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FA610" w14:textId="77777777" w:rsidR="00A02BCE" w:rsidRPr="00A647F8" w:rsidRDefault="00A02BCE" w:rsidP="000D3EAF">
      <w:pPr>
        <w:rPr>
          <w:rFonts w:ascii="Times New Roman" w:hAnsi="Times New Roman"/>
          <w:b/>
          <w:bCs/>
          <w:sz w:val="40"/>
          <w:szCs w:val="40"/>
        </w:rPr>
      </w:pPr>
    </w:p>
    <w:p w14:paraId="5627CFD7" w14:textId="77777777" w:rsidR="00A02BCE" w:rsidRDefault="00A02BCE" w:rsidP="00CD3045">
      <w:pPr>
        <w:widowControl w:val="0"/>
        <w:autoSpaceDE w:val="0"/>
        <w:autoSpaceDN w:val="0"/>
        <w:adjustRightInd w:val="0"/>
        <w:spacing w:after="0" w:line="240" w:lineRule="auto"/>
        <w:jc w:val="center"/>
        <w:rPr>
          <w:rFonts w:ascii="Times New Roman" w:hAnsi="Times New Roman"/>
          <w:b/>
          <w:bCs/>
          <w:sz w:val="40"/>
          <w:szCs w:val="40"/>
        </w:rPr>
      </w:pPr>
    </w:p>
    <w:p w14:paraId="49F4307B" w14:textId="77777777" w:rsidR="0015629C" w:rsidRDefault="0015629C" w:rsidP="00CD3045">
      <w:pPr>
        <w:widowControl w:val="0"/>
        <w:autoSpaceDE w:val="0"/>
        <w:autoSpaceDN w:val="0"/>
        <w:adjustRightInd w:val="0"/>
        <w:spacing w:after="0" w:line="240" w:lineRule="auto"/>
        <w:jc w:val="center"/>
        <w:rPr>
          <w:rFonts w:ascii="Times New Roman" w:hAnsi="Times New Roman"/>
          <w:b/>
          <w:bCs/>
          <w:sz w:val="40"/>
          <w:szCs w:val="40"/>
        </w:rPr>
      </w:pPr>
    </w:p>
    <w:p w14:paraId="37F4AA49" w14:textId="77777777" w:rsidR="0015629C" w:rsidRDefault="0015629C" w:rsidP="00CD3045">
      <w:pPr>
        <w:widowControl w:val="0"/>
        <w:autoSpaceDE w:val="0"/>
        <w:autoSpaceDN w:val="0"/>
        <w:adjustRightInd w:val="0"/>
        <w:spacing w:after="0" w:line="240" w:lineRule="auto"/>
        <w:jc w:val="center"/>
        <w:rPr>
          <w:rFonts w:ascii="Times New Roman" w:hAnsi="Times New Roman"/>
          <w:b/>
          <w:bCs/>
          <w:sz w:val="40"/>
          <w:szCs w:val="40"/>
        </w:rPr>
      </w:pPr>
    </w:p>
    <w:p w14:paraId="403596EC" w14:textId="77777777" w:rsidR="0015629C" w:rsidRDefault="0015629C" w:rsidP="00CD3045">
      <w:pPr>
        <w:widowControl w:val="0"/>
        <w:autoSpaceDE w:val="0"/>
        <w:autoSpaceDN w:val="0"/>
        <w:adjustRightInd w:val="0"/>
        <w:spacing w:after="0" w:line="240" w:lineRule="auto"/>
        <w:jc w:val="center"/>
        <w:rPr>
          <w:rFonts w:ascii="Times New Roman" w:hAnsi="Times New Roman"/>
          <w:b/>
          <w:bCs/>
          <w:sz w:val="40"/>
          <w:szCs w:val="40"/>
        </w:rPr>
      </w:pPr>
    </w:p>
    <w:p w14:paraId="42C39838" w14:textId="77777777" w:rsidR="0015629C" w:rsidRDefault="0015629C" w:rsidP="00CD3045">
      <w:pPr>
        <w:widowControl w:val="0"/>
        <w:autoSpaceDE w:val="0"/>
        <w:autoSpaceDN w:val="0"/>
        <w:adjustRightInd w:val="0"/>
        <w:spacing w:after="0" w:line="240" w:lineRule="auto"/>
        <w:jc w:val="center"/>
        <w:rPr>
          <w:rFonts w:ascii="Times New Roman" w:hAnsi="Times New Roman"/>
          <w:b/>
          <w:bCs/>
          <w:sz w:val="40"/>
          <w:szCs w:val="40"/>
        </w:rPr>
      </w:pPr>
    </w:p>
    <w:p w14:paraId="64B37402" w14:textId="77777777" w:rsidR="0015629C" w:rsidRDefault="0015629C" w:rsidP="00CD3045">
      <w:pPr>
        <w:widowControl w:val="0"/>
        <w:autoSpaceDE w:val="0"/>
        <w:autoSpaceDN w:val="0"/>
        <w:adjustRightInd w:val="0"/>
        <w:spacing w:after="0" w:line="240" w:lineRule="auto"/>
        <w:jc w:val="center"/>
        <w:rPr>
          <w:rFonts w:ascii="Times New Roman" w:hAnsi="Times New Roman"/>
          <w:b/>
          <w:bCs/>
          <w:sz w:val="40"/>
          <w:szCs w:val="40"/>
        </w:rPr>
      </w:pPr>
    </w:p>
    <w:p w14:paraId="62EBC4DB" w14:textId="77777777" w:rsidR="0015629C" w:rsidRPr="00A647F8" w:rsidRDefault="0015629C" w:rsidP="00CD3045">
      <w:pPr>
        <w:widowControl w:val="0"/>
        <w:autoSpaceDE w:val="0"/>
        <w:autoSpaceDN w:val="0"/>
        <w:adjustRightInd w:val="0"/>
        <w:spacing w:after="0" w:line="240" w:lineRule="auto"/>
        <w:jc w:val="center"/>
        <w:rPr>
          <w:rFonts w:ascii="Times New Roman" w:hAnsi="Times New Roman"/>
          <w:b/>
          <w:bCs/>
          <w:sz w:val="40"/>
          <w:szCs w:val="40"/>
        </w:rPr>
      </w:pPr>
    </w:p>
    <w:p w14:paraId="20BF76FC" w14:textId="2BF42C85" w:rsidR="00CD3045" w:rsidRPr="00A647F8" w:rsidRDefault="00D723DD" w:rsidP="00EC57CB">
      <w:pPr>
        <w:widowControl w:val="0"/>
        <w:autoSpaceDE w:val="0"/>
        <w:autoSpaceDN w:val="0"/>
        <w:adjustRightInd w:val="0"/>
        <w:spacing w:after="0" w:line="360" w:lineRule="auto"/>
        <w:jc w:val="center"/>
        <w:rPr>
          <w:rFonts w:ascii="Times New Roman" w:hAnsi="Times New Roman"/>
          <w:szCs w:val="24"/>
        </w:rPr>
      </w:pPr>
      <w:r w:rsidRPr="00A647F8">
        <w:rPr>
          <w:rFonts w:ascii="Times New Roman" w:hAnsi="Times New Roman"/>
          <w:b/>
          <w:bCs/>
          <w:sz w:val="36"/>
          <w:szCs w:val="40"/>
        </w:rPr>
        <w:t xml:space="preserve">PROJETO PEDAGÓGICO </w:t>
      </w:r>
      <w:r w:rsidR="00802CC0" w:rsidRPr="00A647F8">
        <w:rPr>
          <w:rFonts w:ascii="Times New Roman" w:hAnsi="Times New Roman"/>
          <w:b/>
          <w:bCs/>
          <w:sz w:val="36"/>
          <w:szCs w:val="40"/>
        </w:rPr>
        <w:t>DO CURSO DE</w:t>
      </w:r>
      <w:r w:rsidRPr="00A647F8">
        <w:rPr>
          <w:rFonts w:ascii="Times New Roman" w:hAnsi="Times New Roman"/>
          <w:b/>
          <w:bCs/>
          <w:sz w:val="36"/>
          <w:szCs w:val="40"/>
        </w:rPr>
        <w:t xml:space="preserve"> LICENCIATURA</w:t>
      </w:r>
      <w:r w:rsidR="00E40672" w:rsidRPr="00A647F8">
        <w:rPr>
          <w:rFonts w:ascii="Times New Roman" w:hAnsi="Times New Roman"/>
          <w:b/>
          <w:bCs/>
          <w:sz w:val="36"/>
          <w:szCs w:val="40"/>
        </w:rPr>
        <w:t xml:space="preserve"> EM MATEMÁTICA</w:t>
      </w:r>
    </w:p>
    <w:p w14:paraId="6C445C37" w14:textId="77777777" w:rsidR="00CD3045" w:rsidRPr="00A647F8" w:rsidRDefault="00CD3045" w:rsidP="00EC57CB">
      <w:pPr>
        <w:widowControl w:val="0"/>
        <w:autoSpaceDE w:val="0"/>
        <w:autoSpaceDN w:val="0"/>
        <w:adjustRightInd w:val="0"/>
        <w:spacing w:after="0" w:line="360" w:lineRule="auto"/>
        <w:jc w:val="center"/>
        <w:rPr>
          <w:rFonts w:ascii="Times New Roman" w:hAnsi="Times New Roman"/>
          <w:sz w:val="24"/>
          <w:szCs w:val="24"/>
        </w:rPr>
      </w:pPr>
    </w:p>
    <w:p w14:paraId="15928C70" w14:textId="77777777" w:rsidR="00BB20F0" w:rsidRPr="00A647F8" w:rsidRDefault="00BB20F0" w:rsidP="00BB20F0">
      <w:pPr>
        <w:pStyle w:val="Cabealho"/>
      </w:pPr>
    </w:p>
    <w:p w14:paraId="0EF0B9CE" w14:textId="77777777" w:rsidR="00A02BCE" w:rsidRPr="00A647F8" w:rsidRDefault="00A02BCE">
      <w:pPr>
        <w:rPr>
          <w:rFonts w:ascii="Times New Roman" w:hAnsi="Times New Roman"/>
        </w:rPr>
      </w:pPr>
    </w:p>
    <w:p w14:paraId="4414CB0F" w14:textId="77777777" w:rsidR="00A02BCE" w:rsidRPr="00A647F8" w:rsidRDefault="00A02BCE">
      <w:pPr>
        <w:rPr>
          <w:rFonts w:ascii="Times New Roman" w:hAnsi="Times New Roman"/>
        </w:rPr>
      </w:pPr>
    </w:p>
    <w:p w14:paraId="6CBED344" w14:textId="77777777" w:rsidR="00A02BCE" w:rsidRPr="00A647F8" w:rsidRDefault="00A02BCE">
      <w:pPr>
        <w:rPr>
          <w:rFonts w:ascii="Times New Roman" w:hAnsi="Times New Roman"/>
        </w:rPr>
      </w:pPr>
    </w:p>
    <w:p w14:paraId="6FBBC938" w14:textId="77777777" w:rsidR="00A02BCE" w:rsidRPr="00A647F8" w:rsidRDefault="00A02BCE">
      <w:pPr>
        <w:rPr>
          <w:rFonts w:ascii="Times New Roman" w:hAnsi="Times New Roman"/>
        </w:rPr>
      </w:pPr>
    </w:p>
    <w:p w14:paraId="12234A61" w14:textId="77777777" w:rsidR="00A02BCE" w:rsidRDefault="00A02BCE">
      <w:pPr>
        <w:rPr>
          <w:rFonts w:ascii="Times New Roman" w:hAnsi="Times New Roman"/>
        </w:rPr>
      </w:pPr>
    </w:p>
    <w:p w14:paraId="6B611CC9" w14:textId="77777777" w:rsidR="0015629C" w:rsidRDefault="0015629C">
      <w:pPr>
        <w:rPr>
          <w:rFonts w:ascii="Times New Roman" w:hAnsi="Times New Roman"/>
        </w:rPr>
      </w:pPr>
    </w:p>
    <w:p w14:paraId="079A3A84" w14:textId="77777777" w:rsidR="0015629C" w:rsidRPr="00A647F8" w:rsidRDefault="0015629C">
      <w:pPr>
        <w:rPr>
          <w:rFonts w:ascii="Times New Roman" w:hAnsi="Times New Roman"/>
        </w:rPr>
      </w:pPr>
    </w:p>
    <w:p w14:paraId="6EE92767" w14:textId="77777777" w:rsidR="00A02BCE" w:rsidRPr="00A647F8" w:rsidRDefault="00A02BCE">
      <w:pPr>
        <w:rPr>
          <w:rFonts w:ascii="Times New Roman" w:hAnsi="Times New Roman"/>
        </w:rPr>
      </w:pPr>
    </w:p>
    <w:p w14:paraId="01999528" w14:textId="77777777" w:rsidR="00A02BCE" w:rsidRPr="00A647F8" w:rsidRDefault="00A02BCE">
      <w:pPr>
        <w:rPr>
          <w:rFonts w:ascii="Times New Roman" w:hAnsi="Times New Roman"/>
        </w:rPr>
      </w:pPr>
    </w:p>
    <w:p w14:paraId="41F974B2" w14:textId="77777777" w:rsidR="00EC57CB" w:rsidRPr="00A647F8" w:rsidRDefault="00EC57CB">
      <w:pPr>
        <w:rPr>
          <w:rFonts w:ascii="Times New Roman" w:hAnsi="Times New Roman"/>
        </w:rPr>
      </w:pPr>
    </w:p>
    <w:p w14:paraId="7BFBC105" w14:textId="76421C73" w:rsidR="00A02BCE" w:rsidRPr="00A647F8" w:rsidRDefault="00E40672" w:rsidP="00A02BCE">
      <w:pPr>
        <w:spacing w:after="0"/>
        <w:jc w:val="center"/>
        <w:rPr>
          <w:rFonts w:ascii="Times New Roman" w:hAnsi="Times New Roman"/>
          <w:b/>
          <w:bCs/>
          <w:sz w:val="28"/>
          <w:szCs w:val="28"/>
        </w:rPr>
      </w:pPr>
      <w:r w:rsidRPr="00A647F8">
        <w:rPr>
          <w:rFonts w:ascii="Times New Roman" w:hAnsi="Times New Roman"/>
          <w:b/>
          <w:bCs/>
          <w:sz w:val="28"/>
          <w:szCs w:val="28"/>
        </w:rPr>
        <w:t>RIO BRANCO</w:t>
      </w:r>
      <w:r w:rsidR="00A02BCE" w:rsidRPr="00A647F8">
        <w:rPr>
          <w:rFonts w:ascii="Times New Roman" w:hAnsi="Times New Roman"/>
          <w:b/>
          <w:bCs/>
          <w:sz w:val="28"/>
          <w:szCs w:val="28"/>
        </w:rPr>
        <w:t xml:space="preserve"> – ACRE</w:t>
      </w:r>
    </w:p>
    <w:p w14:paraId="0428E471" w14:textId="47583DB3" w:rsidR="00A02BCE" w:rsidRPr="00A647F8" w:rsidRDefault="00A02BCE" w:rsidP="00A02BCE">
      <w:pPr>
        <w:spacing w:after="0"/>
        <w:jc w:val="center"/>
        <w:rPr>
          <w:rFonts w:ascii="Times New Roman" w:hAnsi="Times New Roman"/>
          <w:b/>
          <w:bCs/>
          <w:sz w:val="28"/>
          <w:szCs w:val="28"/>
        </w:rPr>
      </w:pPr>
      <w:r w:rsidRPr="00A647F8">
        <w:rPr>
          <w:rFonts w:ascii="Times New Roman" w:hAnsi="Times New Roman"/>
          <w:b/>
          <w:bCs/>
          <w:sz w:val="28"/>
          <w:szCs w:val="28"/>
        </w:rPr>
        <w:t>201</w:t>
      </w:r>
      <w:r w:rsidR="00E40672" w:rsidRPr="00A647F8">
        <w:rPr>
          <w:rFonts w:ascii="Times New Roman" w:hAnsi="Times New Roman"/>
          <w:b/>
          <w:bCs/>
          <w:sz w:val="28"/>
          <w:szCs w:val="28"/>
        </w:rPr>
        <w:t>7</w:t>
      </w:r>
    </w:p>
    <w:p w14:paraId="5BA32BEF" w14:textId="09EBFFB2" w:rsidR="0015629C" w:rsidRDefault="0015629C">
      <w:pPr>
        <w:spacing w:after="160" w:line="259" w:lineRule="auto"/>
        <w:rPr>
          <w:rFonts w:ascii="Times New Roman" w:hAnsi="Times New Roman"/>
          <w:sz w:val="28"/>
        </w:rPr>
      </w:pPr>
      <w:r>
        <w:rPr>
          <w:rFonts w:ascii="Times New Roman" w:hAnsi="Times New Roman"/>
          <w:sz w:val="28"/>
        </w:rPr>
        <w:br w:type="page"/>
      </w:r>
    </w:p>
    <w:tbl>
      <w:tblPr>
        <w:tblStyle w:val="Tabelacomgrade"/>
        <w:tblW w:w="10065" w:type="dxa"/>
        <w:tblInd w:w="-714" w:type="dxa"/>
        <w:tblLook w:val="04A0" w:firstRow="1" w:lastRow="0" w:firstColumn="1" w:lastColumn="0" w:noHBand="0" w:noVBand="1"/>
      </w:tblPr>
      <w:tblGrid>
        <w:gridCol w:w="10065"/>
      </w:tblGrid>
      <w:tr w:rsidR="003F69D9" w:rsidRPr="00A647F8" w14:paraId="2D15010C" w14:textId="77777777" w:rsidTr="00A02BCE">
        <w:tc>
          <w:tcPr>
            <w:tcW w:w="10065" w:type="dxa"/>
          </w:tcPr>
          <w:p w14:paraId="1DD94B9D" w14:textId="77777777" w:rsidR="00A02BCE" w:rsidRPr="00A647F8" w:rsidRDefault="00A02BCE" w:rsidP="00A02BCE">
            <w:pPr>
              <w:widowControl w:val="0"/>
              <w:autoSpaceDE w:val="0"/>
              <w:autoSpaceDN w:val="0"/>
              <w:adjustRightInd w:val="0"/>
              <w:spacing w:after="0"/>
              <w:ind w:left="80"/>
              <w:rPr>
                <w:rFonts w:ascii="Times New Roman" w:hAnsi="Times New Roman"/>
                <w:sz w:val="24"/>
                <w:szCs w:val="24"/>
              </w:rPr>
            </w:pPr>
          </w:p>
          <w:p w14:paraId="249190AF" w14:textId="77777777" w:rsidR="00DC4F20" w:rsidRPr="00A647F8" w:rsidRDefault="00DC4F20" w:rsidP="00DC4F20">
            <w:pPr>
              <w:widowControl w:val="0"/>
              <w:autoSpaceDE w:val="0"/>
              <w:autoSpaceDN w:val="0"/>
              <w:adjustRightInd w:val="0"/>
              <w:spacing w:after="0"/>
              <w:ind w:left="80"/>
              <w:rPr>
                <w:rFonts w:ascii="Times New Roman" w:hAnsi="Times New Roman"/>
                <w:sz w:val="24"/>
                <w:szCs w:val="24"/>
              </w:rPr>
            </w:pPr>
            <w:r w:rsidRPr="00A647F8">
              <w:rPr>
                <w:rFonts w:ascii="Times New Roman" w:hAnsi="Times New Roman"/>
                <w:sz w:val="24"/>
                <w:szCs w:val="24"/>
              </w:rPr>
              <w:t>CNPJ: 10.918.674/0001-23</w:t>
            </w:r>
          </w:p>
          <w:p w14:paraId="7F685FF7" w14:textId="77777777" w:rsidR="00DC4F20" w:rsidRPr="00A647F8" w:rsidRDefault="00DC4F20" w:rsidP="00DC4F20">
            <w:pPr>
              <w:widowControl w:val="0"/>
              <w:autoSpaceDE w:val="0"/>
              <w:autoSpaceDN w:val="0"/>
              <w:adjustRightInd w:val="0"/>
              <w:spacing w:after="0"/>
              <w:ind w:left="80"/>
              <w:rPr>
                <w:rFonts w:ascii="Times New Roman" w:hAnsi="Times New Roman"/>
                <w:sz w:val="24"/>
                <w:szCs w:val="24"/>
              </w:rPr>
            </w:pPr>
            <w:r w:rsidRPr="00A647F8">
              <w:rPr>
                <w:rFonts w:ascii="Times New Roman" w:hAnsi="Times New Roman"/>
                <w:sz w:val="24"/>
                <w:szCs w:val="24"/>
              </w:rPr>
              <w:t>Razão social: Instituto Federal de Educação, Ciência e Tecnologia do Acre – Campus Rio Branco Nome fantasia: IFAC</w:t>
            </w:r>
          </w:p>
          <w:p w14:paraId="62367120" w14:textId="77777777" w:rsidR="00DC4F20" w:rsidRPr="00A647F8" w:rsidRDefault="00DC4F20" w:rsidP="00DC4F20">
            <w:pPr>
              <w:widowControl w:val="0"/>
              <w:autoSpaceDE w:val="0"/>
              <w:autoSpaceDN w:val="0"/>
              <w:adjustRightInd w:val="0"/>
              <w:spacing w:after="0"/>
              <w:ind w:left="80"/>
              <w:rPr>
                <w:rFonts w:ascii="Times New Roman" w:hAnsi="Times New Roman"/>
                <w:sz w:val="24"/>
                <w:szCs w:val="24"/>
              </w:rPr>
            </w:pPr>
            <w:r w:rsidRPr="00A647F8">
              <w:rPr>
                <w:rFonts w:ascii="Times New Roman" w:hAnsi="Times New Roman"/>
                <w:sz w:val="24"/>
                <w:szCs w:val="24"/>
              </w:rPr>
              <w:t>Esfera administrativa: Federal</w:t>
            </w:r>
          </w:p>
          <w:p w14:paraId="5D9ED621" w14:textId="680358AA" w:rsidR="00DC4F20" w:rsidRPr="00A647F8" w:rsidRDefault="00DC4F20" w:rsidP="00DC4F20">
            <w:pPr>
              <w:widowControl w:val="0"/>
              <w:autoSpaceDE w:val="0"/>
              <w:autoSpaceDN w:val="0"/>
              <w:adjustRightInd w:val="0"/>
              <w:spacing w:after="0"/>
              <w:ind w:left="80"/>
              <w:rPr>
                <w:rFonts w:ascii="Times New Roman" w:hAnsi="Times New Roman"/>
                <w:sz w:val="24"/>
                <w:szCs w:val="24"/>
              </w:rPr>
            </w:pPr>
            <w:r w:rsidRPr="00A647F8">
              <w:rPr>
                <w:rFonts w:ascii="Times New Roman" w:hAnsi="Times New Roman"/>
                <w:sz w:val="24"/>
                <w:szCs w:val="24"/>
              </w:rPr>
              <w:t xml:space="preserve">Endereço: Av. Brasil, n° 920, Bairro Xavier Maia, Rio Branco - AC CEP 69.903-068 </w:t>
            </w:r>
            <w:r w:rsidR="009052FA" w:rsidRPr="00A647F8">
              <w:rPr>
                <w:rFonts w:ascii="Times New Roman" w:hAnsi="Times New Roman"/>
                <w:sz w:val="24"/>
                <w:szCs w:val="24"/>
              </w:rPr>
              <w:t xml:space="preserve">Telefone: </w:t>
            </w:r>
            <w:r w:rsidRPr="00A647F8">
              <w:rPr>
                <w:rFonts w:ascii="Times New Roman" w:hAnsi="Times New Roman"/>
                <w:sz w:val="24"/>
                <w:szCs w:val="24"/>
              </w:rPr>
              <w:t>(68) 2106-5907 (Ensino)</w:t>
            </w:r>
          </w:p>
          <w:p w14:paraId="31899358" w14:textId="77777777" w:rsidR="00DC4F20" w:rsidRPr="00A647F8" w:rsidRDefault="00DC4F20" w:rsidP="00DC4F20">
            <w:pPr>
              <w:widowControl w:val="0"/>
              <w:autoSpaceDE w:val="0"/>
              <w:autoSpaceDN w:val="0"/>
              <w:adjustRightInd w:val="0"/>
              <w:spacing w:after="0"/>
              <w:ind w:left="80"/>
              <w:rPr>
                <w:rFonts w:ascii="Times New Roman" w:hAnsi="Times New Roman"/>
                <w:sz w:val="24"/>
                <w:szCs w:val="24"/>
                <w:u w:val="single"/>
              </w:rPr>
            </w:pPr>
            <w:r w:rsidRPr="00A647F8">
              <w:rPr>
                <w:rFonts w:ascii="Times New Roman" w:hAnsi="Times New Roman"/>
                <w:sz w:val="24"/>
                <w:szCs w:val="24"/>
              </w:rPr>
              <w:t xml:space="preserve">E-mail: </w:t>
            </w:r>
            <w:hyperlink r:id="rId9" w:history="1">
              <w:r w:rsidRPr="00A647F8">
                <w:rPr>
                  <w:rStyle w:val="Hyperlink"/>
                  <w:rFonts w:ascii="Times New Roman" w:hAnsi="Times New Roman"/>
                  <w:sz w:val="24"/>
                  <w:szCs w:val="24"/>
                </w:rPr>
                <w:t>campusriobranco@ifac.edu.br</w:t>
              </w:r>
            </w:hyperlink>
          </w:p>
          <w:p w14:paraId="05E66B44" w14:textId="77777777" w:rsidR="00DC4F20" w:rsidRPr="00A647F8" w:rsidRDefault="00DC4F20" w:rsidP="00DC4F20">
            <w:pPr>
              <w:widowControl w:val="0"/>
              <w:autoSpaceDE w:val="0"/>
              <w:autoSpaceDN w:val="0"/>
              <w:adjustRightInd w:val="0"/>
              <w:spacing w:after="0"/>
              <w:ind w:left="80"/>
              <w:rPr>
                <w:rFonts w:ascii="Times New Roman" w:hAnsi="Times New Roman"/>
                <w:sz w:val="24"/>
                <w:szCs w:val="24"/>
                <w:u w:val="single"/>
              </w:rPr>
            </w:pPr>
            <w:r w:rsidRPr="00A647F8">
              <w:rPr>
                <w:rFonts w:ascii="Times New Roman" w:hAnsi="Times New Roman"/>
                <w:sz w:val="24"/>
                <w:szCs w:val="24"/>
              </w:rPr>
              <w:t xml:space="preserve">Site: </w:t>
            </w:r>
            <w:hyperlink r:id="rId10">
              <w:r w:rsidRPr="00A647F8">
                <w:rPr>
                  <w:rStyle w:val="Hyperlink"/>
                  <w:rFonts w:ascii="Times New Roman" w:hAnsi="Times New Roman"/>
                  <w:sz w:val="24"/>
                  <w:szCs w:val="24"/>
                </w:rPr>
                <w:t>www.ifac.edu.br</w:t>
              </w:r>
            </w:hyperlink>
          </w:p>
          <w:p w14:paraId="3562DF15" w14:textId="77777777" w:rsidR="00A02BCE" w:rsidRPr="00A647F8" w:rsidRDefault="00A02BCE" w:rsidP="00A02BCE">
            <w:pPr>
              <w:widowControl w:val="0"/>
              <w:autoSpaceDE w:val="0"/>
              <w:autoSpaceDN w:val="0"/>
              <w:adjustRightInd w:val="0"/>
              <w:spacing w:after="0"/>
              <w:ind w:left="80"/>
              <w:rPr>
                <w:rFonts w:ascii="Times New Roman" w:hAnsi="Times New Roman"/>
                <w:sz w:val="28"/>
              </w:rPr>
            </w:pPr>
          </w:p>
        </w:tc>
      </w:tr>
    </w:tbl>
    <w:p w14:paraId="19D5E9BA" w14:textId="77777777" w:rsidR="00A02BCE" w:rsidRDefault="00A02BCE">
      <w:pPr>
        <w:rPr>
          <w:rFonts w:ascii="Times New Roman" w:hAnsi="Times New Roman"/>
          <w:sz w:val="28"/>
        </w:rPr>
      </w:pPr>
    </w:p>
    <w:p w14:paraId="333FDFA2" w14:textId="77777777" w:rsidR="00D1157C" w:rsidRDefault="00D1157C">
      <w:pPr>
        <w:rPr>
          <w:rFonts w:ascii="Times New Roman" w:hAnsi="Times New Roman"/>
          <w:sz w:val="28"/>
        </w:rPr>
      </w:pPr>
    </w:p>
    <w:p w14:paraId="34731262" w14:textId="77777777" w:rsidR="00D1157C" w:rsidRPr="00A647F8" w:rsidRDefault="00D1157C">
      <w:pPr>
        <w:rPr>
          <w:rFonts w:ascii="Times New Roman" w:hAnsi="Times New Roman"/>
          <w:sz w:val="28"/>
        </w:rPr>
      </w:pPr>
    </w:p>
    <w:p w14:paraId="3E74392C" w14:textId="77777777" w:rsidR="00A02BCE" w:rsidRPr="00A647F8" w:rsidRDefault="00A02BCE">
      <w:pPr>
        <w:rPr>
          <w:rFonts w:ascii="Times New Roman" w:hAnsi="Times New Roman"/>
        </w:rPr>
      </w:pPr>
    </w:p>
    <w:p w14:paraId="0BC21418" w14:textId="6BB2A902" w:rsidR="00EE481F" w:rsidRPr="00A647F8" w:rsidRDefault="00EE481F" w:rsidP="00EE481F">
      <w:pPr>
        <w:widowControl w:val="0"/>
        <w:autoSpaceDE w:val="0"/>
        <w:autoSpaceDN w:val="0"/>
        <w:adjustRightInd w:val="0"/>
        <w:spacing w:after="0" w:line="240" w:lineRule="auto"/>
        <w:ind w:hanging="709"/>
        <w:rPr>
          <w:rFonts w:ascii="Times New Roman" w:hAnsi="Times New Roman"/>
          <w:b/>
          <w:sz w:val="24"/>
          <w:szCs w:val="24"/>
        </w:rPr>
      </w:pPr>
      <w:r w:rsidRPr="00A647F8">
        <w:rPr>
          <w:rFonts w:ascii="Times New Roman" w:hAnsi="Times New Roman"/>
          <w:b/>
          <w:sz w:val="24"/>
          <w:szCs w:val="24"/>
        </w:rPr>
        <w:t>CURSO</w:t>
      </w:r>
      <w:r w:rsidR="000C07DD" w:rsidRPr="00A647F8">
        <w:rPr>
          <w:rFonts w:ascii="Times New Roman" w:hAnsi="Times New Roman"/>
          <w:b/>
          <w:sz w:val="24"/>
          <w:szCs w:val="24"/>
        </w:rPr>
        <w:t>:</w:t>
      </w:r>
      <w:r w:rsidRPr="00A647F8">
        <w:rPr>
          <w:rFonts w:ascii="Times New Roman" w:hAnsi="Times New Roman"/>
          <w:b/>
          <w:sz w:val="24"/>
          <w:szCs w:val="24"/>
        </w:rPr>
        <w:t xml:space="preserve"> </w:t>
      </w:r>
      <w:r w:rsidR="000C07DD" w:rsidRPr="00A647F8">
        <w:rPr>
          <w:rFonts w:ascii="Times New Roman" w:hAnsi="Times New Roman"/>
          <w:b/>
          <w:sz w:val="24"/>
          <w:szCs w:val="24"/>
        </w:rPr>
        <w:t>LICENCIATURA EM MATEMÁTICA</w:t>
      </w:r>
    </w:p>
    <w:p w14:paraId="2F899EA8" w14:textId="77777777" w:rsidR="00EE481F" w:rsidRPr="00A647F8" w:rsidRDefault="00EE481F" w:rsidP="00EE481F">
      <w:pPr>
        <w:widowControl w:val="0"/>
        <w:autoSpaceDE w:val="0"/>
        <w:autoSpaceDN w:val="0"/>
        <w:adjustRightInd w:val="0"/>
        <w:spacing w:after="0" w:line="240" w:lineRule="auto"/>
        <w:ind w:hanging="709"/>
        <w:rPr>
          <w:rFonts w:ascii="Times New Roman" w:hAnsi="Times New Roman"/>
          <w:sz w:val="24"/>
          <w:szCs w:val="24"/>
        </w:rPr>
      </w:pPr>
    </w:p>
    <w:tbl>
      <w:tblPr>
        <w:tblStyle w:val="Tabelacomgrade"/>
        <w:tblW w:w="10065" w:type="dxa"/>
        <w:tblInd w:w="-714" w:type="dxa"/>
        <w:tblLook w:val="04A0" w:firstRow="1" w:lastRow="0" w:firstColumn="1" w:lastColumn="0" w:noHBand="0" w:noVBand="1"/>
      </w:tblPr>
      <w:tblGrid>
        <w:gridCol w:w="10065"/>
      </w:tblGrid>
      <w:tr w:rsidR="003F69D9" w:rsidRPr="00A647F8" w14:paraId="6589CDAA" w14:textId="77777777" w:rsidTr="00EE481F">
        <w:tc>
          <w:tcPr>
            <w:tcW w:w="10065" w:type="dxa"/>
          </w:tcPr>
          <w:p w14:paraId="59572CF0" w14:textId="29367D72" w:rsidR="00EC57CB" w:rsidRPr="00A647F8" w:rsidRDefault="00EC57CB" w:rsidP="00062DA2">
            <w:pPr>
              <w:widowControl w:val="0"/>
              <w:numPr>
                <w:ilvl w:val="0"/>
                <w:numId w:val="1"/>
              </w:numPr>
              <w:overflowPunct w:val="0"/>
              <w:autoSpaceDE w:val="0"/>
              <w:autoSpaceDN w:val="0"/>
              <w:adjustRightInd w:val="0"/>
              <w:spacing w:after="120" w:line="217" w:lineRule="auto"/>
              <w:ind w:left="120" w:hanging="10"/>
              <w:jc w:val="both"/>
              <w:rPr>
                <w:rFonts w:ascii="Times New Roman" w:hAnsi="Times New Roman"/>
                <w:sz w:val="24"/>
                <w:szCs w:val="24"/>
              </w:rPr>
            </w:pPr>
            <w:r w:rsidRPr="00A647F8">
              <w:rPr>
                <w:rFonts w:ascii="Times New Roman" w:hAnsi="Times New Roman"/>
                <w:sz w:val="24"/>
                <w:szCs w:val="24"/>
              </w:rPr>
              <w:t>Resolução de criação nº:</w:t>
            </w:r>
            <w:r w:rsidR="00674096" w:rsidRPr="00674096">
              <w:t xml:space="preserve"> </w:t>
            </w:r>
            <w:r w:rsidR="00674096" w:rsidRPr="00674096">
              <w:rPr>
                <w:rFonts w:ascii="Times New Roman" w:hAnsi="Times New Roman"/>
                <w:b/>
                <w:sz w:val="24"/>
                <w:szCs w:val="24"/>
              </w:rPr>
              <w:t>Resolução CONSU/IFAC nº 019/2017</w:t>
            </w:r>
          </w:p>
          <w:p w14:paraId="6AAF8307" w14:textId="79461341" w:rsidR="00EE481F" w:rsidRPr="00A647F8" w:rsidRDefault="00EE481F" w:rsidP="00062DA2">
            <w:pPr>
              <w:widowControl w:val="0"/>
              <w:numPr>
                <w:ilvl w:val="0"/>
                <w:numId w:val="1"/>
              </w:numPr>
              <w:overflowPunct w:val="0"/>
              <w:autoSpaceDE w:val="0"/>
              <w:autoSpaceDN w:val="0"/>
              <w:adjustRightInd w:val="0"/>
              <w:spacing w:after="120" w:line="217" w:lineRule="auto"/>
              <w:ind w:left="120" w:hanging="10"/>
              <w:jc w:val="both"/>
              <w:rPr>
                <w:rFonts w:ascii="Times New Roman" w:hAnsi="Times New Roman"/>
                <w:sz w:val="24"/>
                <w:szCs w:val="24"/>
              </w:rPr>
            </w:pPr>
            <w:r w:rsidRPr="00A647F8">
              <w:rPr>
                <w:rFonts w:ascii="Times New Roman" w:hAnsi="Times New Roman"/>
                <w:sz w:val="24"/>
                <w:szCs w:val="24"/>
              </w:rPr>
              <w:t xml:space="preserve">Carga Horária: </w:t>
            </w:r>
            <w:r w:rsidR="00755B2C" w:rsidRPr="00A647F8">
              <w:rPr>
                <w:rFonts w:ascii="Times New Roman" w:hAnsi="Times New Roman"/>
                <w:b/>
                <w:sz w:val="24"/>
                <w:szCs w:val="24"/>
              </w:rPr>
              <w:t>3210 horas</w:t>
            </w:r>
            <w:r w:rsidRPr="00A647F8">
              <w:rPr>
                <w:rFonts w:ascii="Times New Roman" w:hAnsi="Times New Roman"/>
                <w:sz w:val="24"/>
                <w:szCs w:val="24"/>
              </w:rPr>
              <w:t>.</w:t>
            </w:r>
          </w:p>
          <w:p w14:paraId="6A4293B5" w14:textId="3EA04A49" w:rsidR="00EE481F" w:rsidRPr="00A647F8" w:rsidRDefault="00EE481F" w:rsidP="00EE481F">
            <w:pPr>
              <w:widowControl w:val="0"/>
              <w:numPr>
                <w:ilvl w:val="0"/>
                <w:numId w:val="1"/>
              </w:numPr>
              <w:tabs>
                <w:tab w:val="clear" w:pos="360"/>
                <w:tab w:val="num" w:pos="340"/>
              </w:tabs>
              <w:overflowPunct w:val="0"/>
              <w:autoSpaceDE w:val="0"/>
              <w:autoSpaceDN w:val="0"/>
              <w:adjustRightInd w:val="0"/>
              <w:spacing w:after="120" w:line="240" w:lineRule="auto"/>
              <w:ind w:left="340" w:hanging="230"/>
              <w:jc w:val="both"/>
              <w:rPr>
                <w:rFonts w:ascii="Times New Roman" w:hAnsi="Times New Roman"/>
                <w:sz w:val="24"/>
                <w:szCs w:val="24"/>
              </w:rPr>
            </w:pPr>
            <w:r w:rsidRPr="00A647F8">
              <w:rPr>
                <w:rFonts w:ascii="Times New Roman" w:hAnsi="Times New Roman"/>
                <w:sz w:val="24"/>
                <w:szCs w:val="24"/>
              </w:rPr>
              <w:t xml:space="preserve">Turno de oferta: </w:t>
            </w:r>
            <w:r w:rsidR="00575DB3" w:rsidRPr="00231AE9">
              <w:rPr>
                <w:rFonts w:ascii="Times New Roman" w:hAnsi="Times New Roman"/>
                <w:b/>
                <w:sz w:val="24"/>
                <w:szCs w:val="24"/>
              </w:rPr>
              <w:t>Matutino</w:t>
            </w:r>
            <w:r w:rsidR="004839AB">
              <w:rPr>
                <w:rFonts w:ascii="Times New Roman" w:hAnsi="Times New Roman"/>
                <w:b/>
                <w:sz w:val="24"/>
                <w:szCs w:val="24"/>
              </w:rPr>
              <w:t xml:space="preserve"> e Vespertino</w:t>
            </w:r>
          </w:p>
          <w:p w14:paraId="172983BD" w14:textId="68D80D9C" w:rsidR="00EE481F" w:rsidRPr="00A647F8" w:rsidRDefault="002E5D85" w:rsidP="00EE481F">
            <w:pPr>
              <w:widowControl w:val="0"/>
              <w:numPr>
                <w:ilvl w:val="0"/>
                <w:numId w:val="1"/>
              </w:numPr>
              <w:overflowPunct w:val="0"/>
              <w:autoSpaceDE w:val="0"/>
              <w:autoSpaceDN w:val="0"/>
              <w:adjustRightInd w:val="0"/>
              <w:spacing w:after="120" w:line="240" w:lineRule="auto"/>
              <w:ind w:hanging="250"/>
              <w:jc w:val="both"/>
              <w:rPr>
                <w:rFonts w:ascii="Times New Roman" w:hAnsi="Times New Roman"/>
                <w:sz w:val="24"/>
                <w:szCs w:val="24"/>
              </w:rPr>
            </w:pPr>
            <w:r w:rsidRPr="00A647F8">
              <w:rPr>
                <w:rFonts w:ascii="Times New Roman" w:hAnsi="Times New Roman"/>
                <w:sz w:val="24"/>
                <w:szCs w:val="24"/>
              </w:rPr>
              <w:t>Duração:</w:t>
            </w:r>
            <w:r w:rsidR="0026492D" w:rsidRPr="00A647F8">
              <w:rPr>
                <w:rFonts w:ascii="Times New Roman" w:hAnsi="Times New Roman"/>
                <w:sz w:val="24"/>
                <w:szCs w:val="24"/>
              </w:rPr>
              <w:t xml:space="preserve"> </w:t>
            </w:r>
            <w:r w:rsidR="00755B2C" w:rsidRPr="00A647F8">
              <w:rPr>
                <w:rFonts w:ascii="Times New Roman" w:hAnsi="Times New Roman"/>
                <w:b/>
                <w:sz w:val="24"/>
                <w:szCs w:val="24"/>
              </w:rPr>
              <w:t>8 semestres</w:t>
            </w:r>
          </w:p>
          <w:p w14:paraId="60BA72DC" w14:textId="10A2F629" w:rsidR="00EC57CB" w:rsidRPr="00A647F8" w:rsidRDefault="00EC57CB" w:rsidP="00EC57CB">
            <w:pPr>
              <w:widowControl w:val="0"/>
              <w:numPr>
                <w:ilvl w:val="0"/>
                <w:numId w:val="1"/>
              </w:numPr>
              <w:tabs>
                <w:tab w:val="clear" w:pos="360"/>
                <w:tab w:val="num" w:pos="340"/>
              </w:tabs>
              <w:overflowPunct w:val="0"/>
              <w:autoSpaceDE w:val="0"/>
              <w:autoSpaceDN w:val="0"/>
              <w:adjustRightInd w:val="0"/>
              <w:spacing w:after="120" w:line="240" w:lineRule="auto"/>
              <w:ind w:left="340" w:hanging="230"/>
              <w:jc w:val="both"/>
              <w:rPr>
                <w:rFonts w:ascii="Times New Roman" w:hAnsi="Times New Roman"/>
                <w:sz w:val="24"/>
                <w:szCs w:val="24"/>
              </w:rPr>
            </w:pPr>
            <w:r w:rsidRPr="00A647F8">
              <w:rPr>
                <w:rFonts w:ascii="Times New Roman" w:hAnsi="Times New Roman"/>
                <w:sz w:val="24"/>
                <w:szCs w:val="24"/>
              </w:rPr>
              <w:t xml:space="preserve">Início de funcionamento: </w:t>
            </w:r>
            <w:r w:rsidR="00575DB3" w:rsidRPr="00FF04C9">
              <w:rPr>
                <w:rFonts w:ascii="Times New Roman" w:hAnsi="Times New Roman"/>
                <w:b/>
                <w:sz w:val="24"/>
                <w:szCs w:val="24"/>
              </w:rPr>
              <w:t>2º semestre 2017</w:t>
            </w:r>
          </w:p>
          <w:p w14:paraId="6BD550F7" w14:textId="215031D9" w:rsidR="00EC57CB" w:rsidRPr="00A647F8" w:rsidRDefault="00EC57CB" w:rsidP="00EC57CB">
            <w:pPr>
              <w:widowControl w:val="0"/>
              <w:numPr>
                <w:ilvl w:val="0"/>
                <w:numId w:val="1"/>
              </w:numPr>
              <w:tabs>
                <w:tab w:val="clear" w:pos="360"/>
                <w:tab w:val="num" w:pos="340"/>
              </w:tabs>
              <w:overflowPunct w:val="0"/>
              <w:autoSpaceDE w:val="0"/>
              <w:autoSpaceDN w:val="0"/>
              <w:adjustRightInd w:val="0"/>
              <w:spacing w:after="120" w:line="240" w:lineRule="auto"/>
              <w:ind w:left="340" w:hanging="230"/>
              <w:jc w:val="both"/>
              <w:rPr>
                <w:rFonts w:ascii="Times New Roman" w:hAnsi="Times New Roman"/>
                <w:sz w:val="24"/>
                <w:szCs w:val="24"/>
              </w:rPr>
            </w:pPr>
            <w:r w:rsidRPr="00A647F8">
              <w:rPr>
                <w:rFonts w:ascii="Times New Roman" w:hAnsi="Times New Roman"/>
                <w:sz w:val="24"/>
                <w:szCs w:val="24"/>
              </w:rPr>
              <w:t xml:space="preserve">Prazo para integralização: </w:t>
            </w:r>
            <w:r w:rsidR="00575DB3" w:rsidRPr="00FF04C9">
              <w:rPr>
                <w:rFonts w:ascii="Times New Roman" w:hAnsi="Times New Roman"/>
                <w:b/>
                <w:sz w:val="24"/>
                <w:szCs w:val="24"/>
              </w:rPr>
              <w:t>8 semestres</w:t>
            </w:r>
            <w:r w:rsidR="00575DB3">
              <w:rPr>
                <w:rFonts w:ascii="Times New Roman" w:hAnsi="Times New Roman"/>
                <w:sz w:val="24"/>
                <w:szCs w:val="24"/>
              </w:rPr>
              <w:t xml:space="preserve"> (tempo mínimo) a </w:t>
            </w:r>
            <w:r w:rsidR="00575DB3" w:rsidRPr="00FF04C9">
              <w:rPr>
                <w:rFonts w:ascii="Times New Roman" w:hAnsi="Times New Roman"/>
                <w:b/>
                <w:sz w:val="24"/>
                <w:szCs w:val="24"/>
              </w:rPr>
              <w:t>12 semestres</w:t>
            </w:r>
            <w:r w:rsidR="00575DB3">
              <w:rPr>
                <w:rFonts w:ascii="Times New Roman" w:hAnsi="Times New Roman"/>
                <w:sz w:val="24"/>
                <w:szCs w:val="24"/>
              </w:rPr>
              <w:t xml:space="preserve"> (tempo máximo)</w:t>
            </w:r>
          </w:p>
          <w:p w14:paraId="2EAF9C3D" w14:textId="5A49375E" w:rsidR="00EE481F" w:rsidRPr="00A647F8" w:rsidRDefault="00575DB3" w:rsidP="00EE481F">
            <w:pPr>
              <w:widowControl w:val="0"/>
              <w:numPr>
                <w:ilvl w:val="0"/>
                <w:numId w:val="1"/>
              </w:numPr>
              <w:overflowPunct w:val="0"/>
              <w:autoSpaceDE w:val="0"/>
              <w:autoSpaceDN w:val="0"/>
              <w:adjustRightInd w:val="0"/>
              <w:spacing w:after="120" w:line="240" w:lineRule="auto"/>
              <w:ind w:hanging="250"/>
              <w:jc w:val="both"/>
              <w:rPr>
                <w:rFonts w:ascii="Times New Roman" w:hAnsi="Times New Roman"/>
                <w:sz w:val="24"/>
                <w:szCs w:val="24"/>
              </w:rPr>
            </w:pPr>
            <w:r>
              <w:rPr>
                <w:rFonts w:ascii="Times New Roman" w:hAnsi="Times New Roman"/>
                <w:sz w:val="24"/>
                <w:szCs w:val="24"/>
              </w:rPr>
              <w:t>Modalidade</w:t>
            </w:r>
            <w:r w:rsidR="00EE481F" w:rsidRPr="00A647F8">
              <w:rPr>
                <w:rFonts w:ascii="Times New Roman" w:hAnsi="Times New Roman"/>
                <w:sz w:val="24"/>
                <w:szCs w:val="24"/>
              </w:rPr>
              <w:t xml:space="preserve">: </w:t>
            </w:r>
            <w:r w:rsidRPr="00231AE9">
              <w:rPr>
                <w:rFonts w:ascii="Times New Roman" w:hAnsi="Times New Roman"/>
                <w:b/>
                <w:sz w:val="24"/>
                <w:szCs w:val="24"/>
              </w:rPr>
              <w:t>Presencial</w:t>
            </w:r>
          </w:p>
          <w:p w14:paraId="22099AF1" w14:textId="0ACEE7CD" w:rsidR="00EE481F" w:rsidRPr="00A647F8" w:rsidRDefault="00A647F8" w:rsidP="00376520">
            <w:pPr>
              <w:widowControl w:val="0"/>
              <w:numPr>
                <w:ilvl w:val="0"/>
                <w:numId w:val="1"/>
              </w:numPr>
              <w:overflowPunct w:val="0"/>
              <w:autoSpaceDE w:val="0"/>
              <w:autoSpaceDN w:val="0"/>
              <w:adjustRightInd w:val="0"/>
              <w:spacing w:after="120" w:line="240" w:lineRule="auto"/>
              <w:ind w:hanging="250"/>
              <w:jc w:val="both"/>
              <w:rPr>
                <w:rFonts w:ascii="Times New Roman" w:hAnsi="Times New Roman"/>
                <w:sz w:val="24"/>
                <w:szCs w:val="24"/>
              </w:rPr>
            </w:pPr>
            <w:r w:rsidRPr="00A647F8">
              <w:rPr>
                <w:rFonts w:ascii="Times New Roman" w:hAnsi="Times New Roman"/>
                <w:sz w:val="24"/>
                <w:szCs w:val="24"/>
              </w:rPr>
              <w:t xml:space="preserve">Local de oferta: </w:t>
            </w:r>
            <w:r w:rsidR="00376520" w:rsidRPr="00231AE9">
              <w:rPr>
                <w:rFonts w:ascii="Times New Roman" w:hAnsi="Times New Roman"/>
                <w:b/>
                <w:sz w:val="24"/>
                <w:szCs w:val="24"/>
              </w:rPr>
              <w:t>Rio Branco</w:t>
            </w:r>
          </w:p>
        </w:tc>
      </w:tr>
    </w:tbl>
    <w:p w14:paraId="72A3E2D9" w14:textId="77777777" w:rsidR="00EE481F" w:rsidRPr="00A647F8" w:rsidRDefault="00EE481F" w:rsidP="00EE481F">
      <w:pPr>
        <w:widowControl w:val="0"/>
        <w:autoSpaceDE w:val="0"/>
        <w:autoSpaceDN w:val="0"/>
        <w:adjustRightInd w:val="0"/>
        <w:spacing w:after="0" w:line="240" w:lineRule="auto"/>
        <w:ind w:hanging="709"/>
        <w:rPr>
          <w:rFonts w:ascii="Times New Roman" w:hAnsi="Times New Roman"/>
          <w:sz w:val="24"/>
          <w:szCs w:val="24"/>
        </w:rPr>
      </w:pPr>
    </w:p>
    <w:p w14:paraId="144294D9" w14:textId="77777777" w:rsidR="00EE481F" w:rsidRPr="00A647F8" w:rsidRDefault="00EE481F" w:rsidP="00EE481F">
      <w:pPr>
        <w:widowControl w:val="0"/>
        <w:autoSpaceDE w:val="0"/>
        <w:autoSpaceDN w:val="0"/>
        <w:adjustRightInd w:val="0"/>
        <w:spacing w:after="0" w:line="240" w:lineRule="auto"/>
        <w:rPr>
          <w:rFonts w:ascii="Times New Roman" w:hAnsi="Times New Roman"/>
          <w:sz w:val="24"/>
          <w:szCs w:val="24"/>
        </w:rPr>
      </w:pPr>
    </w:p>
    <w:p w14:paraId="5954FF9A" w14:textId="77777777" w:rsidR="00A02BCE" w:rsidRDefault="00A02BCE">
      <w:pPr>
        <w:rPr>
          <w:rFonts w:ascii="Times New Roman" w:hAnsi="Times New Roman"/>
        </w:rPr>
      </w:pPr>
    </w:p>
    <w:p w14:paraId="0B5BD5B3" w14:textId="5D21E9C0" w:rsidR="00E40672" w:rsidRPr="00A647F8" w:rsidRDefault="00E40672">
      <w:pPr>
        <w:rPr>
          <w:rFonts w:ascii="Times New Roman" w:hAnsi="Times New Roman"/>
        </w:rPr>
      </w:pPr>
    </w:p>
    <w:p w14:paraId="79114DA7" w14:textId="77777777" w:rsidR="00E40672" w:rsidRPr="00A647F8" w:rsidRDefault="00E40672">
      <w:pPr>
        <w:rPr>
          <w:rFonts w:ascii="Times New Roman" w:hAnsi="Times New Roman"/>
        </w:rPr>
      </w:pPr>
    </w:p>
    <w:p w14:paraId="75E02D16" w14:textId="179B88D7" w:rsidR="0015629C" w:rsidRDefault="0015629C">
      <w:pPr>
        <w:spacing w:after="160" w:line="259" w:lineRule="auto"/>
        <w:rPr>
          <w:rFonts w:ascii="Times New Roman" w:hAnsi="Times New Roman"/>
        </w:rPr>
      </w:pPr>
      <w:r>
        <w:rPr>
          <w:rFonts w:ascii="Times New Roman" w:hAnsi="Times New Roman"/>
        </w:rPr>
        <w:br w:type="page"/>
      </w:r>
    </w:p>
    <w:p w14:paraId="7D3F186D" w14:textId="03B36A64" w:rsidR="0026492D" w:rsidRPr="00A647F8" w:rsidRDefault="0026492D" w:rsidP="0026492D">
      <w:pPr>
        <w:spacing w:after="0" w:line="240" w:lineRule="auto"/>
        <w:jc w:val="center"/>
        <w:rPr>
          <w:rFonts w:ascii="Times New Roman" w:hAnsi="Times New Roman"/>
          <w:sz w:val="24"/>
          <w:szCs w:val="24"/>
        </w:rPr>
      </w:pPr>
      <w:r w:rsidRPr="00A647F8">
        <w:rPr>
          <w:rFonts w:ascii="Times New Roman" w:hAnsi="Times New Roman"/>
          <w:sz w:val="24"/>
          <w:szCs w:val="24"/>
        </w:rPr>
        <w:lastRenderedPageBreak/>
        <w:t xml:space="preserve">Reitora </w:t>
      </w:r>
    </w:p>
    <w:p w14:paraId="78990E06" w14:textId="77777777" w:rsidR="0026492D" w:rsidRPr="00A647F8" w:rsidRDefault="0026492D" w:rsidP="0026492D">
      <w:pPr>
        <w:spacing w:after="0" w:line="240" w:lineRule="auto"/>
        <w:jc w:val="center"/>
        <w:rPr>
          <w:rFonts w:ascii="Times New Roman" w:hAnsi="Times New Roman"/>
          <w:b/>
          <w:sz w:val="24"/>
          <w:szCs w:val="24"/>
          <w:shd w:val="clear" w:color="auto" w:fill="FFFFFF"/>
        </w:rPr>
      </w:pPr>
      <w:r w:rsidRPr="00A647F8">
        <w:rPr>
          <w:rFonts w:ascii="Times New Roman" w:hAnsi="Times New Roman"/>
          <w:b/>
          <w:sz w:val="24"/>
          <w:szCs w:val="24"/>
          <w:shd w:val="clear" w:color="auto" w:fill="FFFFFF"/>
        </w:rPr>
        <w:t>ROSANA CAVALCANTE DOS SANTOS</w:t>
      </w:r>
    </w:p>
    <w:p w14:paraId="22BBE2E9" w14:textId="77777777" w:rsidR="0026492D" w:rsidRPr="00A647F8" w:rsidRDefault="0026492D" w:rsidP="0026492D">
      <w:pPr>
        <w:spacing w:after="0" w:line="240" w:lineRule="auto"/>
        <w:jc w:val="center"/>
        <w:rPr>
          <w:rFonts w:ascii="Times New Roman" w:hAnsi="Times New Roman"/>
          <w:b/>
          <w:sz w:val="24"/>
          <w:szCs w:val="24"/>
        </w:rPr>
      </w:pPr>
    </w:p>
    <w:p w14:paraId="51F3FB83" w14:textId="77777777" w:rsidR="00213BED" w:rsidRPr="00A647F8" w:rsidRDefault="00213BED" w:rsidP="0026492D">
      <w:pPr>
        <w:spacing w:after="0" w:line="240" w:lineRule="auto"/>
        <w:jc w:val="center"/>
        <w:rPr>
          <w:rFonts w:ascii="Times New Roman" w:hAnsi="Times New Roman"/>
          <w:b/>
          <w:sz w:val="24"/>
          <w:szCs w:val="24"/>
        </w:rPr>
      </w:pPr>
    </w:p>
    <w:p w14:paraId="1CFCB952" w14:textId="77777777" w:rsidR="0026492D" w:rsidRPr="00A647F8" w:rsidRDefault="0026492D" w:rsidP="0026492D">
      <w:pPr>
        <w:spacing w:after="0" w:line="240" w:lineRule="auto"/>
        <w:jc w:val="center"/>
        <w:rPr>
          <w:rFonts w:ascii="Times New Roman" w:hAnsi="Times New Roman"/>
          <w:sz w:val="24"/>
          <w:szCs w:val="24"/>
        </w:rPr>
      </w:pPr>
      <w:r w:rsidRPr="00A647F8">
        <w:rPr>
          <w:rFonts w:ascii="Times New Roman" w:hAnsi="Times New Roman"/>
          <w:sz w:val="24"/>
          <w:szCs w:val="24"/>
        </w:rPr>
        <w:t>Pró-Reitora de Ensino</w:t>
      </w:r>
    </w:p>
    <w:p w14:paraId="265E4CDE" w14:textId="77777777" w:rsidR="0026492D" w:rsidRPr="00A647F8" w:rsidRDefault="0026492D" w:rsidP="0026492D">
      <w:pPr>
        <w:spacing w:after="0" w:line="240" w:lineRule="auto"/>
        <w:jc w:val="center"/>
        <w:rPr>
          <w:rFonts w:ascii="Times New Roman" w:hAnsi="Times New Roman"/>
          <w:b/>
          <w:sz w:val="24"/>
          <w:szCs w:val="24"/>
        </w:rPr>
      </w:pPr>
      <w:r w:rsidRPr="00A647F8">
        <w:rPr>
          <w:rFonts w:ascii="Times New Roman" w:hAnsi="Times New Roman"/>
          <w:b/>
          <w:sz w:val="24"/>
          <w:szCs w:val="24"/>
        </w:rPr>
        <w:t>MARIA LUCILENE BELMIRO DE MELO ACÁCIO</w:t>
      </w:r>
    </w:p>
    <w:p w14:paraId="0AB79E78" w14:textId="77777777" w:rsidR="0026492D" w:rsidRPr="00A647F8" w:rsidRDefault="0026492D" w:rsidP="0026492D">
      <w:pPr>
        <w:spacing w:after="0" w:line="240" w:lineRule="auto"/>
        <w:jc w:val="center"/>
        <w:rPr>
          <w:rFonts w:ascii="Times New Roman" w:hAnsi="Times New Roman"/>
          <w:b/>
          <w:sz w:val="24"/>
          <w:szCs w:val="24"/>
        </w:rPr>
      </w:pPr>
    </w:p>
    <w:p w14:paraId="1804AFFA" w14:textId="77777777" w:rsidR="00213BED" w:rsidRPr="00A647F8" w:rsidRDefault="00213BED" w:rsidP="0026492D">
      <w:pPr>
        <w:spacing w:after="0" w:line="240" w:lineRule="auto"/>
        <w:jc w:val="center"/>
        <w:rPr>
          <w:rFonts w:ascii="Times New Roman" w:hAnsi="Times New Roman"/>
          <w:b/>
          <w:sz w:val="24"/>
          <w:szCs w:val="24"/>
        </w:rPr>
      </w:pPr>
    </w:p>
    <w:p w14:paraId="41470F73" w14:textId="77777777" w:rsidR="0026492D" w:rsidRPr="00A647F8" w:rsidRDefault="0026492D" w:rsidP="0026492D">
      <w:pPr>
        <w:spacing w:after="0" w:line="240" w:lineRule="auto"/>
        <w:jc w:val="center"/>
        <w:rPr>
          <w:rFonts w:ascii="Times New Roman" w:hAnsi="Times New Roman"/>
          <w:bCs/>
          <w:sz w:val="24"/>
          <w:szCs w:val="24"/>
          <w:shd w:val="clear" w:color="auto" w:fill="FFFFFF"/>
        </w:rPr>
      </w:pPr>
      <w:r w:rsidRPr="00A647F8">
        <w:rPr>
          <w:rFonts w:ascii="Times New Roman" w:hAnsi="Times New Roman"/>
          <w:bCs/>
          <w:sz w:val="24"/>
          <w:szCs w:val="24"/>
          <w:shd w:val="clear" w:color="auto" w:fill="FFFFFF"/>
        </w:rPr>
        <w:t>Pró-reitor de Pesquisa, Inovação e Pós-Graduação</w:t>
      </w:r>
    </w:p>
    <w:p w14:paraId="5E288EE9" w14:textId="77777777" w:rsidR="0026492D" w:rsidRPr="00A647F8" w:rsidRDefault="0026492D" w:rsidP="0026492D">
      <w:pPr>
        <w:spacing w:after="0" w:line="240" w:lineRule="auto"/>
        <w:jc w:val="center"/>
        <w:rPr>
          <w:rFonts w:ascii="Times New Roman" w:hAnsi="Times New Roman"/>
          <w:sz w:val="24"/>
          <w:szCs w:val="24"/>
        </w:rPr>
      </w:pPr>
      <w:r w:rsidRPr="00A647F8">
        <w:rPr>
          <w:rFonts w:ascii="Times New Roman" w:hAnsi="Times New Roman"/>
          <w:b/>
          <w:bCs/>
          <w:sz w:val="24"/>
          <w:szCs w:val="24"/>
        </w:rPr>
        <w:t>LUIZ PEDRO DE MELO PLESE</w:t>
      </w:r>
    </w:p>
    <w:p w14:paraId="54FF5C35" w14:textId="77777777" w:rsidR="0026492D" w:rsidRPr="00A647F8" w:rsidRDefault="0026492D" w:rsidP="0026492D">
      <w:pPr>
        <w:spacing w:after="0" w:line="240" w:lineRule="auto"/>
        <w:jc w:val="center"/>
        <w:rPr>
          <w:rFonts w:ascii="Times New Roman" w:hAnsi="Times New Roman"/>
          <w:sz w:val="24"/>
          <w:szCs w:val="24"/>
        </w:rPr>
      </w:pPr>
    </w:p>
    <w:p w14:paraId="06DFC611" w14:textId="77777777" w:rsidR="00213BED" w:rsidRPr="00A647F8" w:rsidRDefault="00213BED" w:rsidP="0026492D">
      <w:pPr>
        <w:spacing w:after="0" w:line="240" w:lineRule="auto"/>
        <w:jc w:val="center"/>
        <w:rPr>
          <w:rFonts w:ascii="Times New Roman" w:hAnsi="Times New Roman"/>
          <w:sz w:val="24"/>
          <w:szCs w:val="24"/>
        </w:rPr>
      </w:pPr>
    </w:p>
    <w:p w14:paraId="1D3EBD22" w14:textId="77777777" w:rsidR="00755B2C" w:rsidRPr="00A647F8" w:rsidRDefault="00755B2C" w:rsidP="0026492D">
      <w:pPr>
        <w:spacing w:after="0" w:line="240" w:lineRule="auto"/>
        <w:jc w:val="center"/>
        <w:rPr>
          <w:rFonts w:ascii="Times New Roman" w:hAnsi="Times New Roman"/>
          <w:sz w:val="24"/>
          <w:szCs w:val="24"/>
        </w:rPr>
      </w:pPr>
      <w:r w:rsidRPr="00A647F8">
        <w:rPr>
          <w:rFonts w:ascii="Times New Roman" w:hAnsi="Times New Roman"/>
          <w:sz w:val="24"/>
          <w:szCs w:val="24"/>
        </w:rPr>
        <w:t>Pró-Reitor de Planejamento e Desenvolvimento Institucional</w:t>
      </w:r>
    </w:p>
    <w:p w14:paraId="2DEA14B0" w14:textId="59B71FE4" w:rsidR="00F048F3" w:rsidRPr="00A647F8" w:rsidRDefault="00755B2C" w:rsidP="0026492D">
      <w:pPr>
        <w:spacing w:after="0" w:line="240" w:lineRule="auto"/>
        <w:jc w:val="center"/>
        <w:rPr>
          <w:rFonts w:ascii="Times New Roman" w:hAnsi="Times New Roman"/>
          <w:b/>
          <w:sz w:val="24"/>
          <w:szCs w:val="17"/>
          <w:shd w:val="clear" w:color="auto" w:fill="FFFFFF"/>
        </w:rPr>
      </w:pPr>
      <w:r w:rsidRPr="00A647F8">
        <w:rPr>
          <w:rFonts w:ascii="Times New Roman" w:hAnsi="Times New Roman"/>
          <w:b/>
          <w:sz w:val="24"/>
          <w:szCs w:val="17"/>
          <w:shd w:val="clear" w:color="auto" w:fill="FFFFFF"/>
        </w:rPr>
        <w:t>ANTONIO CARLOS FERREIRA PORTELA</w:t>
      </w:r>
    </w:p>
    <w:p w14:paraId="5A2C1FC8" w14:textId="77777777" w:rsidR="00755B2C" w:rsidRPr="00A647F8" w:rsidRDefault="00755B2C" w:rsidP="0026492D">
      <w:pPr>
        <w:spacing w:after="0" w:line="240" w:lineRule="auto"/>
        <w:jc w:val="center"/>
        <w:rPr>
          <w:rFonts w:ascii="Times New Roman" w:hAnsi="Times New Roman"/>
          <w:sz w:val="24"/>
          <w:szCs w:val="24"/>
        </w:rPr>
      </w:pPr>
    </w:p>
    <w:p w14:paraId="51BE2F26" w14:textId="77777777" w:rsidR="00213BED" w:rsidRPr="00A647F8" w:rsidRDefault="00213BED" w:rsidP="0026492D">
      <w:pPr>
        <w:spacing w:after="0" w:line="240" w:lineRule="auto"/>
        <w:jc w:val="center"/>
        <w:rPr>
          <w:rFonts w:ascii="Times New Roman" w:hAnsi="Times New Roman"/>
          <w:sz w:val="24"/>
          <w:szCs w:val="24"/>
        </w:rPr>
      </w:pPr>
    </w:p>
    <w:p w14:paraId="08286B7F" w14:textId="77777777" w:rsidR="0026492D" w:rsidRPr="00A647F8" w:rsidRDefault="0026492D" w:rsidP="0026492D">
      <w:pPr>
        <w:spacing w:after="0" w:line="240" w:lineRule="auto"/>
        <w:jc w:val="center"/>
        <w:rPr>
          <w:rFonts w:ascii="Times New Roman" w:hAnsi="Times New Roman"/>
          <w:sz w:val="24"/>
          <w:szCs w:val="24"/>
        </w:rPr>
      </w:pPr>
      <w:r w:rsidRPr="00A647F8">
        <w:rPr>
          <w:rFonts w:ascii="Times New Roman" w:hAnsi="Times New Roman"/>
          <w:sz w:val="24"/>
          <w:szCs w:val="24"/>
        </w:rPr>
        <w:t xml:space="preserve">Pró-Reitor de Extensão </w:t>
      </w:r>
    </w:p>
    <w:p w14:paraId="11B0AC86" w14:textId="54331CE0" w:rsidR="0026492D" w:rsidRPr="00A647F8" w:rsidRDefault="00755B2C" w:rsidP="0026492D">
      <w:pPr>
        <w:spacing w:after="0" w:line="240" w:lineRule="auto"/>
        <w:jc w:val="center"/>
        <w:rPr>
          <w:rFonts w:ascii="Times New Roman" w:hAnsi="Times New Roman"/>
          <w:b/>
          <w:sz w:val="24"/>
          <w:szCs w:val="24"/>
        </w:rPr>
      </w:pPr>
      <w:r w:rsidRPr="00A647F8">
        <w:rPr>
          <w:rFonts w:ascii="Times New Roman" w:hAnsi="Times New Roman"/>
          <w:b/>
          <w:sz w:val="24"/>
          <w:szCs w:val="24"/>
        </w:rPr>
        <w:t>FÁBIO STORCH DE OLIVEIRA</w:t>
      </w:r>
    </w:p>
    <w:p w14:paraId="41D74BCC" w14:textId="77777777" w:rsidR="0026492D" w:rsidRPr="00A647F8" w:rsidRDefault="0026492D" w:rsidP="0026492D">
      <w:pPr>
        <w:spacing w:after="0" w:line="240" w:lineRule="auto"/>
        <w:rPr>
          <w:rFonts w:ascii="Times New Roman" w:hAnsi="Times New Roman"/>
          <w:sz w:val="24"/>
          <w:szCs w:val="24"/>
        </w:rPr>
      </w:pPr>
    </w:p>
    <w:p w14:paraId="0823AEC2" w14:textId="77777777" w:rsidR="00213BED" w:rsidRPr="00A647F8" w:rsidRDefault="00213BED" w:rsidP="0026492D">
      <w:pPr>
        <w:spacing w:after="0" w:line="240" w:lineRule="auto"/>
        <w:rPr>
          <w:rFonts w:ascii="Times New Roman" w:hAnsi="Times New Roman"/>
          <w:sz w:val="24"/>
          <w:szCs w:val="24"/>
        </w:rPr>
      </w:pPr>
    </w:p>
    <w:p w14:paraId="7B83B702" w14:textId="77777777" w:rsidR="0026492D" w:rsidRPr="00A647F8" w:rsidRDefault="0026492D" w:rsidP="0026492D">
      <w:pPr>
        <w:spacing w:after="0" w:line="240" w:lineRule="auto"/>
        <w:jc w:val="center"/>
        <w:rPr>
          <w:rFonts w:ascii="Times New Roman" w:hAnsi="Times New Roman"/>
          <w:sz w:val="24"/>
          <w:szCs w:val="24"/>
        </w:rPr>
      </w:pPr>
      <w:r w:rsidRPr="00A647F8">
        <w:rPr>
          <w:rFonts w:ascii="Times New Roman" w:hAnsi="Times New Roman"/>
          <w:sz w:val="24"/>
          <w:szCs w:val="24"/>
        </w:rPr>
        <w:t xml:space="preserve">Pró-Reitor de Administração </w:t>
      </w:r>
    </w:p>
    <w:p w14:paraId="0710C922" w14:textId="38E63241" w:rsidR="0026492D" w:rsidRPr="00A647F8" w:rsidRDefault="00755B2C" w:rsidP="0026492D">
      <w:pPr>
        <w:spacing w:after="0" w:line="240" w:lineRule="auto"/>
        <w:jc w:val="center"/>
        <w:rPr>
          <w:rFonts w:ascii="Times New Roman" w:hAnsi="Times New Roman"/>
          <w:b/>
          <w:sz w:val="24"/>
          <w:szCs w:val="24"/>
        </w:rPr>
      </w:pPr>
      <w:r w:rsidRPr="00A647F8">
        <w:rPr>
          <w:rFonts w:ascii="Times New Roman" w:hAnsi="Times New Roman"/>
          <w:b/>
          <w:sz w:val="24"/>
          <w:szCs w:val="24"/>
        </w:rPr>
        <w:t>JOSÉ CLAUDEMIR ALENCAR DO NASCIMENTO</w:t>
      </w:r>
    </w:p>
    <w:p w14:paraId="2A00C524" w14:textId="77777777" w:rsidR="0026492D" w:rsidRPr="00A647F8" w:rsidRDefault="0026492D" w:rsidP="0026492D">
      <w:pPr>
        <w:spacing w:after="0" w:line="240" w:lineRule="auto"/>
        <w:jc w:val="center"/>
        <w:rPr>
          <w:rFonts w:ascii="Times New Roman" w:hAnsi="Times New Roman"/>
          <w:sz w:val="24"/>
          <w:szCs w:val="24"/>
        </w:rPr>
      </w:pPr>
    </w:p>
    <w:p w14:paraId="5BF3F5CF" w14:textId="77777777" w:rsidR="00213BED" w:rsidRPr="00A647F8" w:rsidRDefault="00213BED" w:rsidP="0026492D">
      <w:pPr>
        <w:spacing w:after="0" w:line="240" w:lineRule="auto"/>
        <w:jc w:val="center"/>
        <w:rPr>
          <w:rFonts w:ascii="Times New Roman" w:hAnsi="Times New Roman"/>
          <w:sz w:val="24"/>
          <w:szCs w:val="24"/>
        </w:rPr>
      </w:pPr>
    </w:p>
    <w:p w14:paraId="7A97BADC" w14:textId="6F41FF81" w:rsidR="0026492D" w:rsidRPr="00A647F8" w:rsidRDefault="0026492D" w:rsidP="0026492D">
      <w:pPr>
        <w:spacing w:after="0" w:line="240" w:lineRule="auto"/>
        <w:jc w:val="center"/>
        <w:rPr>
          <w:rFonts w:ascii="Times New Roman" w:hAnsi="Times New Roman"/>
          <w:i/>
          <w:sz w:val="24"/>
          <w:szCs w:val="24"/>
        </w:rPr>
      </w:pPr>
      <w:r w:rsidRPr="00A647F8">
        <w:rPr>
          <w:rFonts w:ascii="Times New Roman" w:hAnsi="Times New Roman"/>
          <w:sz w:val="24"/>
          <w:szCs w:val="24"/>
        </w:rPr>
        <w:t xml:space="preserve">Diretor Geral </w:t>
      </w:r>
      <w:r w:rsidR="00213BED" w:rsidRPr="00A647F8">
        <w:rPr>
          <w:rFonts w:ascii="Times New Roman" w:hAnsi="Times New Roman"/>
          <w:sz w:val="24"/>
          <w:szCs w:val="24"/>
        </w:rPr>
        <w:t>do Campus Rio Branco</w:t>
      </w:r>
    </w:p>
    <w:p w14:paraId="5792102F" w14:textId="429FC45F" w:rsidR="0026492D" w:rsidRPr="00A647F8" w:rsidRDefault="00213BED" w:rsidP="00F048F3">
      <w:pPr>
        <w:spacing w:after="0" w:line="240" w:lineRule="auto"/>
        <w:jc w:val="center"/>
        <w:rPr>
          <w:rFonts w:ascii="Times New Roman" w:hAnsi="Times New Roman"/>
          <w:b/>
          <w:caps/>
          <w:sz w:val="24"/>
          <w:szCs w:val="24"/>
        </w:rPr>
      </w:pPr>
      <w:r w:rsidRPr="00A647F8">
        <w:rPr>
          <w:rFonts w:ascii="Times New Roman" w:hAnsi="Times New Roman"/>
          <w:b/>
          <w:caps/>
          <w:sz w:val="24"/>
          <w:szCs w:val="24"/>
        </w:rPr>
        <w:t>Wemerson Fittipaldy de Oliveira</w:t>
      </w:r>
    </w:p>
    <w:p w14:paraId="063D470F" w14:textId="77777777" w:rsidR="00213BED" w:rsidRPr="00A647F8" w:rsidRDefault="00213BED" w:rsidP="00F048F3">
      <w:pPr>
        <w:spacing w:after="0" w:line="240" w:lineRule="auto"/>
        <w:jc w:val="center"/>
        <w:rPr>
          <w:rFonts w:ascii="Times New Roman" w:hAnsi="Times New Roman"/>
          <w:sz w:val="24"/>
          <w:szCs w:val="24"/>
        </w:rPr>
      </w:pPr>
    </w:p>
    <w:p w14:paraId="3929DBEB" w14:textId="77777777" w:rsidR="00213BED" w:rsidRPr="00A647F8" w:rsidRDefault="00213BED" w:rsidP="00F048F3">
      <w:pPr>
        <w:spacing w:after="0" w:line="240" w:lineRule="auto"/>
        <w:jc w:val="center"/>
        <w:rPr>
          <w:rFonts w:ascii="Times New Roman" w:hAnsi="Times New Roman"/>
          <w:sz w:val="24"/>
          <w:szCs w:val="24"/>
        </w:rPr>
      </w:pPr>
    </w:p>
    <w:p w14:paraId="1983BA16" w14:textId="77777777" w:rsidR="0026492D" w:rsidRPr="00A647F8" w:rsidRDefault="0026492D" w:rsidP="0026492D">
      <w:pPr>
        <w:spacing w:after="0" w:line="240" w:lineRule="auto"/>
        <w:jc w:val="center"/>
        <w:rPr>
          <w:rFonts w:ascii="Times New Roman" w:hAnsi="Times New Roman"/>
          <w:sz w:val="24"/>
          <w:szCs w:val="24"/>
        </w:rPr>
      </w:pPr>
      <w:r w:rsidRPr="00A647F8">
        <w:rPr>
          <w:rFonts w:ascii="Times New Roman" w:hAnsi="Times New Roman"/>
          <w:sz w:val="24"/>
          <w:szCs w:val="24"/>
        </w:rPr>
        <w:t>Diretora de Ensino, Pesquisa e Extensão</w:t>
      </w:r>
    </w:p>
    <w:p w14:paraId="6D869DC1" w14:textId="6EDCADDB" w:rsidR="0026492D" w:rsidRPr="00A647F8" w:rsidRDefault="00213BED" w:rsidP="0026492D">
      <w:pPr>
        <w:spacing w:after="0" w:line="240" w:lineRule="auto"/>
        <w:jc w:val="center"/>
        <w:rPr>
          <w:rFonts w:ascii="Times New Roman" w:hAnsi="Times New Roman"/>
          <w:b/>
          <w:caps/>
          <w:sz w:val="24"/>
          <w:szCs w:val="24"/>
        </w:rPr>
      </w:pPr>
      <w:r w:rsidRPr="00A647F8">
        <w:rPr>
          <w:rFonts w:ascii="Times New Roman" w:hAnsi="Times New Roman"/>
          <w:b/>
          <w:caps/>
          <w:sz w:val="24"/>
          <w:szCs w:val="24"/>
        </w:rPr>
        <w:t>César Gomes de Freitas</w:t>
      </w:r>
    </w:p>
    <w:p w14:paraId="605EE50E" w14:textId="77777777" w:rsidR="0026492D" w:rsidRPr="00A647F8" w:rsidRDefault="0026492D" w:rsidP="0026492D">
      <w:pPr>
        <w:spacing w:after="0" w:line="240" w:lineRule="auto"/>
        <w:jc w:val="center"/>
        <w:rPr>
          <w:rFonts w:ascii="Times New Roman" w:hAnsi="Times New Roman"/>
          <w:b/>
          <w:sz w:val="24"/>
          <w:szCs w:val="24"/>
        </w:rPr>
      </w:pPr>
    </w:p>
    <w:p w14:paraId="15E6986C" w14:textId="77777777" w:rsidR="00213BED" w:rsidRPr="00A647F8" w:rsidRDefault="00213BED" w:rsidP="0026492D">
      <w:pPr>
        <w:spacing w:after="0" w:line="240" w:lineRule="auto"/>
        <w:jc w:val="center"/>
        <w:rPr>
          <w:rFonts w:ascii="Times New Roman" w:hAnsi="Times New Roman"/>
          <w:b/>
          <w:sz w:val="24"/>
          <w:szCs w:val="24"/>
        </w:rPr>
      </w:pPr>
    </w:p>
    <w:p w14:paraId="33863250" w14:textId="77777777" w:rsidR="0026492D" w:rsidRPr="00A647F8" w:rsidRDefault="0026492D" w:rsidP="0026492D">
      <w:pPr>
        <w:spacing w:after="0" w:line="240" w:lineRule="auto"/>
        <w:jc w:val="center"/>
        <w:rPr>
          <w:rFonts w:ascii="Times New Roman" w:hAnsi="Times New Roman"/>
          <w:sz w:val="24"/>
          <w:szCs w:val="24"/>
        </w:rPr>
      </w:pPr>
      <w:r w:rsidRPr="00A647F8">
        <w:rPr>
          <w:rFonts w:ascii="Times New Roman" w:hAnsi="Times New Roman"/>
          <w:sz w:val="24"/>
          <w:szCs w:val="24"/>
        </w:rPr>
        <w:t>Coordenador do Curso</w:t>
      </w:r>
    </w:p>
    <w:p w14:paraId="3E44F3F0" w14:textId="4F118C59" w:rsidR="0026492D" w:rsidRPr="00A647F8" w:rsidRDefault="00213BED" w:rsidP="0026492D">
      <w:pPr>
        <w:widowControl w:val="0"/>
        <w:autoSpaceDE w:val="0"/>
        <w:autoSpaceDN w:val="0"/>
        <w:adjustRightInd w:val="0"/>
        <w:spacing w:after="0" w:line="266" w:lineRule="exact"/>
        <w:jc w:val="center"/>
        <w:rPr>
          <w:rFonts w:ascii="Times New Roman" w:hAnsi="Times New Roman"/>
          <w:sz w:val="24"/>
          <w:szCs w:val="24"/>
        </w:rPr>
      </w:pPr>
      <w:r w:rsidRPr="00A647F8">
        <w:rPr>
          <w:rFonts w:ascii="Times New Roman" w:hAnsi="Times New Roman"/>
          <w:b/>
          <w:sz w:val="24"/>
          <w:szCs w:val="24"/>
        </w:rPr>
        <w:t>PAULO ROBERO DE SOUZA</w:t>
      </w:r>
    </w:p>
    <w:p w14:paraId="764F25F6" w14:textId="77777777" w:rsidR="0026492D" w:rsidRPr="00A647F8" w:rsidRDefault="0026492D">
      <w:pPr>
        <w:rPr>
          <w:rFonts w:ascii="Times New Roman" w:hAnsi="Times New Roman"/>
        </w:rPr>
      </w:pPr>
    </w:p>
    <w:p w14:paraId="3048F429" w14:textId="77777777" w:rsidR="00CF3213" w:rsidRPr="00A647F8" w:rsidRDefault="00CF3213">
      <w:pPr>
        <w:rPr>
          <w:rFonts w:ascii="Times New Roman" w:hAnsi="Times New Roman"/>
        </w:rPr>
      </w:pPr>
    </w:p>
    <w:p w14:paraId="79CB8D87" w14:textId="77777777" w:rsidR="00CF3213" w:rsidRPr="00A647F8" w:rsidRDefault="00CF3213">
      <w:pPr>
        <w:rPr>
          <w:rFonts w:ascii="Times New Roman" w:hAnsi="Times New Roman"/>
        </w:rPr>
      </w:pPr>
    </w:p>
    <w:p w14:paraId="11015C92" w14:textId="77777777" w:rsidR="00CF3213" w:rsidRPr="00A647F8" w:rsidRDefault="00CF3213">
      <w:pPr>
        <w:rPr>
          <w:rFonts w:ascii="Times New Roman" w:hAnsi="Times New Roman"/>
        </w:rPr>
      </w:pPr>
    </w:p>
    <w:p w14:paraId="7C490F7F" w14:textId="77777777" w:rsidR="00CF3213" w:rsidRPr="00A647F8" w:rsidRDefault="00CF3213">
      <w:pPr>
        <w:rPr>
          <w:rFonts w:ascii="Times New Roman" w:hAnsi="Times New Roman"/>
        </w:rPr>
      </w:pPr>
    </w:p>
    <w:p w14:paraId="19E47FC3" w14:textId="77777777" w:rsidR="00CF3213" w:rsidRPr="00A647F8" w:rsidRDefault="00CF3213">
      <w:pPr>
        <w:rPr>
          <w:rFonts w:ascii="Times New Roman" w:hAnsi="Times New Roman"/>
        </w:rPr>
      </w:pPr>
    </w:p>
    <w:p w14:paraId="33D7EC32" w14:textId="301CC112" w:rsidR="00CF3213" w:rsidRPr="0015629C" w:rsidRDefault="00213BED" w:rsidP="00CF3213">
      <w:pPr>
        <w:jc w:val="center"/>
        <w:rPr>
          <w:rFonts w:ascii="Times New Roman" w:hAnsi="Times New Roman"/>
          <w:sz w:val="28"/>
        </w:rPr>
      </w:pPr>
      <w:r w:rsidRPr="0015629C">
        <w:rPr>
          <w:rFonts w:ascii="Times New Roman" w:hAnsi="Times New Roman"/>
          <w:sz w:val="28"/>
        </w:rPr>
        <w:t>Núcleo Docente Estruturante do Curso</w:t>
      </w:r>
    </w:p>
    <w:p w14:paraId="3662D134" w14:textId="77777777" w:rsidR="00213BED" w:rsidRPr="00A647F8" w:rsidRDefault="00213BED" w:rsidP="00213BED">
      <w:pPr>
        <w:jc w:val="center"/>
        <w:rPr>
          <w:rFonts w:ascii="Times New Roman" w:hAnsi="Times New Roman"/>
          <w:b/>
          <w:sz w:val="24"/>
        </w:rPr>
      </w:pPr>
      <w:r w:rsidRPr="00A647F8">
        <w:rPr>
          <w:rFonts w:ascii="Times New Roman" w:hAnsi="Times New Roman"/>
          <w:b/>
          <w:sz w:val="24"/>
        </w:rPr>
        <w:t>PAULO ROBERTO DE SOUZA</w:t>
      </w:r>
    </w:p>
    <w:p w14:paraId="164E625A" w14:textId="67BBCFA3" w:rsidR="00213BED" w:rsidRPr="00A647F8" w:rsidRDefault="00213BED" w:rsidP="00213BED">
      <w:pPr>
        <w:jc w:val="center"/>
        <w:rPr>
          <w:rFonts w:ascii="Times New Roman" w:hAnsi="Times New Roman"/>
          <w:b/>
          <w:sz w:val="24"/>
        </w:rPr>
      </w:pPr>
      <w:r w:rsidRPr="00A647F8">
        <w:rPr>
          <w:rFonts w:ascii="Times New Roman" w:hAnsi="Times New Roman"/>
          <w:b/>
          <w:sz w:val="24"/>
        </w:rPr>
        <w:t>FRANCISCA IRIS NUNES DA SILVA BEZERRA</w:t>
      </w:r>
    </w:p>
    <w:p w14:paraId="581FE4D8" w14:textId="77777777" w:rsidR="00213BED" w:rsidRPr="00A647F8" w:rsidRDefault="00213BED" w:rsidP="00213BED">
      <w:pPr>
        <w:jc w:val="center"/>
        <w:rPr>
          <w:rFonts w:ascii="Times New Roman" w:hAnsi="Times New Roman"/>
          <w:b/>
          <w:sz w:val="24"/>
        </w:rPr>
      </w:pPr>
      <w:r w:rsidRPr="00A647F8">
        <w:rPr>
          <w:rFonts w:ascii="Times New Roman" w:hAnsi="Times New Roman"/>
          <w:b/>
          <w:sz w:val="24"/>
        </w:rPr>
        <w:t>DAUSTERNEYA MACIEL</w:t>
      </w:r>
    </w:p>
    <w:p w14:paraId="5A9B1D9D" w14:textId="081017ED" w:rsidR="00213BED" w:rsidRPr="00A647F8" w:rsidRDefault="00213BED" w:rsidP="00213BED">
      <w:pPr>
        <w:jc w:val="center"/>
        <w:rPr>
          <w:rFonts w:ascii="Times New Roman" w:hAnsi="Times New Roman"/>
          <w:b/>
          <w:sz w:val="24"/>
        </w:rPr>
      </w:pPr>
      <w:r w:rsidRPr="00A647F8">
        <w:rPr>
          <w:rFonts w:ascii="Times New Roman" w:hAnsi="Times New Roman"/>
          <w:b/>
          <w:sz w:val="24"/>
        </w:rPr>
        <w:t>ERASMO MENEZES DE SOUZA</w:t>
      </w:r>
    </w:p>
    <w:p w14:paraId="0BCC0680" w14:textId="4CA9D3ED" w:rsidR="00213BED" w:rsidRPr="00A647F8" w:rsidRDefault="00213BED" w:rsidP="00213BED">
      <w:pPr>
        <w:jc w:val="center"/>
        <w:rPr>
          <w:rFonts w:ascii="Times New Roman" w:hAnsi="Times New Roman"/>
          <w:b/>
          <w:sz w:val="24"/>
        </w:rPr>
      </w:pPr>
      <w:r w:rsidRPr="00A647F8">
        <w:rPr>
          <w:rFonts w:ascii="Times New Roman" w:hAnsi="Times New Roman"/>
          <w:b/>
          <w:sz w:val="24"/>
        </w:rPr>
        <w:t>PAULO JOSÉ DOS SANTOS</w:t>
      </w:r>
      <w:r w:rsidR="00A647F8" w:rsidRPr="00A647F8">
        <w:rPr>
          <w:rFonts w:ascii="Times New Roman" w:hAnsi="Times New Roman"/>
          <w:b/>
          <w:sz w:val="24"/>
        </w:rPr>
        <w:t xml:space="preserve"> </w:t>
      </w:r>
    </w:p>
    <w:p w14:paraId="2D2216A5" w14:textId="77777777" w:rsidR="00213BED" w:rsidRPr="00A647F8" w:rsidRDefault="00213BED" w:rsidP="00213BED">
      <w:pPr>
        <w:jc w:val="center"/>
        <w:rPr>
          <w:rFonts w:ascii="Times New Roman" w:hAnsi="Times New Roman"/>
          <w:b/>
          <w:sz w:val="24"/>
        </w:rPr>
      </w:pPr>
      <w:r w:rsidRPr="00A647F8">
        <w:rPr>
          <w:rFonts w:ascii="Times New Roman" w:hAnsi="Times New Roman"/>
          <w:b/>
          <w:sz w:val="24"/>
        </w:rPr>
        <w:t>ALDEIR BRAGA FERREIRA</w:t>
      </w:r>
    </w:p>
    <w:p w14:paraId="0FCB8FFC" w14:textId="77777777" w:rsidR="00213BED" w:rsidRPr="00A647F8" w:rsidRDefault="00213BED" w:rsidP="00213BED">
      <w:pPr>
        <w:jc w:val="center"/>
        <w:rPr>
          <w:rFonts w:ascii="Times New Roman" w:hAnsi="Times New Roman"/>
          <w:b/>
          <w:sz w:val="24"/>
        </w:rPr>
      </w:pPr>
      <w:r w:rsidRPr="00A647F8">
        <w:rPr>
          <w:rFonts w:ascii="Times New Roman" w:hAnsi="Times New Roman"/>
          <w:b/>
          <w:sz w:val="24"/>
        </w:rPr>
        <w:t>MORANE ALMEIDA DE OLIVEIRA</w:t>
      </w:r>
    </w:p>
    <w:p w14:paraId="2E59F792" w14:textId="0F5F7A6F" w:rsidR="00213BED" w:rsidRPr="00A647F8" w:rsidRDefault="00213BED" w:rsidP="00213BED">
      <w:pPr>
        <w:jc w:val="center"/>
        <w:rPr>
          <w:rFonts w:ascii="Times New Roman" w:hAnsi="Times New Roman"/>
          <w:b/>
          <w:sz w:val="24"/>
        </w:rPr>
      </w:pPr>
      <w:r w:rsidRPr="00A647F8">
        <w:rPr>
          <w:rFonts w:ascii="Times New Roman" w:hAnsi="Times New Roman"/>
          <w:b/>
          <w:sz w:val="24"/>
        </w:rPr>
        <w:t>CARLOS ALBERTO DANTAS</w:t>
      </w:r>
    </w:p>
    <w:p w14:paraId="7D8D04B7" w14:textId="77777777" w:rsidR="00CF3213" w:rsidRPr="00A647F8" w:rsidRDefault="00CF3213" w:rsidP="00CF3213">
      <w:pPr>
        <w:jc w:val="center"/>
        <w:rPr>
          <w:rFonts w:ascii="Times New Roman" w:hAnsi="Times New Roman"/>
          <w:sz w:val="24"/>
        </w:rPr>
      </w:pPr>
    </w:p>
    <w:p w14:paraId="25FAD66B" w14:textId="77777777" w:rsidR="00CF3213" w:rsidRPr="00A647F8" w:rsidRDefault="00CF3213" w:rsidP="00CF3213">
      <w:pPr>
        <w:jc w:val="center"/>
        <w:rPr>
          <w:rFonts w:ascii="Times New Roman" w:hAnsi="Times New Roman"/>
          <w:sz w:val="24"/>
        </w:rPr>
      </w:pPr>
    </w:p>
    <w:p w14:paraId="23009D1E" w14:textId="77777777" w:rsidR="00CF3213" w:rsidRPr="00A647F8" w:rsidRDefault="00CF3213" w:rsidP="00CF3213">
      <w:pPr>
        <w:jc w:val="center"/>
        <w:rPr>
          <w:rFonts w:ascii="Times New Roman" w:hAnsi="Times New Roman"/>
          <w:sz w:val="24"/>
        </w:rPr>
      </w:pPr>
    </w:p>
    <w:p w14:paraId="69983DFF" w14:textId="77777777" w:rsidR="00CF3213" w:rsidRPr="00A647F8" w:rsidRDefault="00CF3213" w:rsidP="00CF3213">
      <w:pPr>
        <w:jc w:val="center"/>
        <w:rPr>
          <w:rFonts w:ascii="Times New Roman" w:hAnsi="Times New Roman"/>
          <w:sz w:val="24"/>
        </w:rPr>
      </w:pPr>
    </w:p>
    <w:p w14:paraId="108F3F06" w14:textId="77777777" w:rsidR="00CF3213" w:rsidRPr="00A647F8" w:rsidRDefault="00CF3213" w:rsidP="00CF3213">
      <w:pPr>
        <w:jc w:val="center"/>
        <w:rPr>
          <w:rFonts w:ascii="Times New Roman" w:hAnsi="Times New Roman"/>
          <w:sz w:val="24"/>
        </w:rPr>
      </w:pPr>
    </w:p>
    <w:p w14:paraId="6271856C" w14:textId="4EB4344F" w:rsidR="00F95137" w:rsidRDefault="00F95137">
      <w:pPr>
        <w:spacing w:after="160" w:line="259" w:lineRule="auto"/>
        <w:rPr>
          <w:rFonts w:ascii="Times New Roman" w:hAnsi="Times New Roman"/>
          <w:sz w:val="24"/>
        </w:rPr>
      </w:pPr>
      <w:r>
        <w:rPr>
          <w:rFonts w:ascii="Times New Roman" w:hAnsi="Times New Roman"/>
          <w:sz w:val="24"/>
        </w:rPr>
        <w:br w:type="page"/>
      </w:r>
    </w:p>
    <w:p w14:paraId="68D0B898" w14:textId="77777777" w:rsidR="00CF3213" w:rsidRPr="008C70D6" w:rsidRDefault="00CF3213" w:rsidP="008C70D6">
      <w:pPr>
        <w:rPr>
          <w:rFonts w:ascii="Times New Roman" w:hAnsi="Times New Roman"/>
          <w:b/>
          <w:sz w:val="28"/>
          <w:szCs w:val="24"/>
        </w:rPr>
      </w:pPr>
      <w:r w:rsidRPr="008C70D6">
        <w:rPr>
          <w:rFonts w:ascii="Times New Roman" w:hAnsi="Times New Roman"/>
          <w:b/>
          <w:sz w:val="28"/>
          <w:szCs w:val="24"/>
        </w:rPr>
        <w:lastRenderedPageBreak/>
        <w:t>Sumário</w:t>
      </w:r>
    </w:p>
    <w:p w14:paraId="548A53A0" w14:textId="77777777" w:rsidR="00075318" w:rsidRDefault="00CF3213">
      <w:pPr>
        <w:pStyle w:val="Sumrio1"/>
        <w:rPr>
          <w:rFonts w:asciiTheme="minorHAnsi" w:eastAsiaTheme="minorEastAsia" w:hAnsiTheme="minorHAnsi" w:cstheme="minorBidi"/>
          <w:noProof/>
          <w:sz w:val="22"/>
        </w:rPr>
      </w:pPr>
      <w:r w:rsidRPr="00A647F8">
        <w:rPr>
          <w:b/>
          <w:sz w:val="22"/>
        </w:rPr>
        <w:fldChar w:fldCharType="begin"/>
      </w:r>
      <w:r w:rsidRPr="00A647F8">
        <w:rPr>
          <w:b/>
          <w:sz w:val="22"/>
        </w:rPr>
        <w:instrText xml:space="preserve"> TOC \o "1-3" \h \z \u </w:instrText>
      </w:r>
      <w:r w:rsidRPr="00A647F8">
        <w:rPr>
          <w:b/>
          <w:sz w:val="22"/>
        </w:rPr>
        <w:fldChar w:fldCharType="separate"/>
      </w:r>
      <w:hyperlink w:anchor="_Toc484429289" w:history="1">
        <w:r w:rsidR="00075318" w:rsidRPr="005845D6">
          <w:rPr>
            <w:rStyle w:val="Hyperlink"/>
            <w:b/>
            <w:noProof/>
          </w:rPr>
          <w:t>1. JUSTIFICATIVA</w:t>
        </w:r>
        <w:r w:rsidR="00075318">
          <w:rPr>
            <w:noProof/>
            <w:webHidden/>
          </w:rPr>
          <w:tab/>
        </w:r>
        <w:r w:rsidR="00075318">
          <w:rPr>
            <w:noProof/>
            <w:webHidden/>
          </w:rPr>
          <w:fldChar w:fldCharType="begin"/>
        </w:r>
        <w:r w:rsidR="00075318">
          <w:rPr>
            <w:noProof/>
            <w:webHidden/>
          </w:rPr>
          <w:instrText xml:space="preserve"> PAGEREF _Toc484429289 \h </w:instrText>
        </w:r>
        <w:r w:rsidR="00075318">
          <w:rPr>
            <w:noProof/>
            <w:webHidden/>
          </w:rPr>
        </w:r>
        <w:r w:rsidR="00075318">
          <w:rPr>
            <w:noProof/>
            <w:webHidden/>
          </w:rPr>
          <w:fldChar w:fldCharType="separate"/>
        </w:r>
        <w:r w:rsidR="00E71B9D">
          <w:rPr>
            <w:noProof/>
            <w:webHidden/>
          </w:rPr>
          <w:t>7</w:t>
        </w:r>
        <w:r w:rsidR="00075318">
          <w:rPr>
            <w:noProof/>
            <w:webHidden/>
          </w:rPr>
          <w:fldChar w:fldCharType="end"/>
        </w:r>
      </w:hyperlink>
    </w:p>
    <w:p w14:paraId="59B6F472" w14:textId="77777777" w:rsidR="00075318" w:rsidRDefault="00C90BD9">
      <w:pPr>
        <w:pStyle w:val="Sumrio1"/>
        <w:rPr>
          <w:rFonts w:asciiTheme="minorHAnsi" w:eastAsiaTheme="minorEastAsia" w:hAnsiTheme="minorHAnsi" w:cstheme="minorBidi"/>
          <w:noProof/>
          <w:sz w:val="22"/>
        </w:rPr>
      </w:pPr>
      <w:hyperlink w:anchor="_Toc484429290" w:history="1">
        <w:r w:rsidR="00075318" w:rsidRPr="005845D6">
          <w:rPr>
            <w:rStyle w:val="Hyperlink"/>
            <w:b/>
            <w:bCs/>
            <w:noProof/>
          </w:rPr>
          <w:t>2. OBJETIVOS</w:t>
        </w:r>
        <w:r w:rsidR="00075318">
          <w:rPr>
            <w:noProof/>
            <w:webHidden/>
          </w:rPr>
          <w:tab/>
        </w:r>
        <w:r w:rsidR="00075318">
          <w:rPr>
            <w:noProof/>
            <w:webHidden/>
          </w:rPr>
          <w:fldChar w:fldCharType="begin"/>
        </w:r>
        <w:r w:rsidR="00075318">
          <w:rPr>
            <w:noProof/>
            <w:webHidden/>
          </w:rPr>
          <w:instrText xml:space="preserve"> PAGEREF _Toc484429290 \h </w:instrText>
        </w:r>
        <w:r w:rsidR="00075318">
          <w:rPr>
            <w:noProof/>
            <w:webHidden/>
          </w:rPr>
        </w:r>
        <w:r w:rsidR="00075318">
          <w:rPr>
            <w:noProof/>
            <w:webHidden/>
          </w:rPr>
          <w:fldChar w:fldCharType="separate"/>
        </w:r>
        <w:r w:rsidR="00E71B9D">
          <w:rPr>
            <w:noProof/>
            <w:webHidden/>
          </w:rPr>
          <w:t>11</w:t>
        </w:r>
        <w:r w:rsidR="00075318">
          <w:rPr>
            <w:noProof/>
            <w:webHidden/>
          </w:rPr>
          <w:fldChar w:fldCharType="end"/>
        </w:r>
      </w:hyperlink>
    </w:p>
    <w:p w14:paraId="5ACC92A7" w14:textId="77777777" w:rsidR="00075318" w:rsidRDefault="00C90BD9">
      <w:pPr>
        <w:pStyle w:val="Sumrio2"/>
        <w:tabs>
          <w:tab w:val="right" w:leader="dot" w:pos="8494"/>
        </w:tabs>
        <w:rPr>
          <w:rFonts w:asciiTheme="minorHAnsi" w:eastAsiaTheme="minorEastAsia" w:hAnsiTheme="minorHAnsi" w:cstheme="minorBidi"/>
          <w:noProof/>
        </w:rPr>
      </w:pPr>
      <w:hyperlink w:anchor="_Toc484429291" w:history="1">
        <w:r w:rsidR="00075318" w:rsidRPr="005845D6">
          <w:rPr>
            <w:rStyle w:val="Hyperlink"/>
            <w:rFonts w:ascii="Times New Roman" w:hAnsi="Times New Roman"/>
            <w:b/>
            <w:bCs/>
            <w:noProof/>
          </w:rPr>
          <w:t>2.1 OBJETIVOS GERAIS</w:t>
        </w:r>
        <w:r w:rsidR="00075318">
          <w:rPr>
            <w:noProof/>
            <w:webHidden/>
          </w:rPr>
          <w:tab/>
        </w:r>
        <w:r w:rsidR="00075318">
          <w:rPr>
            <w:noProof/>
            <w:webHidden/>
          </w:rPr>
          <w:fldChar w:fldCharType="begin"/>
        </w:r>
        <w:r w:rsidR="00075318">
          <w:rPr>
            <w:noProof/>
            <w:webHidden/>
          </w:rPr>
          <w:instrText xml:space="preserve"> PAGEREF _Toc484429291 \h </w:instrText>
        </w:r>
        <w:r w:rsidR="00075318">
          <w:rPr>
            <w:noProof/>
            <w:webHidden/>
          </w:rPr>
        </w:r>
        <w:r w:rsidR="00075318">
          <w:rPr>
            <w:noProof/>
            <w:webHidden/>
          </w:rPr>
          <w:fldChar w:fldCharType="separate"/>
        </w:r>
        <w:r w:rsidR="00E71B9D">
          <w:rPr>
            <w:noProof/>
            <w:webHidden/>
          </w:rPr>
          <w:t>11</w:t>
        </w:r>
        <w:r w:rsidR="00075318">
          <w:rPr>
            <w:noProof/>
            <w:webHidden/>
          </w:rPr>
          <w:fldChar w:fldCharType="end"/>
        </w:r>
      </w:hyperlink>
    </w:p>
    <w:p w14:paraId="7522F751" w14:textId="77777777" w:rsidR="00075318" w:rsidRDefault="00C90BD9">
      <w:pPr>
        <w:pStyle w:val="Sumrio2"/>
        <w:tabs>
          <w:tab w:val="right" w:leader="dot" w:pos="8494"/>
        </w:tabs>
        <w:rPr>
          <w:rFonts w:asciiTheme="minorHAnsi" w:eastAsiaTheme="minorEastAsia" w:hAnsiTheme="minorHAnsi" w:cstheme="minorBidi"/>
          <w:noProof/>
        </w:rPr>
      </w:pPr>
      <w:hyperlink w:anchor="_Toc484429292" w:history="1">
        <w:r w:rsidR="00075318" w:rsidRPr="005845D6">
          <w:rPr>
            <w:rStyle w:val="Hyperlink"/>
            <w:rFonts w:ascii="Times New Roman" w:hAnsi="Times New Roman"/>
            <w:b/>
            <w:bCs/>
            <w:noProof/>
          </w:rPr>
          <w:t>2.2 OBJETIVOS ESPECÍFICOS</w:t>
        </w:r>
        <w:r w:rsidR="00075318">
          <w:rPr>
            <w:noProof/>
            <w:webHidden/>
          </w:rPr>
          <w:tab/>
        </w:r>
        <w:r w:rsidR="00075318">
          <w:rPr>
            <w:noProof/>
            <w:webHidden/>
          </w:rPr>
          <w:fldChar w:fldCharType="begin"/>
        </w:r>
        <w:r w:rsidR="00075318">
          <w:rPr>
            <w:noProof/>
            <w:webHidden/>
          </w:rPr>
          <w:instrText xml:space="preserve"> PAGEREF _Toc484429292 \h </w:instrText>
        </w:r>
        <w:r w:rsidR="00075318">
          <w:rPr>
            <w:noProof/>
            <w:webHidden/>
          </w:rPr>
        </w:r>
        <w:r w:rsidR="00075318">
          <w:rPr>
            <w:noProof/>
            <w:webHidden/>
          </w:rPr>
          <w:fldChar w:fldCharType="separate"/>
        </w:r>
        <w:r w:rsidR="00E71B9D">
          <w:rPr>
            <w:noProof/>
            <w:webHidden/>
          </w:rPr>
          <w:t>11</w:t>
        </w:r>
        <w:r w:rsidR="00075318">
          <w:rPr>
            <w:noProof/>
            <w:webHidden/>
          </w:rPr>
          <w:fldChar w:fldCharType="end"/>
        </w:r>
      </w:hyperlink>
    </w:p>
    <w:p w14:paraId="5976D8C8" w14:textId="77777777" w:rsidR="00075318" w:rsidRDefault="00C90BD9">
      <w:pPr>
        <w:pStyle w:val="Sumrio1"/>
        <w:rPr>
          <w:rFonts w:asciiTheme="minorHAnsi" w:eastAsiaTheme="minorEastAsia" w:hAnsiTheme="minorHAnsi" w:cstheme="minorBidi"/>
          <w:noProof/>
          <w:sz w:val="22"/>
        </w:rPr>
      </w:pPr>
      <w:hyperlink w:anchor="_Toc484429293" w:history="1">
        <w:r w:rsidR="00075318" w:rsidRPr="005845D6">
          <w:rPr>
            <w:rStyle w:val="Hyperlink"/>
            <w:b/>
            <w:noProof/>
          </w:rPr>
          <w:t xml:space="preserve">3. </w:t>
        </w:r>
        <w:r w:rsidR="00075318" w:rsidRPr="005845D6">
          <w:rPr>
            <w:rStyle w:val="Hyperlink"/>
            <w:b/>
            <w:bCs/>
            <w:noProof/>
          </w:rPr>
          <w:t>PERFIL PROFISSIONAL</w:t>
        </w:r>
        <w:r w:rsidR="00075318">
          <w:rPr>
            <w:noProof/>
            <w:webHidden/>
          </w:rPr>
          <w:tab/>
        </w:r>
        <w:r w:rsidR="00075318">
          <w:rPr>
            <w:noProof/>
            <w:webHidden/>
          </w:rPr>
          <w:fldChar w:fldCharType="begin"/>
        </w:r>
        <w:r w:rsidR="00075318">
          <w:rPr>
            <w:noProof/>
            <w:webHidden/>
          </w:rPr>
          <w:instrText xml:space="preserve"> PAGEREF _Toc484429293 \h </w:instrText>
        </w:r>
        <w:r w:rsidR="00075318">
          <w:rPr>
            <w:noProof/>
            <w:webHidden/>
          </w:rPr>
        </w:r>
        <w:r w:rsidR="00075318">
          <w:rPr>
            <w:noProof/>
            <w:webHidden/>
          </w:rPr>
          <w:fldChar w:fldCharType="separate"/>
        </w:r>
        <w:r w:rsidR="00E71B9D">
          <w:rPr>
            <w:noProof/>
            <w:webHidden/>
          </w:rPr>
          <w:t>12</w:t>
        </w:r>
        <w:r w:rsidR="00075318">
          <w:rPr>
            <w:noProof/>
            <w:webHidden/>
          </w:rPr>
          <w:fldChar w:fldCharType="end"/>
        </w:r>
      </w:hyperlink>
    </w:p>
    <w:p w14:paraId="3F676253" w14:textId="77777777" w:rsidR="00075318" w:rsidRDefault="00C90BD9">
      <w:pPr>
        <w:pStyle w:val="Sumrio1"/>
        <w:rPr>
          <w:rFonts w:asciiTheme="minorHAnsi" w:eastAsiaTheme="minorEastAsia" w:hAnsiTheme="minorHAnsi" w:cstheme="minorBidi"/>
          <w:noProof/>
          <w:sz w:val="22"/>
        </w:rPr>
      </w:pPr>
      <w:hyperlink w:anchor="_Toc484429294" w:history="1">
        <w:r w:rsidR="00075318" w:rsidRPr="005845D6">
          <w:rPr>
            <w:rStyle w:val="Hyperlink"/>
            <w:b/>
            <w:bCs/>
            <w:noProof/>
          </w:rPr>
          <w:t>4.</w:t>
        </w:r>
        <w:r w:rsidR="00075318" w:rsidRPr="005845D6">
          <w:rPr>
            <w:rStyle w:val="Hyperlink"/>
            <w:bCs/>
            <w:noProof/>
          </w:rPr>
          <w:t xml:space="preserve">  </w:t>
        </w:r>
        <w:r w:rsidR="00075318" w:rsidRPr="005845D6">
          <w:rPr>
            <w:rStyle w:val="Hyperlink"/>
            <w:b/>
            <w:bCs/>
            <w:noProof/>
          </w:rPr>
          <w:t>REQUISITOS DE ACESSO</w:t>
        </w:r>
        <w:r w:rsidR="00075318">
          <w:rPr>
            <w:noProof/>
            <w:webHidden/>
          </w:rPr>
          <w:tab/>
        </w:r>
        <w:r w:rsidR="00075318">
          <w:rPr>
            <w:noProof/>
            <w:webHidden/>
          </w:rPr>
          <w:fldChar w:fldCharType="begin"/>
        </w:r>
        <w:r w:rsidR="00075318">
          <w:rPr>
            <w:noProof/>
            <w:webHidden/>
          </w:rPr>
          <w:instrText xml:space="preserve"> PAGEREF _Toc484429294 \h </w:instrText>
        </w:r>
        <w:r w:rsidR="00075318">
          <w:rPr>
            <w:noProof/>
            <w:webHidden/>
          </w:rPr>
        </w:r>
        <w:r w:rsidR="00075318">
          <w:rPr>
            <w:noProof/>
            <w:webHidden/>
          </w:rPr>
          <w:fldChar w:fldCharType="separate"/>
        </w:r>
        <w:r w:rsidR="00E71B9D">
          <w:rPr>
            <w:noProof/>
            <w:webHidden/>
          </w:rPr>
          <w:t>12</w:t>
        </w:r>
        <w:r w:rsidR="00075318">
          <w:rPr>
            <w:noProof/>
            <w:webHidden/>
          </w:rPr>
          <w:fldChar w:fldCharType="end"/>
        </w:r>
      </w:hyperlink>
    </w:p>
    <w:p w14:paraId="7C33D2AE" w14:textId="77777777" w:rsidR="00075318" w:rsidRDefault="00C90BD9">
      <w:pPr>
        <w:pStyle w:val="Sumrio1"/>
        <w:rPr>
          <w:rFonts w:asciiTheme="minorHAnsi" w:eastAsiaTheme="minorEastAsia" w:hAnsiTheme="minorHAnsi" w:cstheme="minorBidi"/>
          <w:noProof/>
          <w:sz w:val="22"/>
        </w:rPr>
      </w:pPr>
      <w:hyperlink w:anchor="_Toc484429295" w:history="1">
        <w:r w:rsidR="00075318" w:rsidRPr="005845D6">
          <w:rPr>
            <w:rStyle w:val="Hyperlink"/>
            <w:b/>
            <w:bCs/>
            <w:noProof/>
          </w:rPr>
          <w:t>5.  ESTRUTURA CURRICULAR</w:t>
        </w:r>
        <w:r w:rsidR="00075318">
          <w:rPr>
            <w:noProof/>
            <w:webHidden/>
          </w:rPr>
          <w:tab/>
        </w:r>
        <w:r w:rsidR="00075318">
          <w:rPr>
            <w:noProof/>
            <w:webHidden/>
          </w:rPr>
          <w:fldChar w:fldCharType="begin"/>
        </w:r>
        <w:r w:rsidR="00075318">
          <w:rPr>
            <w:noProof/>
            <w:webHidden/>
          </w:rPr>
          <w:instrText xml:space="preserve"> PAGEREF _Toc484429295 \h </w:instrText>
        </w:r>
        <w:r w:rsidR="00075318">
          <w:rPr>
            <w:noProof/>
            <w:webHidden/>
          </w:rPr>
        </w:r>
        <w:r w:rsidR="00075318">
          <w:rPr>
            <w:noProof/>
            <w:webHidden/>
          </w:rPr>
          <w:fldChar w:fldCharType="separate"/>
        </w:r>
        <w:r w:rsidR="00E71B9D">
          <w:rPr>
            <w:noProof/>
            <w:webHidden/>
          </w:rPr>
          <w:t>13</w:t>
        </w:r>
        <w:r w:rsidR="00075318">
          <w:rPr>
            <w:noProof/>
            <w:webHidden/>
          </w:rPr>
          <w:fldChar w:fldCharType="end"/>
        </w:r>
      </w:hyperlink>
    </w:p>
    <w:p w14:paraId="6B2656D1" w14:textId="77777777" w:rsidR="00075318" w:rsidRDefault="00C90BD9">
      <w:pPr>
        <w:pStyle w:val="Sumrio2"/>
        <w:tabs>
          <w:tab w:val="right" w:leader="dot" w:pos="8494"/>
        </w:tabs>
        <w:rPr>
          <w:rFonts w:asciiTheme="minorHAnsi" w:eastAsiaTheme="minorEastAsia" w:hAnsiTheme="minorHAnsi" w:cstheme="minorBidi"/>
          <w:noProof/>
        </w:rPr>
      </w:pPr>
      <w:hyperlink w:anchor="_Toc484429296" w:history="1">
        <w:r w:rsidR="00075318" w:rsidRPr="005845D6">
          <w:rPr>
            <w:rStyle w:val="Hyperlink"/>
            <w:rFonts w:ascii="Times New Roman" w:hAnsi="Times New Roman"/>
            <w:b/>
            <w:noProof/>
          </w:rPr>
          <w:t>5.1- FUNDAMENTAÇÕES LEGAIS</w:t>
        </w:r>
        <w:r w:rsidR="00075318">
          <w:rPr>
            <w:noProof/>
            <w:webHidden/>
          </w:rPr>
          <w:tab/>
        </w:r>
        <w:r w:rsidR="00075318">
          <w:rPr>
            <w:noProof/>
            <w:webHidden/>
          </w:rPr>
          <w:fldChar w:fldCharType="begin"/>
        </w:r>
        <w:r w:rsidR="00075318">
          <w:rPr>
            <w:noProof/>
            <w:webHidden/>
          </w:rPr>
          <w:instrText xml:space="preserve"> PAGEREF _Toc484429296 \h </w:instrText>
        </w:r>
        <w:r w:rsidR="00075318">
          <w:rPr>
            <w:noProof/>
            <w:webHidden/>
          </w:rPr>
        </w:r>
        <w:r w:rsidR="00075318">
          <w:rPr>
            <w:noProof/>
            <w:webHidden/>
          </w:rPr>
          <w:fldChar w:fldCharType="separate"/>
        </w:r>
        <w:r w:rsidR="00E71B9D">
          <w:rPr>
            <w:noProof/>
            <w:webHidden/>
          </w:rPr>
          <w:t>13</w:t>
        </w:r>
        <w:r w:rsidR="00075318">
          <w:rPr>
            <w:noProof/>
            <w:webHidden/>
          </w:rPr>
          <w:fldChar w:fldCharType="end"/>
        </w:r>
      </w:hyperlink>
    </w:p>
    <w:p w14:paraId="38DD88A3" w14:textId="77777777" w:rsidR="00075318" w:rsidRDefault="00C90BD9">
      <w:pPr>
        <w:pStyle w:val="Sumrio2"/>
        <w:tabs>
          <w:tab w:val="right" w:leader="dot" w:pos="8494"/>
        </w:tabs>
        <w:rPr>
          <w:rFonts w:asciiTheme="minorHAnsi" w:eastAsiaTheme="minorEastAsia" w:hAnsiTheme="minorHAnsi" w:cstheme="minorBidi"/>
          <w:noProof/>
        </w:rPr>
      </w:pPr>
      <w:hyperlink w:anchor="_Toc484429297" w:history="1">
        <w:r w:rsidR="00075318" w:rsidRPr="005845D6">
          <w:rPr>
            <w:rStyle w:val="Hyperlink"/>
            <w:rFonts w:ascii="Times New Roman" w:hAnsi="Times New Roman"/>
            <w:b/>
            <w:bCs/>
            <w:noProof/>
          </w:rPr>
          <w:t>5.2 ATENDIMENTO AOS ALUNOS COM DEFICIÊNCIA</w:t>
        </w:r>
        <w:r w:rsidR="00075318">
          <w:rPr>
            <w:noProof/>
            <w:webHidden/>
          </w:rPr>
          <w:tab/>
        </w:r>
        <w:r w:rsidR="00075318">
          <w:rPr>
            <w:noProof/>
            <w:webHidden/>
          </w:rPr>
          <w:fldChar w:fldCharType="begin"/>
        </w:r>
        <w:r w:rsidR="00075318">
          <w:rPr>
            <w:noProof/>
            <w:webHidden/>
          </w:rPr>
          <w:instrText xml:space="preserve"> PAGEREF _Toc484429297 \h </w:instrText>
        </w:r>
        <w:r w:rsidR="00075318">
          <w:rPr>
            <w:noProof/>
            <w:webHidden/>
          </w:rPr>
        </w:r>
        <w:r w:rsidR="00075318">
          <w:rPr>
            <w:noProof/>
            <w:webHidden/>
          </w:rPr>
          <w:fldChar w:fldCharType="separate"/>
        </w:r>
        <w:r w:rsidR="00E71B9D">
          <w:rPr>
            <w:noProof/>
            <w:webHidden/>
          </w:rPr>
          <w:t>14</w:t>
        </w:r>
        <w:r w:rsidR="00075318">
          <w:rPr>
            <w:noProof/>
            <w:webHidden/>
          </w:rPr>
          <w:fldChar w:fldCharType="end"/>
        </w:r>
      </w:hyperlink>
    </w:p>
    <w:p w14:paraId="25CFA0AB" w14:textId="77777777" w:rsidR="00075318" w:rsidRDefault="00C90BD9">
      <w:pPr>
        <w:pStyle w:val="Sumrio2"/>
        <w:tabs>
          <w:tab w:val="right" w:leader="dot" w:pos="8494"/>
        </w:tabs>
        <w:rPr>
          <w:rFonts w:asciiTheme="minorHAnsi" w:eastAsiaTheme="minorEastAsia" w:hAnsiTheme="minorHAnsi" w:cstheme="minorBidi"/>
          <w:noProof/>
        </w:rPr>
      </w:pPr>
      <w:hyperlink w:anchor="_Toc484429298" w:history="1">
        <w:r w:rsidR="00075318" w:rsidRPr="005845D6">
          <w:rPr>
            <w:rStyle w:val="Hyperlink"/>
            <w:rFonts w:ascii="Times New Roman" w:hAnsi="Times New Roman"/>
            <w:b/>
            <w:bCs/>
            <w:noProof/>
          </w:rPr>
          <w:t>5.3 ORGANIZAÇÃO CURRICULAR</w:t>
        </w:r>
        <w:r w:rsidR="00075318">
          <w:rPr>
            <w:noProof/>
            <w:webHidden/>
          </w:rPr>
          <w:tab/>
        </w:r>
        <w:r w:rsidR="00075318">
          <w:rPr>
            <w:noProof/>
            <w:webHidden/>
          </w:rPr>
          <w:fldChar w:fldCharType="begin"/>
        </w:r>
        <w:r w:rsidR="00075318">
          <w:rPr>
            <w:noProof/>
            <w:webHidden/>
          </w:rPr>
          <w:instrText xml:space="preserve"> PAGEREF _Toc484429298 \h </w:instrText>
        </w:r>
        <w:r w:rsidR="00075318">
          <w:rPr>
            <w:noProof/>
            <w:webHidden/>
          </w:rPr>
        </w:r>
        <w:r w:rsidR="00075318">
          <w:rPr>
            <w:noProof/>
            <w:webHidden/>
          </w:rPr>
          <w:fldChar w:fldCharType="separate"/>
        </w:r>
        <w:r w:rsidR="00E71B9D">
          <w:rPr>
            <w:noProof/>
            <w:webHidden/>
          </w:rPr>
          <w:t>16</w:t>
        </w:r>
        <w:r w:rsidR="00075318">
          <w:rPr>
            <w:noProof/>
            <w:webHidden/>
          </w:rPr>
          <w:fldChar w:fldCharType="end"/>
        </w:r>
      </w:hyperlink>
    </w:p>
    <w:p w14:paraId="29539697" w14:textId="77777777" w:rsidR="00075318" w:rsidRDefault="00C90BD9">
      <w:pPr>
        <w:pStyle w:val="Sumrio2"/>
        <w:tabs>
          <w:tab w:val="right" w:leader="dot" w:pos="8494"/>
        </w:tabs>
        <w:rPr>
          <w:rFonts w:asciiTheme="minorHAnsi" w:eastAsiaTheme="minorEastAsia" w:hAnsiTheme="minorHAnsi" w:cstheme="minorBidi"/>
          <w:noProof/>
        </w:rPr>
      </w:pPr>
      <w:hyperlink w:anchor="_Toc484429299" w:history="1">
        <w:r w:rsidR="00075318" w:rsidRPr="005845D6">
          <w:rPr>
            <w:rStyle w:val="Hyperlink"/>
            <w:rFonts w:ascii="Times New Roman" w:hAnsi="Times New Roman"/>
            <w:b/>
            <w:bCs/>
            <w:noProof/>
          </w:rPr>
          <w:t>5.4 TABELA DA MATRIZ CURRICULAR</w:t>
        </w:r>
        <w:r w:rsidR="00075318">
          <w:rPr>
            <w:noProof/>
            <w:webHidden/>
          </w:rPr>
          <w:tab/>
        </w:r>
        <w:r w:rsidR="00075318">
          <w:rPr>
            <w:noProof/>
            <w:webHidden/>
          </w:rPr>
          <w:fldChar w:fldCharType="begin"/>
        </w:r>
        <w:r w:rsidR="00075318">
          <w:rPr>
            <w:noProof/>
            <w:webHidden/>
          </w:rPr>
          <w:instrText xml:space="preserve"> PAGEREF _Toc484429299 \h </w:instrText>
        </w:r>
        <w:r w:rsidR="00075318">
          <w:rPr>
            <w:noProof/>
            <w:webHidden/>
          </w:rPr>
        </w:r>
        <w:r w:rsidR="00075318">
          <w:rPr>
            <w:noProof/>
            <w:webHidden/>
          </w:rPr>
          <w:fldChar w:fldCharType="separate"/>
        </w:r>
        <w:r w:rsidR="00E71B9D">
          <w:rPr>
            <w:noProof/>
            <w:webHidden/>
          </w:rPr>
          <w:t>20</w:t>
        </w:r>
        <w:r w:rsidR="00075318">
          <w:rPr>
            <w:noProof/>
            <w:webHidden/>
          </w:rPr>
          <w:fldChar w:fldCharType="end"/>
        </w:r>
      </w:hyperlink>
    </w:p>
    <w:p w14:paraId="06C4E9DD" w14:textId="77777777" w:rsidR="00075318" w:rsidRDefault="00C90BD9">
      <w:pPr>
        <w:pStyle w:val="Sumrio3"/>
        <w:rPr>
          <w:rFonts w:asciiTheme="minorHAnsi" w:eastAsiaTheme="minorEastAsia" w:hAnsiTheme="minorHAnsi" w:cstheme="minorBidi"/>
          <w:b w:val="0"/>
        </w:rPr>
      </w:pPr>
      <w:hyperlink w:anchor="_Toc484429300" w:history="1">
        <w:r w:rsidR="00075318" w:rsidRPr="005845D6">
          <w:rPr>
            <w:rStyle w:val="Hyperlink"/>
          </w:rPr>
          <w:t>5.4.1. REQUISITOS LEGAIS</w:t>
        </w:r>
        <w:r w:rsidR="00075318">
          <w:rPr>
            <w:webHidden/>
          </w:rPr>
          <w:tab/>
        </w:r>
        <w:r w:rsidR="00075318">
          <w:rPr>
            <w:webHidden/>
          </w:rPr>
          <w:fldChar w:fldCharType="begin"/>
        </w:r>
        <w:r w:rsidR="00075318">
          <w:rPr>
            <w:webHidden/>
          </w:rPr>
          <w:instrText xml:space="preserve"> PAGEREF _Toc484429300 \h </w:instrText>
        </w:r>
        <w:r w:rsidR="00075318">
          <w:rPr>
            <w:webHidden/>
          </w:rPr>
        </w:r>
        <w:r w:rsidR="00075318">
          <w:rPr>
            <w:webHidden/>
          </w:rPr>
          <w:fldChar w:fldCharType="separate"/>
        </w:r>
        <w:r w:rsidR="00E71B9D">
          <w:rPr>
            <w:webHidden/>
          </w:rPr>
          <w:t>23</w:t>
        </w:r>
        <w:r w:rsidR="00075318">
          <w:rPr>
            <w:webHidden/>
          </w:rPr>
          <w:fldChar w:fldCharType="end"/>
        </w:r>
      </w:hyperlink>
    </w:p>
    <w:p w14:paraId="4B4C6FF1" w14:textId="77777777" w:rsidR="00075318" w:rsidRDefault="00C90BD9">
      <w:pPr>
        <w:pStyle w:val="Sumrio2"/>
        <w:tabs>
          <w:tab w:val="right" w:leader="dot" w:pos="8494"/>
        </w:tabs>
        <w:rPr>
          <w:rFonts w:asciiTheme="minorHAnsi" w:eastAsiaTheme="minorEastAsia" w:hAnsiTheme="minorHAnsi" w:cstheme="minorBidi"/>
          <w:noProof/>
        </w:rPr>
      </w:pPr>
      <w:hyperlink w:anchor="_Toc484429301" w:history="1">
        <w:r w:rsidR="00075318" w:rsidRPr="005845D6">
          <w:rPr>
            <w:rStyle w:val="Hyperlink"/>
            <w:rFonts w:ascii="Times New Roman" w:hAnsi="Times New Roman"/>
            <w:b/>
            <w:noProof/>
          </w:rPr>
          <w:t>5.5 METODOLOGIA</w:t>
        </w:r>
        <w:r w:rsidR="00075318">
          <w:rPr>
            <w:noProof/>
            <w:webHidden/>
          </w:rPr>
          <w:tab/>
        </w:r>
        <w:r w:rsidR="00075318">
          <w:rPr>
            <w:noProof/>
            <w:webHidden/>
          </w:rPr>
          <w:fldChar w:fldCharType="begin"/>
        </w:r>
        <w:r w:rsidR="00075318">
          <w:rPr>
            <w:noProof/>
            <w:webHidden/>
          </w:rPr>
          <w:instrText xml:space="preserve"> PAGEREF _Toc484429301 \h </w:instrText>
        </w:r>
        <w:r w:rsidR="00075318">
          <w:rPr>
            <w:noProof/>
            <w:webHidden/>
          </w:rPr>
        </w:r>
        <w:r w:rsidR="00075318">
          <w:rPr>
            <w:noProof/>
            <w:webHidden/>
          </w:rPr>
          <w:fldChar w:fldCharType="separate"/>
        </w:r>
        <w:r w:rsidR="00E71B9D">
          <w:rPr>
            <w:noProof/>
            <w:webHidden/>
          </w:rPr>
          <w:t>24</w:t>
        </w:r>
        <w:r w:rsidR="00075318">
          <w:rPr>
            <w:noProof/>
            <w:webHidden/>
          </w:rPr>
          <w:fldChar w:fldCharType="end"/>
        </w:r>
      </w:hyperlink>
    </w:p>
    <w:p w14:paraId="4E6F5448" w14:textId="77777777" w:rsidR="00075318" w:rsidRDefault="00C90BD9">
      <w:pPr>
        <w:pStyle w:val="Sumrio2"/>
        <w:tabs>
          <w:tab w:val="right" w:leader="dot" w:pos="8494"/>
        </w:tabs>
        <w:rPr>
          <w:rFonts w:asciiTheme="minorHAnsi" w:eastAsiaTheme="minorEastAsia" w:hAnsiTheme="minorHAnsi" w:cstheme="minorBidi"/>
          <w:noProof/>
        </w:rPr>
      </w:pPr>
      <w:hyperlink w:anchor="_Toc484429302" w:history="1">
        <w:r w:rsidR="00075318" w:rsidRPr="005845D6">
          <w:rPr>
            <w:rStyle w:val="Hyperlink"/>
            <w:rFonts w:ascii="Times New Roman" w:hAnsi="Times New Roman"/>
            <w:b/>
            <w:noProof/>
          </w:rPr>
          <w:t>5.6 ESTÁGIO CURRICULAR SUPERVISIONADO</w:t>
        </w:r>
        <w:r w:rsidR="00075318">
          <w:rPr>
            <w:noProof/>
            <w:webHidden/>
          </w:rPr>
          <w:tab/>
        </w:r>
        <w:r w:rsidR="00075318">
          <w:rPr>
            <w:noProof/>
            <w:webHidden/>
          </w:rPr>
          <w:fldChar w:fldCharType="begin"/>
        </w:r>
        <w:r w:rsidR="00075318">
          <w:rPr>
            <w:noProof/>
            <w:webHidden/>
          </w:rPr>
          <w:instrText xml:space="preserve"> PAGEREF _Toc484429302 \h </w:instrText>
        </w:r>
        <w:r w:rsidR="00075318">
          <w:rPr>
            <w:noProof/>
            <w:webHidden/>
          </w:rPr>
        </w:r>
        <w:r w:rsidR="00075318">
          <w:rPr>
            <w:noProof/>
            <w:webHidden/>
          </w:rPr>
          <w:fldChar w:fldCharType="separate"/>
        </w:r>
        <w:r w:rsidR="00E71B9D">
          <w:rPr>
            <w:noProof/>
            <w:webHidden/>
          </w:rPr>
          <w:t>25</w:t>
        </w:r>
        <w:r w:rsidR="00075318">
          <w:rPr>
            <w:noProof/>
            <w:webHidden/>
          </w:rPr>
          <w:fldChar w:fldCharType="end"/>
        </w:r>
      </w:hyperlink>
    </w:p>
    <w:p w14:paraId="20011EEE" w14:textId="77777777" w:rsidR="00075318" w:rsidRDefault="00C90BD9">
      <w:pPr>
        <w:pStyle w:val="Sumrio2"/>
        <w:tabs>
          <w:tab w:val="right" w:leader="dot" w:pos="8494"/>
        </w:tabs>
        <w:rPr>
          <w:rFonts w:asciiTheme="minorHAnsi" w:eastAsiaTheme="minorEastAsia" w:hAnsiTheme="minorHAnsi" w:cstheme="minorBidi"/>
          <w:noProof/>
        </w:rPr>
      </w:pPr>
      <w:hyperlink w:anchor="_Toc484429303" w:history="1">
        <w:r w:rsidR="00075318" w:rsidRPr="005845D6">
          <w:rPr>
            <w:rStyle w:val="Hyperlink"/>
            <w:rFonts w:ascii="Times New Roman" w:hAnsi="Times New Roman"/>
            <w:b/>
            <w:noProof/>
          </w:rPr>
          <w:t>5.7 ATIVIDADES COMPLEMENTARES</w:t>
        </w:r>
        <w:r w:rsidR="00075318">
          <w:rPr>
            <w:noProof/>
            <w:webHidden/>
          </w:rPr>
          <w:tab/>
        </w:r>
        <w:r w:rsidR="00075318">
          <w:rPr>
            <w:noProof/>
            <w:webHidden/>
          </w:rPr>
          <w:fldChar w:fldCharType="begin"/>
        </w:r>
        <w:r w:rsidR="00075318">
          <w:rPr>
            <w:noProof/>
            <w:webHidden/>
          </w:rPr>
          <w:instrText xml:space="preserve"> PAGEREF _Toc484429303 \h </w:instrText>
        </w:r>
        <w:r w:rsidR="00075318">
          <w:rPr>
            <w:noProof/>
            <w:webHidden/>
          </w:rPr>
        </w:r>
        <w:r w:rsidR="00075318">
          <w:rPr>
            <w:noProof/>
            <w:webHidden/>
          </w:rPr>
          <w:fldChar w:fldCharType="separate"/>
        </w:r>
        <w:r w:rsidR="00E71B9D">
          <w:rPr>
            <w:noProof/>
            <w:webHidden/>
          </w:rPr>
          <w:t>26</w:t>
        </w:r>
        <w:r w:rsidR="00075318">
          <w:rPr>
            <w:noProof/>
            <w:webHidden/>
          </w:rPr>
          <w:fldChar w:fldCharType="end"/>
        </w:r>
      </w:hyperlink>
    </w:p>
    <w:p w14:paraId="660C62F4" w14:textId="77777777" w:rsidR="00075318" w:rsidRDefault="00C90BD9">
      <w:pPr>
        <w:pStyle w:val="Sumrio2"/>
        <w:tabs>
          <w:tab w:val="right" w:leader="dot" w:pos="8494"/>
        </w:tabs>
        <w:rPr>
          <w:rFonts w:asciiTheme="minorHAnsi" w:eastAsiaTheme="minorEastAsia" w:hAnsiTheme="minorHAnsi" w:cstheme="minorBidi"/>
          <w:noProof/>
        </w:rPr>
      </w:pPr>
      <w:hyperlink w:anchor="_Toc484429304" w:history="1">
        <w:r w:rsidR="00075318" w:rsidRPr="005845D6">
          <w:rPr>
            <w:rStyle w:val="Hyperlink"/>
            <w:rFonts w:ascii="Times New Roman" w:hAnsi="Times New Roman"/>
            <w:b/>
            <w:noProof/>
          </w:rPr>
          <w:t>5.8 PRÁTICA COMO COMPONENTE CURRICULAR (PCC)</w:t>
        </w:r>
        <w:r w:rsidR="00075318">
          <w:rPr>
            <w:noProof/>
            <w:webHidden/>
          </w:rPr>
          <w:tab/>
        </w:r>
        <w:r w:rsidR="00075318">
          <w:rPr>
            <w:noProof/>
            <w:webHidden/>
          </w:rPr>
          <w:fldChar w:fldCharType="begin"/>
        </w:r>
        <w:r w:rsidR="00075318">
          <w:rPr>
            <w:noProof/>
            <w:webHidden/>
          </w:rPr>
          <w:instrText xml:space="preserve"> PAGEREF _Toc484429304 \h </w:instrText>
        </w:r>
        <w:r w:rsidR="00075318">
          <w:rPr>
            <w:noProof/>
            <w:webHidden/>
          </w:rPr>
        </w:r>
        <w:r w:rsidR="00075318">
          <w:rPr>
            <w:noProof/>
            <w:webHidden/>
          </w:rPr>
          <w:fldChar w:fldCharType="separate"/>
        </w:r>
        <w:r w:rsidR="00E71B9D">
          <w:rPr>
            <w:noProof/>
            <w:webHidden/>
          </w:rPr>
          <w:t>27</w:t>
        </w:r>
        <w:r w:rsidR="00075318">
          <w:rPr>
            <w:noProof/>
            <w:webHidden/>
          </w:rPr>
          <w:fldChar w:fldCharType="end"/>
        </w:r>
      </w:hyperlink>
    </w:p>
    <w:p w14:paraId="043D2A53" w14:textId="77777777" w:rsidR="00075318" w:rsidRDefault="00C90BD9">
      <w:pPr>
        <w:pStyle w:val="Sumrio2"/>
        <w:tabs>
          <w:tab w:val="right" w:leader="dot" w:pos="8494"/>
        </w:tabs>
        <w:rPr>
          <w:rFonts w:asciiTheme="minorHAnsi" w:eastAsiaTheme="minorEastAsia" w:hAnsiTheme="minorHAnsi" w:cstheme="minorBidi"/>
          <w:noProof/>
        </w:rPr>
      </w:pPr>
      <w:hyperlink w:anchor="_Toc484429305" w:history="1">
        <w:r w:rsidR="00075318" w:rsidRPr="005845D6">
          <w:rPr>
            <w:rStyle w:val="Hyperlink"/>
            <w:rFonts w:ascii="Times New Roman" w:hAnsi="Times New Roman"/>
            <w:b/>
            <w:noProof/>
          </w:rPr>
          <w:t>5.9 NÚCLEO DOCENTE ESTRUTURANTE</w:t>
        </w:r>
        <w:r w:rsidR="00075318">
          <w:rPr>
            <w:noProof/>
            <w:webHidden/>
          </w:rPr>
          <w:tab/>
        </w:r>
        <w:r w:rsidR="00075318">
          <w:rPr>
            <w:noProof/>
            <w:webHidden/>
          </w:rPr>
          <w:fldChar w:fldCharType="begin"/>
        </w:r>
        <w:r w:rsidR="00075318">
          <w:rPr>
            <w:noProof/>
            <w:webHidden/>
          </w:rPr>
          <w:instrText xml:space="preserve"> PAGEREF _Toc484429305 \h </w:instrText>
        </w:r>
        <w:r w:rsidR="00075318">
          <w:rPr>
            <w:noProof/>
            <w:webHidden/>
          </w:rPr>
        </w:r>
        <w:r w:rsidR="00075318">
          <w:rPr>
            <w:noProof/>
            <w:webHidden/>
          </w:rPr>
          <w:fldChar w:fldCharType="separate"/>
        </w:r>
        <w:r w:rsidR="00E71B9D">
          <w:rPr>
            <w:noProof/>
            <w:webHidden/>
          </w:rPr>
          <w:t>30</w:t>
        </w:r>
        <w:r w:rsidR="00075318">
          <w:rPr>
            <w:noProof/>
            <w:webHidden/>
          </w:rPr>
          <w:fldChar w:fldCharType="end"/>
        </w:r>
      </w:hyperlink>
    </w:p>
    <w:p w14:paraId="398D530C" w14:textId="77777777" w:rsidR="00075318" w:rsidRDefault="00C90BD9">
      <w:pPr>
        <w:pStyle w:val="Sumrio2"/>
        <w:tabs>
          <w:tab w:val="right" w:leader="dot" w:pos="8494"/>
        </w:tabs>
        <w:rPr>
          <w:rFonts w:asciiTheme="minorHAnsi" w:eastAsiaTheme="minorEastAsia" w:hAnsiTheme="minorHAnsi" w:cstheme="minorBidi"/>
          <w:noProof/>
        </w:rPr>
      </w:pPr>
      <w:hyperlink w:anchor="_Toc484429306" w:history="1">
        <w:r w:rsidR="00075318" w:rsidRPr="005845D6">
          <w:rPr>
            <w:rStyle w:val="Hyperlink"/>
            <w:rFonts w:ascii="Times New Roman" w:hAnsi="Times New Roman"/>
            <w:b/>
            <w:noProof/>
          </w:rPr>
          <w:t>5.10 COLEGIADO DE CURSO</w:t>
        </w:r>
        <w:r w:rsidR="00075318">
          <w:rPr>
            <w:noProof/>
            <w:webHidden/>
          </w:rPr>
          <w:tab/>
        </w:r>
        <w:r w:rsidR="00075318">
          <w:rPr>
            <w:noProof/>
            <w:webHidden/>
          </w:rPr>
          <w:fldChar w:fldCharType="begin"/>
        </w:r>
        <w:r w:rsidR="00075318">
          <w:rPr>
            <w:noProof/>
            <w:webHidden/>
          </w:rPr>
          <w:instrText xml:space="preserve"> PAGEREF _Toc484429306 \h </w:instrText>
        </w:r>
        <w:r w:rsidR="00075318">
          <w:rPr>
            <w:noProof/>
            <w:webHidden/>
          </w:rPr>
        </w:r>
        <w:r w:rsidR="00075318">
          <w:rPr>
            <w:noProof/>
            <w:webHidden/>
          </w:rPr>
          <w:fldChar w:fldCharType="separate"/>
        </w:r>
        <w:r w:rsidR="00E71B9D">
          <w:rPr>
            <w:noProof/>
            <w:webHidden/>
          </w:rPr>
          <w:t>31</w:t>
        </w:r>
        <w:r w:rsidR="00075318">
          <w:rPr>
            <w:noProof/>
            <w:webHidden/>
          </w:rPr>
          <w:fldChar w:fldCharType="end"/>
        </w:r>
      </w:hyperlink>
    </w:p>
    <w:p w14:paraId="7DB7C33B" w14:textId="77777777" w:rsidR="00075318" w:rsidRDefault="00C90BD9">
      <w:pPr>
        <w:pStyle w:val="Sumrio2"/>
        <w:tabs>
          <w:tab w:val="right" w:leader="dot" w:pos="8494"/>
        </w:tabs>
        <w:rPr>
          <w:rFonts w:asciiTheme="minorHAnsi" w:eastAsiaTheme="minorEastAsia" w:hAnsiTheme="minorHAnsi" w:cstheme="minorBidi"/>
          <w:noProof/>
        </w:rPr>
      </w:pPr>
      <w:hyperlink w:anchor="_Toc484429307" w:history="1">
        <w:r w:rsidR="00075318" w:rsidRPr="005845D6">
          <w:rPr>
            <w:rStyle w:val="Hyperlink"/>
            <w:rFonts w:ascii="Times New Roman" w:eastAsia="Calibri" w:hAnsi="Times New Roman"/>
            <w:b/>
            <w:noProof/>
          </w:rPr>
          <w:t>5.11. APOIO AO DISCENTE</w:t>
        </w:r>
        <w:r w:rsidR="00075318">
          <w:rPr>
            <w:noProof/>
            <w:webHidden/>
          </w:rPr>
          <w:tab/>
        </w:r>
        <w:r w:rsidR="00075318">
          <w:rPr>
            <w:noProof/>
            <w:webHidden/>
          </w:rPr>
          <w:fldChar w:fldCharType="begin"/>
        </w:r>
        <w:r w:rsidR="00075318">
          <w:rPr>
            <w:noProof/>
            <w:webHidden/>
          </w:rPr>
          <w:instrText xml:space="preserve"> PAGEREF _Toc484429307 \h </w:instrText>
        </w:r>
        <w:r w:rsidR="00075318">
          <w:rPr>
            <w:noProof/>
            <w:webHidden/>
          </w:rPr>
        </w:r>
        <w:r w:rsidR="00075318">
          <w:rPr>
            <w:noProof/>
            <w:webHidden/>
          </w:rPr>
          <w:fldChar w:fldCharType="separate"/>
        </w:r>
        <w:r w:rsidR="00E71B9D">
          <w:rPr>
            <w:noProof/>
            <w:webHidden/>
          </w:rPr>
          <w:t>31</w:t>
        </w:r>
        <w:r w:rsidR="00075318">
          <w:rPr>
            <w:noProof/>
            <w:webHidden/>
          </w:rPr>
          <w:fldChar w:fldCharType="end"/>
        </w:r>
      </w:hyperlink>
    </w:p>
    <w:p w14:paraId="0DC9A067" w14:textId="77777777" w:rsidR="00075318" w:rsidRDefault="00C90BD9">
      <w:pPr>
        <w:pStyle w:val="Sumrio2"/>
        <w:tabs>
          <w:tab w:val="right" w:leader="dot" w:pos="8494"/>
        </w:tabs>
        <w:rPr>
          <w:rFonts w:asciiTheme="minorHAnsi" w:eastAsiaTheme="minorEastAsia" w:hAnsiTheme="minorHAnsi" w:cstheme="minorBidi"/>
          <w:noProof/>
        </w:rPr>
      </w:pPr>
      <w:hyperlink w:anchor="_Toc484429308" w:history="1">
        <w:r w:rsidR="00075318" w:rsidRPr="005845D6">
          <w:rPr>
            <w:rStyle w:val="Hyperlink"/>
            <w:rFonts w:ascii="Times New Roman" w:eastAsia="Calibri" w:hAnsi="Times New Roman"/>
            <w:b/>
            <w:noProof/>
          </w:rPr>
          <w:t>5.11.1 Pró-reitoria de Pesquisa, Inovação e Pós-graduação (PROINP)</w:t>
        </w:r>
        <w:r w:rsidR="00075318">
          <w:rPr>
            <w:noProof/>
            <w:webHidden/>
          </w:rPr>
          <w:tab/>
        </w:r>
        <w:r w:rsidR="00075318">
          <w:rPr>
            <w:noProof/>
            <w:webHidden/>
          </w:rPr>
          <w:fldChar w:fldCharType="begin"/>
        </w:r>
        <w:r w:rsidR="00075318">
          <w:rPr>
            <w:noProof/>
            <w:webHidden/>
          </w:rPr>
          <w:instrText xml:space="preserve"> PAGEREF _Toc484429308 \h </w:instrText>
        </w:r>
        <w:r w:rsidR="00075318">
          <w:rPr>
            <w:noProof/>
            <w:webHidden/>
          </w:rPr>
        </w:r>
        <w:r w:rsidR="00075318">
          <w:rPr>
            <w:noProof/>
            <w:webHidden/>
          </w:rPr>
          <w:fldChar w:fldCharType="separate"/>
        </w:r>
        <w:r w:rsidR="00E71B9D">
          <w:rPr>
            <w:noProof/>
            <w:webHidden/>
          </w:rPr>
          <w:t>32</w:t>
        </w:r>
        <w:r w:rsidR="00075318">
          <w:rPr>
            <w:noProof/>
            <w:webHidden/>
          </w:rPr>
          <w:fldChar w:fldCharType="end"/>
        </w:r>
      </w:hyperlink>
    </w:p>
    <w:p w14:paraId="0B1B4D89" w14:textId="77777777" w:rsidR="00075318" w:rsidRDefault="00C90BD9">
      <w:pPr>
        <w:pStyle w:val="Sumrio2"/>
        <w:tabs>
          <w:tab w:val="right" w:leader="dot" w:pos="8494"/>
        </w:tabs>
        <w:rPr>
          <w:rFonts w:asciiTheme="minorHAnsi" w:eastAsiaTheme="minorEastAsia" w:hAnsiTheme="minorHAnsi" w:cstheme="minorBidi"/>
          <w:noProof/>
        </w:rPr>
      </w:pPr>
      <w:hyperlink w:anchor="_Toc484429309" w:history="1">
        <w:r w:rsidR="00075318" w:rsidRPr="005845D6">
          <w:rPr>
            <w:rStyle w:val="Hyperlink"/>
            <w:rFonts w:ascii="Times New Roman" w:eastAsia="Calibri" w:hAnsi="Times New Roman"/>
            <w:b/>
            <w:noProof/>
          </w:rPr>
          <w:t>5.11.2 Pró-reitoria de Ensino (PROEN)</w:t>
        </w:r>
        <w:r w:rsidR="00075318">
          <w:rPr>
            <w:noProof/>
            <w:webHidden/>
          </w:rPr>
          <w:tab/>
        </w:r>
        <w:r w:rsidR="00075318">
          <w:rPr>
            <w:noProof/>
            <w:webHidden/>
          </w:rPr>
          <w:fldChar w:fldCharType="begin"/>
        </w:r>
        <w:r w:rsidR="00075318">
          <w:rPr>
            <w:noProof/>
            <w:webHidden/>
          </w:rPr>
          <w:instrText xml:space="preserve"> PAGEREF _Toc484429309 \h </w:instrText>
        </w:r>
        <w:r w:rsidR="00075318">
          <w:rPr>
            <w:noProof/>
            <w:webHidden/>
          </w:rPr>
        </w:r>
        <w:r w:rsidR="00075318">
          <w:rPr>
            <w:noProof/>
            <w:webHidden/>
          </w:rPr>
          <w:fldChar w:fldCharType="separate"/>
        </w:r>
        <w:r w:rsidR="00E71B9D">
          <w:rPr>
            <w:noProof/>
            <w:webHidden/>
          </w:rPr>
          <w:t>33</w:t>
        </w:r>
        <w:r w:rsidR="00075318">
          <w:rPr>
            <w:noProof/>
            <w:webHidden/>
          </w:rPr>
          <w:fldChar w:fldCharType="end"/>
        </w:r>
      </w:hyperlink>
    </w:p>
    <w:p w14:paraId="317A4A80" w14:textId="77777777" w:rsidR="00075318" w:rsidRDefault="00C90BD9">
      <w:pPr>
        <w:pStyle w:val="Sumrio2"/>
        <w:tabs>
          <w:tab w:val="right" w:leader="dot" w:pos="8494"/>
        </w:tabs>
        <w:rPr>
          <w:rFonts w:asciiTheme="minorHAnsi" w:eastAsiaTheme="minorEastAsia" w:hAnsiTheme="minorHAnsi" w:cstheme="minorBidi"/>
          <w:noProof/>
        </w:rPr>
      </w:pPr>
      <w:hyperlink w:anchor="_Toc484429310" w:history="1">
        <w:r w:rsidR="00075318" w:rsidRPr="005845D6">
          <w:rPr>
            <w:rStyle w:val="Hyperlink"/>
            <w:rFonts w:ascii="Times New Roman" w:eastAsia="Calibri" w:hAnsi="Times New Roman"/>
            <w:b/>
            <w:noProof/>
          </w:rPr>
          <w:t>5.11.3 Atendimento à pessoa com deficiência</w:t>
        </w:r>
        <w:r w:rsidR="00075318">
          <w:rPr>
            <w:noProof/>
            <w:webHidden/>
          </w:rPr>
          <w:tab/>
        </w:r>
        <w:r w:rsidR="00075318">
          <w:rPr>
            <w:noProof/>
            <w:webHidden/>
          </w:rPr>
          <w:fldChar w:fldCharType="begin"/>
        </w:r>
        <w:r w:rsidR="00075318">
          <w:rPr>
            <w:noProof/>
            <w:webHidden/>
          </w:rPr>
          <w:instrText xml:space="preserve"> PAGEREF _Toc484429310 \h </w:instrText>
        </w:r>
        <w:r w:rsidR="00075318">
          <w:rPr>
            <w:noProof/>
            <w:webHidden/>
          </w:rPr>
        </w:r>
        <w:r w:rsidR="00075318">
          <w:rPr>
            <w:noProof/>
            <w:webHidden/>
          </w:rPr>
          <w:fldChar w:fldCharType="separate"/>
        </w:r>
        <w:r w:rsidR="00E71B9D">
          <w:rPr>
            <w:noProof/>
            <w:webHidden/>
          </w:rPr>
          <w:t>33</w:t>
        </w:r>
        <w:r w:rsidR="00075318">
          <w:rPr>
            <w:noProof/>
            <w:webHidden/>
          </w:rPr>
          <w:fldChar w:fldCharType="end"/>
        </w:r>
      </w:hyperlink>
    </w:p>
    <w:p w14:paraId="3B88E026" w14:textId="77777777" w:rsidR="00075318" w:rsidRDefault="00C90BD9">
      <w:pPr>
        <w:pStyle w:val="Sumrio2"/>
        <w:tabs>
          <w:tab w:val="right" w:leader="dot" w:pos="8494"/>
        </w:tabs>
        <w:rPr>
          <w:rFonts w:asciiTheme="minorHAnsi" w:eastAsiaTheme="minorEastAsia" w:hAnsiTheme="minorHAnsi" w:cstheme="minorBidi"/>
          <w:noProof/>
        </w:rPr>
      </w:pPr>
      <w:hyperlink w:anchor="_Toc484429311" w:history="1">
        <w:r w:rsidR="00075318" w:rsidRPr="005845D6">
          <w:rPr>
            <w:rStyle w:val="Hyperlink"/>
            <w:rFonts w:ascii="Times New Roman" w:eastAsia="Calibri" w:hAnsi="Times New Roman"/>
            <w:b/>
            <w:noProof/>
          </w:rPr>
          <w:t>5.11.4 Pró-Reitoria de Extensão (PROEX)</w:t>
        </w:r>
        <w:r w:rsidR="00075318">
          <w:rPr>
            <w:noProof/>
            <w:webHidden/>
          </w:rPr>
          <w:tab/>
        </w:r>
        <w:r w:rsidR="00075318">
          <w:rPr>
            <w:noProof/>
            <w:webHidden/>
          </w:rPr>
          <w:fldChar w:fldCharType="begin"/>
        </w:r>
        <w:r w:rsidR="00075318">
          <w:rPr>
            <w:noProof/>
            <w:webHidden/>
          </w:rPr>
          <w:instrText xml:space="preserve"> PAGEREF _Toc484429311 \h </w:instrText>
        </w:r>
        <w:r w:rsidR="00075318">
          <w:rPr>
            <w:noProof/>
            <w:webHidden/>
          </w:rPr>
        </w:r>
        <w:r w:rsidR="00075318">
          <w:rPr>
            <w:noProof/>
            <w:webHidden/>
          </w:rPr>
          <w:fldChar w:fldCharType="separate"/>
        </w:r>
        <w:r w:rsidR="00E71B9D">
          <w:rPr>
            <w:noProof/>
            <w:webHidden/>
          </w:rPr>
          <w:t>33</w:t>
        </w:r>
        <w:r w:rsidR="00075318">
          <w:rPr>
            <w:noProof/>
            <w:webHidden/>
          </w:rPr>
          <w:fldChar w:fldCharType="end"/>
        </w:r>
      </w:hyperlink>
    </w:p>
    <w:p w14:paraId="0D0BEEDE" w14:textId="77777777" w:rsidR="00075318" w:rsidRDefault="00C90BD9">
      <w:pPr>
        <w:pStyle w:val="Sumrio2"/>
        <w:tabs>
          <w:tab w:val="right" w:leader="dot" w:pos="8494"/>
        </w:tabs>
        <w:rPr>
          <w:rFonts w:asciiTheme="minorHAnsi" w:eastAsiaTheme="minorEastAsia" w:hAnsiTheme="minorHAnsi" w:cstheme="minorBidi"/>
          <w:noProof/>
        </w:rPr>
      </w:pPr>
      <w:hyperlink w:anchor="_Toc484429312" w:history="1">
        <w:r w:rsidR="00075318" w:rsidRPr="005845D6">
          <w:rPr>
            <w:rStyle w:val="Hyperlink"/>
            <w:rFonts w:ascii="Times New Roman" w:eastAsia="Calibri" w:hAnsi="Times New Roman"/>
            <w:b/>
            <w:noProof/>
          </w:rPr>
          <w:t>5.11.5 Assistência Estudantil</w:t>
        </w:r>
        <w:r w:rsidR="00075318">
          <w:rPr>
            <w:noProof/>
            <w:webHidden/>
          </w:rPr>
          <w:tab/>
        </w:r>
        <w:r w:rsidR="00075318">
          <w:rPr>
            <w:noProof/>
            <w:webHidden/>
          </w:rPr>
          <w:fldChar w:fldCharType="begin"/>
        </w:r>
        <w:r w:rsidR="00075318">
          <w:rPr>
            <w:noProof/>
            <w:webHidden/>
          </w:rPr>
          <w:instrText xml:space="preserve"> PAGEREF _Toc484429312 \h </w:instrText>
        </w:r>
        <w:r w:rsidR="00075318">
          <w:rPr>
            <w:noProof/>
            <w:webHidden/>
          </w:rPr>
        </w:r>
        <w:r w:rsidR="00075318">
          <w:rPr>
            <w:noProof/>
            <w:webHidden/>
          </w:rPr>
          <w:fldChar w:fldCharType="separate"/>
        </w:r>
        <w:r w:rsidR="00E71B9D">
          <w:rPr>
            <w:noProof/>
            <w:webHidden/>
          </w:rPr>
          <w:t>34</w:t>
        </w:r>
        <w:r w:rsidR="00075318">
          <w:rPr>
            <w:noProof/>
            <w:webHidden/>
          </w:rPr>
          <w:fldChar w:fldCharType="end"/>
        </w:r>
      </w:hyperlink>
    </w:p>
    <w:p w14:paraId="1DD7850E" w14:textId="77777777" w:rsidR="00075318" w:rsidRDefault="00C90BD9">
      <w:pPr>
        <w:pStyle w:val="Sumrio1"/>
        <w:rPr>
          <w:rFonts w:asciiTheme="minorHAnsi" w:eastAsiaTheme="minorEastAsia" w:hAnsiTheme="minorHAnsi" w:cstheme="minorBidi"/>
          <w:noProof/>
          <w:sz w:val="22"/>
        </w:rPr>
      </w:pPr>
      <w:hyperlink w:anchor="_Toc484429313" w:history="1">
        <w:r w:rsidR="00075318" w:rsidRPr="005845D6">
          <w:rPr>
            <w:rStyle w:val="Hyperlink"/>
            <w:b/>
            <w:bCs/>
            <w:noProof/>
          </w:rPr>
          <w:t>6. CRITÉRIOS DE APROVEITAMENTO DE CONHECIMENTOS</w:t>
        </w:r>
        <w:r w:rsidR="00075318">
          <w:rPr>
            <w:noProof/>
            <w:webHidden/>
          </w:rPr>
          <w:tab/>
        </w:r>
        <w:r w:rsidR="00075318">
          <w:rPr>
            <w:noProof/>
            <w:webHidden/>
          </w:rPr>
          <w:fldChar w:fldCharType="begin"/>
        </w:r>
        <w:r w:rsidR="00075318">
          <w:rPr>
            <w:noProof/>
            <w:webHidden/>
          </w:rPr>
          <w:instrText xml:space="preserve"> PAGEREF _Toc484429313 \h </w:instrText>
        </w:r>
        <w:r w:rsidR="00075318">
          <w:rPr>
            <w:noProof/>
            <w:webHidden/>
          </w:rPr>
        </w:r>
        <w:r w:rsidR="00075318">
          <w:rPr>
            <w:noProof/>
            <w:webHidden/>
          </w:rPr>
          <w:fldChar w:fldCharType="separate"/>
        </w:r>
        <w:r w:rsidR="00E71B9D">
          <w:rPr>
            <w:noProof/>
            <w:webHidden/>
          </w:rPr>
          <w:t>34</w:t>
        </w:r>
        <w:r w:rsidR="00075318">
          <w:rPr>
            <w:noProof/>
            <w:webHidden/>
          </w:rPr>
          <w:fldChar w:fldCharType="end"/>
        </w:r>
      </w:hyperlink>
    </w:p>
    <w:p w14:paraId="70182BB8" w14:textId="77777777" w:rsidR="00075318" w:rsidRDefault="00C90BD9">
      <w:pPr>
        <w:pStyle w:val="Sumrio1"/>
        <w:rPr>
          <w:rFonts w:asciiTheme="minorHAnsi" w:eastAsiaTheme="minorEastAsia" w:hAnsiTheme="minorHAnsi" w:cstheme="minorBidi"/>
          <w:noProof/>
          <w:sz w:val="22"/>
        </w:rPr>
      </w:pPr>
      <w:hyperlink w:anchor="_Toc484429314" w:history="1">
        <w:r w:rsidR="00075318" w:rsidRPr="005845D6">
          <w:rPr>
            <w:rStyle w:val="Hyperlink"/>
            <w:b/>
            <w:bCs/>
            <w:noProof/>
          </w:rPr>
          <w:t>7. CRITÉRIOS DE AVALIAÇÃO</w:t>
        </w:r>
        <w:r w:rsidR="00075318">
          <w:rPr>
            <w:noProof/>
            <w:webHidden/>
          </w:rPr>
          <w:tab/>
        </w:r>
        <w:r w:rsidR="00075318">
          <w:rPr>
            <w:noProof/>
            <w:webHidden/>
          </w:rPr>
          <w:fldChar w:fldCharType="begin"/>
        </w:r>
        <w:r w:rsidR="00075318">
          <w:rPr>
            <w:noProof/>
            <w:webHidden/>
          </w:rPr>
          <w:instrText xml:space="preserve"> PAGEREF _Toc484429314 \h </w:instrText>
        </w:r>
        <w:r w:rsidR="00075318">
          <w:rPr>
            <w:noProof/>
            <w:webHidden/>
          </w:rPr>
        </w:r>
        <w:r w:rsidR="00075318">
          <w:rPr>
            <w:noProof/>
            <w:webHidden/>
          </w:rPr>
          <w:fldChar w:fldCharType="separate"/>
        </w:r>
        <w:r w:rsidR="00E71B9D">
          <w:rPr>
            <w:noProof/>
            <w:webHidden/>
          </w:rPr>
          <w:t>35</w:t>
        </w:r>
        <w:r w:rsidR="00075318">
          <w:rPr>
            <w:noProof/>
            <w:webHidden/>
          </w:rPr>
          <w:fldChar w:fldCharType="end"/>
        </w:r>
      </w:hyperlink>
    </w:p>
    <w:p w14:paraId="6A52368A" w14:textId="77777777" w:rsidR="00075318" w:rsidRDefault="00C90BD9">
      <w:pPr>
        <w:pStyle w:val="Sumrio1"/>
        <w:rPr>
          <w:rFonts w:asciiTheme="minorHAnsi" w:eastAsiaTheme="minorEastAsia" w:hAnsiTheme="minorHAnsi" w:cstheme="minorBidi"/>
          <w:noProof/>
          <w:sz w:val="22"/>
        </w:rPr>
      </w:pPr>
      <w:hyperlink w:anchor="_Toc484429315" w:history="1">
        <w:r w:rsidR="00075318" w:rsidRPr="005845D6">
          <w:rPr>
            <w:rStyle w:val="Hyperlink"/>
            <w:b/>
            <w:bCs/>
            <w:noProof/>
          </w:rPr>
          <w:t>8 INSTALAÇÕES E EQUIPAMENTOS</w:t>
        </w:r>
        <w:r w:rsidR="00075318">
          <w:rPr>
            <w:noProof/>
            <w:webHidden/>
          </w:rPr>
          <w:tab/>
        </w:r>
        <w:r w:rsidR="00075318">
          <w:rPr>
            <w:noProof/>
            <w:webHidden/>
          </w:rPr>
          <w:fldChar w:fldCharType="begin"/>
        </w:r>
        <w:r w:rsidR="00075318">
          <w:rPr>
            <w:noProof/>
            <w:webHidden/>
          </w:rPr>
          <w:instrText xml:space="preserve"> PAGEREF _Toc484429315 \h </w:instrText>
        </w:r>
        <w:r w:rsidR="00075318">
          <w:rPr>
            <w:noProof/>
            <w:webHidden/>
          </w:rPr>
        </w:r>
        <w:r w:rsidR="00075318">
          <w:rPr>
            <w:noProof/>
            <w:webHidden/>
          </w:rPr>
          <w:fldChar w:fldCharType="separate"/>
        </w:r>
        <w:r w:rsidR="00E71B9D">
          <w:rPr>
            <w:noProof/>
            <w:webHidden/>
          </w:rPr>
          <w:t>37</w:t>
        </w:r>
        <w:r w:rsidR="00075318">
          <w:rPr>
            <w:noProof/>
            <w:webHidden/>
          </w:rPr>
          <w:fldChar w:fldCharType="end"/>
        </w:r>
      </w:hyperlink>
    </w:p>
    <w:p w14:paraId="6F034058" w14:textId="77777777" w:rsidR="00075318" w:rsidRDefault="00C90BD9">
      <w:pPr>
        <w:pStyle w:val="Sumrio1"/>
        <w:tabs>
          <w:tab w:val="left" w:pos="440"/>
        </w:tabs>
        <w:rPr>
          <w:rFonts w:asciiTheme="minorHAnsi" w:eastAsiaTheme="minorEastAsia" w:hAnsiTheme="minorHAnsi" w:cstheme="minorBidi"/>
          <w:noProof/>
          <w:sz w:val="22"/>
        </w:rPr>
      </w:pPr>
      <w:hyperlink w:anchor="_Toc484429316" w:history="1">
        <w:r w:rsidR="00075318" w:rsidRPr="005845D6">
          <w:rPr>
            <w:rStyle w:val="Hyperlink"/>
            <w:b/>
            <w:bCs/>
            <w:noProof/>
          </w:rPr>
          <w:t>9.</w:t>
        </w:r>
        <w:r w:rsidR="00075318">
          <w:rPr>
            <w:rFonts w:asciiTheme="minorHAnsi" w:eastAsiaTheme="minorEastAsia" w:hAnsiTheme="minorHAnsi" w:cstheme="minorBidi"/>
            <w:noProof/>
            <w:sz w:val="22"/>
          </w:rPr>
          <w:tab/>
        </w:r>
        <w:r w:rsidR="00075318" w:rsidRPr="005845D6">
          <w:rPr>
            <w:rStyle w:val="Hyperlink"/>
            <w:b/>
            <w:bCs/>
            <w:noProof/>
          </w:rPr>
          <w:t>PESSOAL DOCENTE E TÉCNICO-ADMINISTRATIVO</w:t>
        </w:r>
        <w:r w:rsidR="00075318">
          <w:rPr>
            <w:noProof/>
            <w:webHidden/>
          </w:rPr>
          <w:tab/>
        </w:r>
        <w:r w:rsidR="00075318">
          <w:rPr>
            <w:noProof/>
            <w:webHidden/>
          </w:rPr>
          <w:fldChar w:fldCharType="begin"/>
        </w:r>
        <w:r w:rsidR="00075318">
          <w:rPr>
            <w:noProof/>
            <w:webHidden/>
          </w:rPr>
          <w:instrText xml:space="preserve"> PAGEREF _Toc484429316 \h </w:instrText>
        </w:r>
        <w:r w:rsidR="00075318">
          <w:rPr>
            <w:noProof/>
            <w:webHidden/>
          </w:rPr>
        </w:r>
        <w:r w:rsidR="00075318">
          <w:rPr>
            <w:noProof/>
            <w:webHidden/>
          </w:rPr>
          <w:fldChar w:fldCharType="separate"/>
        </w:r>
        <w:r w:rsidR="00E71B9D">
          <w:rPr>
            <w:noProof/>
            <w:webHidden/>
          </w:rPr>
          <w:t>38</w:t>
        </w:r>
        <w:r w:rsidR="00075318">
          <w:rPr>
            <w:noProof/>
            <w:webHidden/>
          </w:rPr>
          <w:fldChar w:fldCharType="end"/>
        </w:r>
      </w:hyperlink>
    </w:p>
    <w:p w14:paraId="6AC8659B" w14:textId="77777777" w:rsidR="00075318" w:rsidRDefault="00C90BD9">
      <w:pPr>
        <w:pStyle w:val="Sumrio1"/>
        <w:rPr>
          <w:rFonts w:asciiTheme="minorHAnsi" w:eastAsiaTheme="minorEastAsia" w:hAnsiTheme="minorHAnsi" w:cstheme="minorBidi"/>
          <w:noProof/>
          <w:sz w:val="22"/>
        </w:rPr>
      </w:pPr>
      <w:hyperlink w:anchor="_Toc484429317" w:history="1">
        <w:r w:rsidR="00075318" w:rsidRPr="005845D6">
          <w:rPr>
            <w:rStyle w:val="Hyperlink"/>
            <w:b/>
            <w:bCs/>
            <w:noProof/>
          </w:rPr>
          <w:t>10. ANEXOS</w:t>
        </w:r>
        <w:r w:rsidR="00075318" w:rsidRPr="005845D6">
          <w:rPr>
            <w:rStyle w:val="Hyperlink"/>
            <w:b/>
            <w:noProof/>
          </w:rPr>
          <w:t>:</w:t>
        </w:r>
        <w:r w:rsidR="00075318">
          <w:rPr>
            <w:noProof/>
            <w:webHidden/>
          </w:rPr>
          <w:tab/>
        </w:r>
        <w:r w:rsidR="00075318">
          <w:rPr>
            <w:noProof/>
            <w:webHidden/>
          </w:rPr>
          <w:fldChar w:fldCharType="begin"/>
        </w:r>
        <w:r w:rsidR="00075318">
          <w:rPr>
            <w:noProof/>
            <w:webHidden/>
          </w:rPr>
          <w:instrText xml:space="preserve"> PAGEREF _Toc484429317 \h </w:instrText>
        </w:r>
        <w:r w:rsidR="00075318">
          <w:rPr>
            <w:noProof/>
            <w:webHidden/>
          </w:rPr>
        </w:r>
        <w:r w:rsidR="00075318">
          <w:rPr>
            <w:noProof/>
            <w:webHidden/>
          </w:rPr>
          <w:fldChar w:fldCharType="separate"/>
        </w:r>
        <w:r w:rsidR="00E71B9D">
          <w:rPr>
            <w:noProof/>
            <w:webHidden/>
          </w:rPr>
          <w:t>40</w:t>
        </w:r>
        <w:r w:rsidR="00075318">
          <w:rPr>
            <w:noProof/>
            <w:webHidden/>
          </w:rPr>
          <w:fldChar w:fldCharType="end"/>
        </w:r>
      </w:hyperlink>
    </w:p>
    <w:p w14:paraId="24EECC0B" w14:textId="77777777" w:rsidR="00075318" w:rsidRDefault="00C90BD9">
      <w:pPr>
        <w:pStyle w:val="Sumrio2"/>
        <w:tabs>
          <w:tab w:val="right" w:leader="dot" w:pos="8494"/>
        </w:tabs>
        <w:rPr>
          <w:rFonts w:asciiTheme="minorHAnsi" w:eastAsiaTheme="minorEastAsia" w:hAnsiTheme="minorHAnsi" w:cstheme="minorBidi"/>
          <w:noProof/>
        </w:rPr>
      </w:pPr>
      <w:hyperlink w:anchor="_Toc484429318" w:history="1">
        <w:r w:rsidR="00075318" w:rsidRPr="005845D6">
          <w:rPr>
            <w:rStyle w:val="Hyperlink"/>
            <w:rFonts w:ascii="Times New Roman" w:hAnsi="Times New Roman"/>
            <w:b/>
            <w:bCs/>
            <w:noProof/>
          </w:rPr>
          <w:t xml:space="preserve">10.1 - ANEXO I </w:t>
        </w:r>
        <w:r w:rsidR="00075318" w:rsidRPr="005845D6">
          <w:rPr>
            <w:rStyle w:val="Hyperlink"/>
            <w:rFonts w:ascii="Times New Roman" w:hAnsi="Times New Roman"/>
            <w:b/>
            <w:noProof/>
          </w:rPr>
          <w:t>-</w:t>
        </w:r>
        <w:r w:rsidR="00075318" w:rsidRPr="005845D6">
          <w:rPr>
            <w:rStyle w:val="Hyperlink"/>
            <w:rFonts w:ascii="Times New Roman" w:hAnsi="Times New Roman"/>
            <w:b/>
            <w:bCs/>
            <w:noProof/>
          </w:rPr>
          <w:t xml:space="preserve"> Ementas</w:t>
        </w:r>
        <w:r w:rsidR="00075318">
          <w:rPr>
            <w:noProof/>
            <w:webHidden/>
          </w:rPr>
          <w:tab/>
        </w:r>
        <w:r w:rsidR="00075318">
          <w:rPr>
            <w:noProof/>
            <w:webHidden/>
          </w:rPr>
          <w:fldChar w:fldCharType="begin"/>
        </w:r>
        <w:r w:rsidR="00075318">
          <w:rPr>
            <w:noProof/>
            <w:webHidden/>
          </w:rPr>
          <w:instrText xml:space="preserve"> PAGEREF _Toc484429318 \h </w:instrText>
        </w:r>
        <w:r w:rsidR="00075318">
          <w:rPr>
            <w:noProof/>
            <w:webHidden/>
          </w:rPr>
        </w:r>
        <w:r w:rsidR="00075318">
          <w:rPr>
            <w:noProof/>
            <w:webHidden/>
          </w:rPr>
          <w:fldChar w:fldCharType="separate"/>
        </w:r>
        <w:r w:rsidR="00E71B9D">
          <w:rPr>
            <w:noProof/>
            <w:webHidden/>
          </w:rPr>
          <w:t>41</w:t>
        </w:r>
        <w:r w:rsidR="00075318">
          <w:rPr>
            <w:noProof/>
            <w:webHidden/>
          </w:rPr>
          <w:fldChar w:fldCharType="end"/>
        </w:r>
      </w:hyperlink>
    </w:p>
    <w:p w14:paraId="781688A6" w14:textId="77777777" w:rsidR="00075318" w:rsidRDefault="00C90BD9">
      <w:pPr>
        <w:pStyle w:val="Sumrio2"/>
        <w:tabs>
          <w:tab w:val="right" w:leader="dot" w:pos="8494"/>
        </w:tabs>
        <w:rPr>
          <w:rFonts w:asciiTheme="minorHAnsi" w:eastAsiaTheme="minorEastAsia" w:hAnsiTheme="minorHAnsi" w:cstheme="minorBidi"/>
          <w:noProof/>
        </w:rPr>
      </w:pPr>
      <w:hyperlink w:anchor="_Toc484429319" w:history="1">
        <w:r w:rsidR="00075318" w:rsidRPr="005845D6">
          <w:rPr>
            <w:rStyle w:val="Hyperlink"/>
            <w:rFonts w:ascii="Times New Roman" w:hAnsi="Times New Roman"/>
            <w:b/>
            <w:bCs/>
            <w:noProof/>
          </w:rPr>
          <w:t xml:space="preserve">10.2- ANEXO II </w:t>
        </w:r>
        <w:r w:rsidR="00075318" w:rsidRPr="005845D6">
          <w:rPr>
            <w:rStyle w:val="Hyperlink"/>
            <w:rFonts w:ascii="Times New Roman" w:hAnsi="Times New Roman"/>
            <w:b/>
            <w:noProof/>
          </w:rPr>
          <w:t>-</w:t>
        </w:r>
        <w:r w:rsidR="00075318" w:rsidRPr="005845D6">
          <w:rPr>
            <w:rStyle w:val="Hyperlink"/>
            <w:rFonts w:ascii="Times New Roman" w:hAnsi="Times New Roman"/>
            <w:b/>
            <w:bCs/>
            <w:noProof/>
          </w:rPr>
          <w:t xml:space="preserve"> Materiais do Laboratório de Ensino de Matemática</w:t>
        </w:r>
        <w:r w:rsidR="00075318">
          <w:rPr>
            <w:noProof/>
            <w:webHidden/>
          </w:rPr>
          <w:tab/>
        </w:r>
        <w:r w:rsidR="00075318">
          <w:rPr>
            <w:noProof/>
            <w:webHidden/>
          </w:rPr>
          <w:fldChar w:fldCharType="begin"/>
        </w:r>
        <w:r w:rsidR="00075318">
          <w:rPr>
            <w:noProof/>
            <w:webHidden/>
          </w:rPr>
          <w:instrText xml:space="preserve"> PAGEREF _Toc484429319 \h </w:instrText>
        </w:r>
        <w:r w:rsidR="00075318">
          <w:rPr>
            <w:noProof/>
            <w:webHidden/>
          </w:rPr>
        </w:r>
        <w:r w:rsidR="00075318">
          <w:rPr>
            <w:noProof/>
            <w:webHidden/>
          </w:rPr>
          <w:fldChar w:fldCharType="separate"/>
        </w:r>
        <w:r w:rsidR="00E71B9D">
          <w:rPr>
            <w:noProof/>
            <w:webHidden/>
          </w:rPr>
          <w:t>95</w:t>
        </w:r>
        <w:r w:rsidR="00075318">
          <w:rPr>
            <w:noProof/>
            <w:webHidden/>
          </w:rPr>
          <w:fldChar w:fldCharType="end"/>
        </w:r>
      </w:hyperlink>
    </w:p>
    <w:p w14:paraId="624A6D23" w14:textId="631F5DBB" w:rsidR="00F95137" w:rsidRDefault="00CF3213" w:rsidP="00F95137">
      <w:pPr>
        <w:spacing w:after="0" w:line="240" w:lineRule="auto"/>
        <w:rPr>
          <w:rFonts w:ascii="Times New Roman" w:hAnsi="Times New Roman"/>
          <w:b/>
          <w:bCs/>
        </w:rPr>
      </w:pPr>
      <w:r w:rsidRPr="00A647F8">
        <w:rPr>
          <w:rFonts w:ascii="Times New Roman" w:hAnsi="Times New Roman"/>
          <w:b/>
          <w:bCs/>
        </w:rPr>
        <w:fldChar w:fldCharType="end"/>
      </w:r>
    </w:p>
    <w:p w14:paraId="455BC3BF" w14:textId="77777777" w:rsidR="00F95137" w:rsidRDefault="00F95137">
      <w:pPr>
        <w:spacing w:after="160" w:line="259" w:lineRule="auto"/>
        <w:rPr>
          <w:rFonts w:ascii="Times New Roman" w:hAnsi="Times New Roman"/>
          <w:b/>
          <w:bCs/>
        </w:rPr>
      </w:pPr>
      <w:r>
        <w:rPr>
          <w:rFonts w:ascii="Times New Roman" w:hAnsi="Times New Roman"/>
          <w:b/>
          <w:bCs/>
        </w:rPr>
        <w:br w:type="page"/>
      </w:r>
    </w:p>
    <w:p w14:paraId="1DD11C85" w14:textId="77777777" w:rsidR="00F95137" w:rsidRDefault="00F95137" w:rsidP="00F95137">
      <w:pPr>
        <w:spacing w:after="0" w:line="240" w:lineRule="auto"/>
        <w:rPr>
          <w:rFonts w:ascii="Times New Roman" w:hAnsi="Times New Roman"/>
          <w:b/>
          <w:bCs/>
          <w:sz w:val="28"/>
          <w:szCs w:val="24"/>
        </w:rPr>
        <w:sectPr w:rsidR="00F95137" w:rsidSect="00281E46">
          <w:headerReference w:type="default" r:id="rId11"/>
          <w:footerReference w:type="default" r:id="rId12"/>
          <w:pgSz w:w="11906" w:h="16838"/>
          <w:pgMar w:top="3085" w:right="1701" w:bottom="1560" w:left="1701" w:header="426" w:footer="708" w:gutter="0"/>
          <w:pgNumType w:start="55"/>
          <w:cols w:space="708"/>
          <w:docGrid w:linePitch="360"/>
        </w:sectPr>
      </w:pPr>
    </w:p>
    <w:p w14:paraId="405D97E3" w14:textId="7F027F0D" w:rsidR="00CF3213" w:rsidRPr="008C70D6" w:rsidRDefault="00CF3213" w:rsidP="008C70D6">
      <w:pPr>
        <w:pStyle w:val="Ttulo1"/>
        <w:rPr>
          <w:rFonts w:ascii="Times New Roman" w:hAnsi="Times New Roman" w:cs="Times New Roman"/>
          <w:b/>
          <w:color w:val="auto"/>
          <w:sz w:val="28"/>
        </w:rPr>
      </w:pPr>
      <w:bookmarkStart w:id="0" w:name="_Toc484429289"/>
      <w:r w:rsidRPr="008C70D6">
        <w:rPr>
          <w:rFonts w:ascii="Times New Roman" w:hAnsi="Times New Roman" w:cs="Times New Roman"/>
          <w:b/>
          <w:color w:val="auto"/>
          <w:sz w:val="28"/>
        </w:rPr>
        <w:lastRenderedPageBreak/>
        <w:t>1. JUSTIFICATIVA</w:t>
      </w:r>
      <w:bookmarkEnd w:id="0"/>
      <w:r w:rsidRPr="008C70D6">
        <w:rPr>
          <w:rFonts w:ascii="Times New Roman" w:hAnsi="Times New Roman" w:cs="Times New Roman"/>
          <w:b/>
          <w:color w:val="auto"/>
        </w:rPr>
        <w:t xml:space="preserve"> </w:t>
      </w:r>
    </w:p>
    <w:p w14:paraId="6198B57B" w14:textId="77777777" w:rsidR="00CF3213" w:rsidRPr="00A647F8" w:rsidRDefault="00CF3213" w:rsidP="00CF3213">
      <w:pPr>
        <w:widowControl w:val="0"/>
        <w:autoSpaceDE w:val="0"/>
        <w:autoSpaceDN w:val="0"/>
        <w:adjustRightInd w:val="0"/>
        <w:spacing w:after="0" w:line="374" w:lineRule="exact"/>
        <w:rPr>
          <w:rFonts w:ascii="Times New Roman" w:hAnsi="Times New Roman"/>
          <w:sz w:val="24"/>
          <w:szCs w:val="24"/>
        </w:rPr>
      </w:pPr>
    </w:p>
    <w:p w14:paraId="5E9F3E0D" w14:textId="7EDF8925" w:rsidR="009A3FB7" w:rsidRPr="00A647F8" w:rsidRDefault="009A3FB7" w:rsidP="007527E4">
      <w:pPr>
        <w:spacing w:after="0" w:line="360" w:lineRule="auto"/>
        <w:ind w:firstLine="720"/>
        <w:jc w:val="both"/>
        <w:rPr>
          <w:rFonts w:ascii="Times New Roman" w:hAnsi="Times New Roman"/>
          <w:sz w:val="24"/>
          <w:szCs w:val="24"/>
        </w:rPr>
      </w:pPr>
      <w:r w:rsidRPr="00A647F8">
        <w:rPr>
          <w:rFonts w:ascii="Times New Roman" w:hAnsi="Times New Roman"/>
          <w:sz w:val="24"/>
          <w:szCs w:val="24"/>
        </w:rPr>
        <w:t xml:space="preserve">A falta de professores é um problema constante na educação brasileira, desde os seus primórdios, principalmente quando se refere às áreas de Ciências e Matemática. De acordo com sua lei de criação (Lei 11.892/2008), os Institutos Federais ofertarão no mínimo 20% de suas vagas em cursos </w:t>
      </w:r>
      <w:r w:rsidR="00603124" w:rsidRPr="00A647F8">
        <w:rPr>
          <w:rFonts w:ascii="Times New Roman" w:hAnsi="Times New Roman"/>
          <w:sz w:val="24"/>
          <w:szCs w:val="24"/>
        </w:rPr>
        <w:t>de</w:t>
      </w:r>
      <w:r w:rsidRPr="00A647F8">
        <w:rPr>
          <w:rFonts w:ascii="Times New Roman" w:hAnsi="Times New Roman"/>
          <w:sz w:val="24"/>
          <w:szCs w:val="24"/>
        </w:rPr>
        <w:t xml:space="preserve"> formação de professores para a educação básica, sobretudo nas áreas de ciências e Matemática, e para a educação profissional, visando </w:t>
      </w:r>
      <w:r w:rsidR="000B7F1D" w:rsidRPr="00A647F8">
        <w:rPr>
          <w:rFonts w:ascii="Times New Roman" w:hAnsi="Times New Roman"/>
          <w:sz w:val="24"/>
          <w:szCs w:val="24"/>
        </w:rPr>
        <w:t>minimizar</w:t>
      </w:r>
      <w:r w:rsidR="007527E4" w:rsidRPr="00A647F8">
        <w:rPr>
          <w:rFonts w:ascii="Times New Roman" w:hAnsi="Times New Roman"/>
          <w:sz w:val="24"/>
          <w:szCs w:val="24"/>
        </w:rPr>
        <w:t xml:space="preserve"> </w:t>
      </w:r>
      <w:r w:rsidRPr="00A647F8">
        <w:rPr>
          <w:rFonts w:ascii="Times New Roman" w:hAnsi="Times New Roman"/>
          <w:sz w:val="24"/>
          <w:szCs w:val="24"/>
        </w:rPr>
        <w:t>esse grave problema, que vem sendo observado ao longo de vários anos.</w:t>
      </w:r>
    </w:p>
    <w:p w14:paraId="58EECAD6" w14:textId="25246EE4" w:rsidR="00AC4633" w:rsidRPr="00A647F8" w:rsidRDefault="007B637D" w:rsidP="007B637D">
      <w:pPr>
        <w:spacing w:after="0" w:line="360" w:lineRule="auto"/>
        <w:ind w:firstLine="720"/>
        <w:jc w:val="both"/>
        <w:rPr>
          <w:rFonts w:ascii="Times New Roman" w:hAnsi="Times New Roman"/>
          <w:sz w:val="24"/>
          <w:szCs w:val="24"/>
        </w:rPr>
      </w:pPr>
      <w:r w:rsidRPr="00A647F8">
        <w:rPr>
          <w:rFonts w:ascii="Times New Roman" w:hAnsi="Times New Roman"/>
          <w:sz w:val="24"/>
          <w:szCs w:val="24"/>
        </w:rPr>
        <w:t xml:space="preserve">No ano de 2007 o Conselho Nacional de Educação – CNE divulgou o documento </w:t>
      </w:r>
      <w:r w:rsidRPr="00A647F8">
        <w:rPr>
          <w:rFonts w:ascii="Times New Roman" w:hAnsi="Times New Roman"/>
          <w:i/>
          <w:sz w:val="24"/>
          <w:szCs w:val="24"/>
        </w:rPr>
        <w:t xml:space="preserve">“Escassez de Professores no Ensino Médio: propostas estruturais e emergenciais”, </w:t>
      </w:r>
      <w:r w:rsidRPr="00A647F8">
        <w:rPr>
          <w:rFonts w:ascii="Times New Roman" w:hAnsi="Times New Roman"/>
          <w:sz w:val="24"/>
          <w:szCs w:val="24"/>
        </w:rPr>
        <w:t>onde se observava que o Brasil tinha uma carência de 710 mil docentes para atuarem no Ensino Médio e anos finais do Ensino Fundamental, especialmente nas áreas das ciências naturais e Matemática. De acordo com o referido documento, a área de Matemática, ciência básica e de importância vital para o embasamento de vastas áreas do conhecimento humano, necessita de aproximadamente 35 mil professores, para o ensino médio, e, incluindo as séries finais do ensino fundamental, o déficit de profissionais docentes alcança a marca de 106 mil professores</w:t>
      </w:r>
      <w:r w:rsidR="0043670F" w:rsidRPr="00A647F8">
        <w:rPr>
          <w:rStyle w:val="Refdenotaderodap"/>
          <w:rFonts w:ascii="Times New Roman" w:hAnsi="Times New Roman"/>
          <w:sz w:val="24"/>
          <w:szCs w:val="24"/>
        </w:rPr>
        <w:footnoteReference w:id="1"/>
      </w:r>
      <w:r w:rsidRPr="00A647F8">
        <w:rPr>
          <w:rFonts w:ascii="Times New Roman" w:hAnsi="Times New Roman"/>
          <w:sz w:val="24"/>
          <w:szCs w:val="24"/>
        </w:rPr>
        <w:t>.</w:t>
      </w:r>
    </w:p>
    <w:p w14:paraId="6168FDC5" w14:textId="77777777" w:rsidR="00771EE4" w:rsidRPr="00A647F8" w:rsidRDefault="007527E4" w:rsidP="007D47EC">
      <w:pPr>
        <w:spacing w:after="0" w:line="360" w:lineRule="auto"/>
        <w:ind w:firstLine="720"/>
        <w:jc w:val="both"/>
        <w:rPr>
          <w:rFonts w:ascii="Times New Roman" w:hAnsi="Times New Roman"/>
          <w:sz w:val="24"/>
          <w:szCs w:val="24"/>
        </w:rPr>
      </w:pPr>
      <w:r w:rsidRPr="00A647F8">
        <w:rPr>
          <w:rFonts w:ascii="Times New Roman" w:hAnsi="Times New Roman"/>
          <w:sz w:val="24"/>
          <w:szCs w:val="24"/>
        </w:rPr>
        <w:t>Em 2014 foi aprovado o Plano Nacional da Educação (PNE) que estabelece diretrizes, metas e estratégias de concretização no campo da Educação. Dentre as metas propostas pelo PNE observamos a meta 15</w:t>
      </w:r>
      <w:r w:rsidR="00380672" w:rsidRPr="00A647F8">
        <w:rPr>
          <w:rFonts w:ascii="Times New Roman" w:hAnsi="Times New Roman"/>
          <w:sz w:val="24"/>
          <w:szCs w:val="24"/>
        </w:rPr>
        <w:t>,</w:t>
      </w:r>
      <w:r w:rsidR="0043670F" w:rsidRPr="00A647F8">
        <w:rPr>
          <w:rFonts w:ascii="Times New Roman" w:hAnsi="Times New Roman"/>
          <w:sz w:val="24"/>
          <w:szCs w:val="24"/>
        </w:rPr>
        <w:t xml:space="preserve"> que trata da formação de professores com o seguinte texto:</w:t>
      </w:r>
    </w:p>
    <w:p w14:paraId="4D531DED" w14:textId="05AD05A1" w:rsidR="00771EE4" w:rsidRPr="00A647F8" w:rsidRDefault="0043670F" w:rsidP="00771EE4">
      <w:pPr>
        <w:autoSpaceDE w:val="0"/>
        <w:autoSpaceDN w:val="0"/>
        <w:adjustRightInd w:val="0"/>
        <w:spacing w:line="240" w:lineRule="auto"/>
        <w:ind w:left="2268"/>
        <w:jc w:val="both"/>
        <w:rPr>
          <w:rFonts w:ascii="Times New Roman" w:eastAsia="Calibri" w:hAnsi="Times New Roman"/>
          <w:i/>
          <w:sz w:val="20"/>
        </w:rPr>
      </w:pPr>
      <w:r w:rsidRPr="00A647F8">
        <w:rPr>
          <w:rFonts w:ascii="Times New Roman" w:eastAsia="Calibri" w:hAnsi="Times New Roman"/>
          <w:i/>
          <w:sz w:val="20"/>
        </w:rPr>
        <w:t>“Garantir, em regime de colaboração entre a União, os Estados, o Distrito Federal e os Municípios, no prazo de 1 ano de vigência deste PNE, política nacional de formação dos profissionais da educação de que tratam os incisos I, II e III do caput do art. 61 da Lei nº 9.394, de 20 de dezembro de 1996, assegurado que todos os professores e as professoras da educação básica possuam formação específica de nível superior, obtida em curso de licenciatura na área de conhecimento em que atuam”</w:t>
      </w:r>
      <w:r w:rsidRPr="00A647F8">
        <w:rPr>
          <w:rFonts w:ascii="Times New Roman" w:eastAsia="Calibri" w:hAnsi="Times New Roman"/>
          <w:i/>
          <w:sz w:val="20"/>
          <w:vertAlign w:val="superscript"/>
        </w:rPr>
        <w:footnoteReference w:id="2"/>
      </w:r>
      <w:r w:rsidRPr="00A647F8">
        <w:rPr>
          <w:rFonts w:ascii="Times New Roman" w:eastAsia="Calibri" w:hAnsi="Times New Roman"/>
          <w:i/>
          <w:sz w:val="20"/>
        </w:rPr>
        <w:t xml:space="preserve">. </w:t>
      </w:r>
    </w:p>
    <w:p w14:paraId="10575D00" w14:textId="08AFF57A" w:rsidR="00380672" w:rsidRPr="00A647F8" w:rsidRDefault="007D47EC" w:rsidP="007D47EC">
      <w:pPr>
        <w:spacing w:after="0" w:line="360" w:lineRule="auto"/>
        <w:ind w:firstLine="720"/>
        <w:jc w:val="both"/>
        <w:rPr>
          <w:rFonts w:ascii="Times New Roman" w:hAnsi="Times New Roman"/>
          <w:color w:val="333333"/>
          <w:sz w:val="24"/>
          <w:szCs w:val="24"/>
          <w:shd w:val="clear" w:color="auto" w:fill="FCFCFC"/>
        </w:rPr>
      </w:pPr>
      <w:r w:rsidRPr="00A647F8">
        <w:rPr>
          <w:rFonts w:ascii="Times New Roman" w:hAnsi="Times New Roman"/>
          <w:color w:val="333333"/>
          <w:sz w:val="24"/>
          <w:szCs w:val="24"/>
          <w:shd w:val="clear" w:color="auto" w:fill="FCFCFC"/>
        </w:rPr>
        <w:t>O PNE surge como mais uma tentativa de elevar a qualidade da educação brasileira, procurando vencer os vários desafios que tem se</w:t>
      </w:r>
      <w:r w:rsidR="00380672" w:rsidRPr="00A647F8">
        <w:rPr>
          <w:rFonts w:ascii="Times New Roman" w:hAnsi="Times New Roman"/>
          <w:color w:val="333333"/>
          <w:sz w:val="24"/>
          <w:szCs w:val="24"/>
          <w:shd w:val="clear" w:color="auto" w:fill="FCFCFC"/>
        </w:rPr>
        <w:t xml:space="preserve"> apresentado ao longo dos anos.</w:t>
      </w:r>
    </w:p>
    <w:p w14:paraId="0E07A78C" w14:textId="67F8DDE4" w:rsidR="00E825A2" w:rsidRPr="00A647F8" w:rsidRDefault="001F05A2" w:rsidP="00E825A2">
      <w:pPr>
        <w:spacing w:after="0" w:line="360" w:lineRule="auto"/>
        <w:ind w:firstLine="720"/>
        <w:jc w:val="both"/>
        <w:rPr>
          <w:rFonts w:ascii="Times New Roman" w:hAnsi="Times New Roman"/>
          <w:color w:val="333333"/>
          <w:sz w:val="24"/>
          <w:szCs w:val="24"/>
          <w:shd w:val="clear" w:color="auto" w:fill="FCFCFC"/>
        </w:rPr>
      </w:pPr>
      <w:r w:rsidRPr="00A647F8">
        <w:rPr>
          <w:rFonts w:ascii="Times New Roman" w:hAnsi="Times New Roman"/>
          <w:color w:val="333333"/>
          <w:sz w:val="24"/>
          <w:szCs w:val="24"/>
          <w:shd w:val="clear" w:color="auto" w:fill="FCFCFC"/>
        </w:rPr>
        <w:lastRenderedPageBreak/>
        <w:t>Ao longo dos anos tem se observado um esforço para mudar essa situação na educação, se investindo cada vez mais na formação dos professores, através da ampliação de vagas nos cursos de licenciaturas, abertura de novas vagas, investimento nas instituições que ofertam esses cursos entre outras ações. Conforme observa</w:t>
      </w:r>
      <w:r w:rsidR="00E019D7" w:rsidRPr="00A647F8">
        <w:rPr>
          <w:rFonts w:ascii="Times New Roman" w:hAnsi="Times New Roman"/>
          <w:color w:val="333333"/>
          <w:sz w:val="24"/>
          <w:szCs w:val="24"/>
          <w:shd w:val="clear" w:color="auto" w:fill="FCFCFC"/>
        </w:rPr>
        <w:t>mos</w:t>
      </w:r>
      <w:r w:rsidRPr="00A647F8">
        <w:rPr>
          <w:rFonts w:ascii="Times New Roman" w:hAnsi="Times New Roman"/>
          <w:color w:val="333333"/>
          <w:sz w:val="24"/>
          <w:szCs w:val="24"/>
          <w:shd w:val="clear" w:color="auto" w:fill="FCFCFC"/>
        </w:rPr>
        <w:t xml:space="preserve"> no gráfico a seguir (figura 1)</w:t>
      </w:r>
      <w:r w:rsidR="005D6E52" w:rsidRPr="00A647F8">
        <w:rPr>
          <w:rFonts w:ascii="Times New Roman" w:hAnsi="Times New Roman"/>
          <w:color w:val="333333"/>
          <w:sz w:val="24"/>
          <w:szCs w:val="24"/>
          <w:shd w:val="clear" w:color="auto" w:fill="FCFCFC"/>
        </w:rPr>
        <w:t xml:space="preserve">, retirado do site </w:t>
      </w:r>
      <w:r w:rsidR="005D6E52" w:rsidRPr="00A647F8">
        <w:rPr>
          <w:rFonts w:ascii="Times New Roman" w:hAnsi="Times New Roman"/>
          <w:i/>
          <w:color w:val="333333"/>
          <w:sz w:val="24"/>
          <w:szCs w:val="24"/>
          <w:shd w:val="clear" w:color="auto" w:fill="FCFCFC"/>
        </w:rPr>
        <w:t>Observatório do PNE</w:t>
      </w:r>
      <w:r w:rsidRPr="00A647F8">
        <w:rPr>
          <w:rFonts w:ascii="Times New Roman" w:hAnsi="Times New Roman"/>
          <w:color w:val="333333"/>
          <w:sz w:val="24"/>
          <w:szCs w:val="24"/>
          <w:shd w:val="clear" w:color="auto" w:fill="FCFCFC"/>
        </w:rPr>
        <w:t>, o percentual de professores da Educação Básica com nível superior tem aumentado ao longo dos anos (desde 2008</w:t>
      </w:r>
      <w:r w:rsidR="00E825A2" w:rsidRPr="00A647F8">
        <w:rPr>
          <w:rFonts w:ascii="Times New Roman" w:hAnsi="Times New Roman"/>
          <w:color w:val="333333"/>
          <w:sz w:val="24"/>
          <w:szCs w:val="24"/>
          <w:shd w:val="clear" w:color="auto" w:fill="FCFCFC"/>
        </w:rPr>
        <w:t xml:space="preserve"> até 2015</w:t>
      </w:r>
      <w:r w:rsidRPr="00A647F8">
        <w:rPr>
          <w:rFonts w:ascii="Times New Roman" w:hAnsi="Times New Roman"/>
          <w:color w:val="333333"/>
          <w:sz w:val="24"/>
          <w:szCs w:val="24"/>
          <w:shd w:val="clear" w:color="auto" w:fill="FCFCFC"/>
        </w:rPr>
        <w:t>) em nosso país</w:t>
      </w:r>
      <w:r w:rsidR="00E825A2" w:rsidRPr="00A647F8">
        <w:rPr>
          <w:rFonts w:ascii="Times New Roman" w:hAnsi="Times New Roman"/>
          <w:color w:val="333333"/>
          <w:sz w:val="24"/>
          <w:szCs w:val="24"/>
          <w:shd w:val="clear" w:color="auto" w:fill="FCFCFC"/>
        </w:rPr>
        <w:t xml:space="preserve"> e já atinge </w:t>
      </w:r>
      <w:r w:rsidR="00600A07" w:rsidRPr="00A647F8">
        <w:rPr>
          <w:rFonts w:ascii="Times New Roman" w:hAnsi="Times New Roman"/>
          <w:color w:val="333333"/>
          <w:sz w:val="24"/>
          <w:szCs w:val="24"/>
          <w:shd w:val="clear" w:color="auto" w:fill="FCFCFC"/>
        </w:rPr>
        <w:t xml:space="preserve">uma média de </w:t>
      </w:r>
      <w:r w:rsidR="00E825A2" w:rsidRPr="00A647F8">
        <w:rPr>
          <w:rFonts w:ascii="Times New Roman" w:hAnsi="Times New Roman"/>
          <w:color w:val="333333"/>
          <w:sz w:val="24"/>
          <w:szCs w:val="24"/>
          <w:shd w:val="clear" w:color="auto" w:fill="FCFCFC"/>
        </w:rPr>
        <w:t>76,4%</w:t>
      </w:r>
      <w:r w:rsidRPr="00A647F8">
        <w:rPr>
          <w:rFonts w:ascii="Times New Roman" w:hAnsi="Times New Roman"/>
          <w:color w:val="333333"/>
          <w:sz w:val="24"/>
          <w:szCs w:val="24"/>
          <w:shd w:val="clear" w:color="auto" w:fill="FCFCFC"/>
        </w:rPr>
        <w:t xml:space="preserve">. </w:t>
      </w:r>
      <w:r w:rsidR="00380672" w:rsidRPr="00A647F8">
        <w:rPr>
          <w:rFonts w:ascii="Times New Roman" w:hAnsi="Times New Roman"/>
          <w:noProof/>
          <w:color w:val="333333"/>
          <w:sz w:val="24"/>
          <w:szCs w:val="24"/>
          <w:shd w:val="clear" w:color="auto" w:fill="FCFCFC"/>
        </w:rPr>
        <w:drawing>
          <wp:inline distT="0" distB="0" distL="0" distR="0" wp14:anchorId="198F6621" wp14:editId="2D1F9870">
            <wp:extent cx="4371975" cy="4393370"/>
            <wp:effectExtent l="19050" t="19050" r="9525" b="26670"/>
            <wp:docPr id="3" name="Imagem 3" descr="C:\Users\paulo.souza\Desktop\LICENCIATURA EM MATEMÁTICA\porcentagem-de-professores-da-educação-básica-com-curso-superi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o.souza\Desktop\LICENCIATURA EM MATEMÁTICA\porcentagem-de-professores-da-educação-básica-com-curso-superior.jpe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436"/>
                    <a:stretch/>
                  </pic:blipFill>
                  <pic:spPr bwMode="auto">
                    <a:xfrm>
                      <a:off x="0" y="0"/>
                      <a:ext cx="4387726" cy="440919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8B534FC" w14:textId="775D10B3" w:rsidR="00E825A2" w:rsidRPr="00A647F8" w:rsidRDefault="003B14FF" w:rsidP="00E825A2">
      <w:pPr>
        <w:spacing w:after="0" w:line="360" w:lineRule="auto"/>
        <w:rPr>
          <w:rFonts w:ascii="Times New Roman" w:hAnsi="Times New Roman"/>
          <w:color w:val="333333"/>
          <w:sz w:val="24"/>
          <w:szCs w:val="24"/>
          <w:shd w:val="clear" w:color="auto" w:fill="FCFCFC"/>
        </w:rPr>
      </w:pPr>
      <w:r w:rsidRPr="00A647F8">
        <w:rPr>
          <w:rFonts w:ascii="Times New Roman" w:hAnsi="Times New Roman"/>
          <w:color w:val="333333"/>
          <w:sz w:val="20"/>
          <w:szCs w:val="24"/>
          <w:shd w:val="clear" w:color="auto" w:fill="FCFCFC"/>
        </w:rPr>
        <w:t>Figura</w:t>
      </w:r>
      <w:r w:rsidR="00E825A2" w:rsidRPr="00A647F8">
        <w:rPr>
          <w:rFonts w:ascii="Times New Roman" w:hAnsi="Times New Roman"/>
          <w:color w:val="333333"/>
          <w:sz w:val="20"/>
          <w:szCs w:val="24"/>
          <w:shd w:val="clear" w:color="auto" w:fill="FCFCFC"/>
        </w:rPr>
        <w:t xml:space="preserve"> 1: Porcentagem de professores da Educação Básica com nível superior no Brasil</w:t>
      </w:r>
    </w:p>
    <w:p w14:paraId="76580785" w14:textId="4FA8D276" w:rsidR="003B14FF" w:rsidRPr="00A647F8" w:rsidRDefault="00E825A2" w:rsidP="00E825A2">
      <w:pPr>
        <w:spacing w:after="0" w:line="360" w:lineRule="auto"/>
        <w:ind w:firstLine="720"/>
        <w:jc w:val="both"/>
        <w:rPr>
          <w:rFonts w:ascii="Times New Roman" w:hAnsi="Times New Roman"/>
          <w:color w:val="333333"/>
          <w:sz w:val="24"/>
          <w:szCs w:val="24"/>
          <w:shd w:val="clear" w:color="auto" w:fill="FCFCFC"/>
        </w:rPr>
      </w:pPr>
      <w:r w:rsidRPr="00A647F8">
        <w:rPr>
          <w:rFonts w:ascii="Times New Roman" w:hAnsi="Times New Roman"/>
          <w:color w:val="333333"/>
          <w:sz w:val="24"/>
          <w:szCs w:val="24"/>
          <w:shd w:val="clear" w:color="auto" w:fill="FCFCFC"/>
        </w:rPr>
        <w:t>No entanto, quando analisamos esse percentual para professores de área específica, que atuam nos anos finais do ensino fundamental (Ensino Fundamental II) e Ensino Médio, vemos que o aumento ainda é muito tímido</w:t>
      </w:r>
      <w:r w:rsidR="003B14FF" w:rsidRPr="00A647F8">
        <w:rPr>
          <w:rFonts w:ascii="Times New Roman" w:hAnsi="Times New Roman"/>
          <w:color w:val="333333"/>
          <w:sz w:val="24"/>
          <w:szCs w:val="24"/>
          <w:shd w:val="clear" w:color="auto" w:fill="FCFCFC"/>
        </w:rPr>
        <w:t xml:space="preserve"> e</w:t>
      </w:r>
      <w:r w:rsidRPr="00A647F8">
        <w:rPr>
          <w:rFonts w:ascii="Times New Roman" w:hAnsi="Times New Roman"/>
          <w:color w:val="333333"/>
          <w:sz w:val="24"/>
          <w:szCs w:val="24"/>
          <w:shd w:val="clear" w:color="auto" w:fill="FCFCFC"/>
        </w:rPr>
        <w:t xml:space="preserve"> </w:t>
      </w:r>
      <w:r w:rsidR="003B14FF" w:rsidRPr="00A647F8">
        <w:rPr>
          <w:rFonts w:ascii="Times New Roman" w:hAnsi="Times New Roman"/>
          <w:color w:val="333333"/>
          <w:sz w:val="24"/>
          <w:szCs w:val="24"/>
          <w:shd w:val="clear" w:color="auto" w:fill="FCFCFC"/>
        </w:rPr>
        <w:t>geram resultados preocupantes. Em 2015, 45,9% dos docentes atuando no Ensino Fundamental II possuíam formação superior comp</w:t>
      </w:r>
      <w:r w:rsidR="00B27F7D" w:rsidRPr="00A647F8">
        <w:rPr>
          <w:rFonts w:ascii="Times New Roman" w:hAnsi="Times New Roman"/>
          <w:color w:val="333333"/>
          <w:sz w:val="24"/>
          <w:szCs w:val="24"/>
          <w:shd w:val="clear" w:color="auto" w:fill="FCFCFC"/>
        </w:rPr>
        <w:t xml:space="preserve">atível com a área que </w:t>
      </w:r>
      <w:r w:rsidR="00B27F7D" w:rsidRPr="00A647F8">
        <w:rPr>
          <w:rFonts w:ascii="Times New Roman" w:hAnsi="Times New Roman"/>
          <w:color w:val="333333"/>
          <w:sz w:val="24"/>
          <w:szCs w:val="24"/>
          <w:shd w:val="clear" w:color="auto" w:fill="FCFCFC"/>
        </w:rPr>
        <w:lastRenderedPageBreak/>
        <w:t xml:space="preserve">lecionam </w:t>
      </w:r>
      <w:r w:rsidR="003B14FF" w:rsidRPr="00A647F8">
        <w:rPr>
          <w:rFonts w:ascii="Times New Roman" w:hAnsi="Times New Roman"/>
          <w:color w:val="333333"/>
          <w:sz w:val="24"/>
          <w:szCs w:val="24"/>
          <w:shd w:val="clear" w:color="auto" w:fill="FCFCFC"/>
        </w:rPr>
        <w:t>e, 53,8% dos docentes atuando no Ensino Médio tinham o nível superior compatível com a área que lecionam. Consideram-se professores com formação na disciplina em que atua aqueles cuja formação superior é em licenciatura ou bacharelado com complementação pedagógica na mesma matéria da disciplina.</w:t>
      </w:r>
      <w:r w:rsidR="00EE6AC2" w:rsidRPr="00A647F8">
        <w:rPr>
          <w:rFonts w:ascii="Times New Roman" w:hAnsi="Times New Roman"/>
          <w:color w:val="333333"/>
          <w:sz w:val="24"/>
          <w:szCs w:val="24"/>
          <w:shd w:val="clear" w:color="auto" w:fill="FCFCFC"/>
        </w:rPr>
        <w:t xml:space="preserve"> </w:t>
      </w:r>
    </w:p>
    <w:p w14:paraId="47B8694D" w14:textId="402C4738" w:rsidR="00CA44FF" w:rsidRPr="00A647F8" w:rsidRDefault="00600A07" w:rsidP="00CA44FF">
      <w:pPr>
        <w:spacing w:after="0" w:line="360" w:lineRule="auto"/>
        <w:ind w:firstLine="720"/>
        <w:jc w:val="both"/>
        <w:rPr>
          <w:rFonts w:ascii="Times New Roman" w:hAnsi="Times New Roman"/>
          <w:color w:val="333333"/>
          <w:sz w:val="24"/>
          <w:szCs w:val="24"/>
          <w:shd w:val="clear" w:color="auto" w:fill="FCFCFC"/>
        </w:rPr>
      </w:pPr>
      <w:r w:rsidRPr="00A647F8">
        <w:rPr>
          <w:rFonts w:ascii="Times New Roman" w:hAnsi="Times New Roman"/>
          <w:color w:val="333333"/>
          <w:sz w:val="24"/>
          <w:szCs w:val="24"/>
          <w:shd w:val="clear" w:color="auto" w:fill="FCFCFC"/>
        </w:rPr>
        <w:t xml:space="preserve">Ao analisarmos região Norte do país, observamos que o percentual de professores da Educação Básica com nível superior está abaixo do valor nacional, chegando a 63,7% em 2015. </w:t>
      </w:r>
      <w:r w:rsidR="00EE6AC2" w:rsidRPr="00A647F8">
        <w:rPr>
          <w:rFonts w:ascii="Times New Roman" w:hAnsi="Times New Roman"/>
          <w:color w:val="333333"/>
          <w:sz w:val="24"/>
          <w:szCs w:val="24"/>
          <w:shd w:val="clear" w:color="auto" w:fill="FCFCFC"/>
        </w:rPr>
        <w:t>No caso específico de Matemática, segundo os dados do Observatório do PNE (obtidos através do censo escolar), há em torno de 27.503 professores de Matemática na região Norte, dos quais apenas aproximadamente 50% possuem licenciatura</w:t>
      </w:r>
      <w:r w:rsidR="00CA44FF" w:rsidRPr="00A647F8">
        <w:rPr>
          <w:rFonts w:ascii="Times New Roman" w:hAnsi="Times New Roman"/>
          <w:color w:val="333333"/>
          <w:sz w:val="24"/>
          <w:szCs w:val="24"/>
          <w:shd w:val="clear" w:color="auto" w:fill="FCFCFC"/>
        </w:rPr>
        <w:t>, mostrando a necessidade de ampliação dessa formação, tendo em vista que a meta do PNE é que em 2024 haja 100% de professores com licenciatura.</w:t>
      </w:r>
    </w:p>
    <w:p w14:paraId="2FFDF3D2" w14:textId="3C7F87D2" w:rsidR="00191A96" w:rsidRDefault="00D35EF0" w:rsidP="00191A96">
      <w:pPr>
        <w:spacing w:after="0" w:line="360" w:lineRule="auto"/>
        <w:ind w:firstLine="720"/>
        <w:jc w:val="both"/>
        <w:rPr>
          <w:rFonts w:ascii="Times New Roman" w:hAnsi="Times New Roman"/>
          <w:color w:val="333333"/>
          <w:sz w:val="24"/>
          <w:szCs w:val="24"/>
          <w:shd w:val="clear" w:color="auto" w:fill="FCFCFC"/>
        </w:rPr>
      </w:pPr>
      <w:r w:rsidRPr="00A647F8">
        <w:rPr>
          <w:rFonts w:ascii="Times New Roman" w:hAnsi="Times New Roman"/>
          <w:color w:val="333333"/>
          <w:sz w:val="24"/>
          <w:szCs w:val="24"/>
          <w:shd w:val="clear" w:color="auto" w:fill="FCFCFC"/>
        </w:rPr>
        <w:t>Em relação ao estado do Acre, temos números mais preocupantes, como observamos nas tabelas a seguir. Em relação aos professores que atuam nos anos finais do Ensino Fundamental II, o percentual de licenciados em matemática é muito baixo, e tem caído cada vez mais nos últimos anos (tabela 1). Em relação aos professores que atuam no Ensino Médio</w:t>
      </w:r>
      <w:r w:rsidR="001F153B" w:rsidRPr="00A647F8">
        <w:rPr>
          <w:rFonts w:ascii="Times New Roman" w:hAnsi="Times New Roman"/>
          <w:color w:val="333333"/>
          <w:sz w:val="24"/>
          <w:szCs w:val="24"/>
          <w:shd w:val="clear" w:color="auto" w:fill="FCFCFC"/>
        </w:rPr>
        <w:t xml:space="preserve"> (tabela 2)</w:t>
      </w:r>
      <w:r w:rsidRPr="00A647F8">
        <w:rPr>
          <w:rFonts w:ascii="Times New Roman" w:hAnsi="Times New Roman"/>
          <w:color w:val="333333"/>
          <w:sz w:val="24"/>
          <w:szCs w:val="24"/>
          <w:shd w:val="clear" w:color="auto" w:fill="FCFCFC"/>
        </w:rPr>
        <w:t>, o percentual é maior, mas também tem diminuído nos últimos anos, gerando uma grande preocupação.</w:t>
      </w:r>
    </w:p>
    <w:p w14:paraId="038A568A" w14:textId="77777777" w:rsidR="00191A96" w:rsidRPr="00A647F8" w:rsidRDefault="00191A96" w:rsidP="00191A96">
      <w:pPr>
        <w:spacing w:after="0" w:line="360" w:lineRule="auto"/>
        <w:ind w:firstLine="720"/>
        <w:jc w:val="both"/>
        <w:rPr>
          <w:rFonts w:ascii="Times New Roman" w:hAnsi="Times New Roman"/>
          <w:color w:val="333333"/>
          <w:sz w:val="24"/>
          <w:szCs w:val="24"/>
          <w:shd w:val="clear" w:color="auto" w:fill="FCFCFC"/>
        </w:rPr>
      </w:pPr>
    </w:p>
    <w:p w14:paraId="71C970A6" w14:textId="3D950CD9" w:rsidR="005A4236" w:rsidRDefault="005A4236" w:rsidP="005A4236">
      <w:pPr>
        <w:spacing w:after="0" w:line="360" w:lineRule="auto"/>
        <w:jc w:val="both"/>
        <w:rPr>
          <w:rFonts w:ascii="Times New Roman" w:hAnsi="Times New Roman"/>
          <w:b/>
          <w:bCs/>
          <w:color w:val="333333"/>
          <w:sz w:val="24"/>
          <w:szCs w:val="24"/>
        </w:rPr>
      </w:pPr>
      <w:r w:rsidRPr="00A647F8">
        <w:rPr>
          <w:rFonts w:ascii="Times New Roman" w:hAnsi="Times New Roman"/>
          <w:b/>
          <w:bCs/>
          <w:color w:val="333333"/>
          <w:sz w:val="24"/>
          <w:szCs w:val="24"/>
        </w:rPr>
        <w:t>Tabela 1: Proporção de docentes que possuem formação superior compatível com a área de conhecimento que lecionam - Anos finais do Ensino Fundamental – Disciplina: Matemática</w:t>
      </w:r>
    </w:p>
    <w:p w14:paraId="6D26980A" w14:textId="77777777" w:rsidR="00191A96" w:rsidRPr="00A647F8" w:rsidRDefault="00191A96" w:rsidP="005A4236">
      <w:pPr>
        <w:spacing w:after="0" w:line="360" w:lineRule="auto"/>
        <w:jc w:val="both"/>
        <w:rPr>
          <w:rFonts w:ascii="Times New Roman" w:hAnsi="Times New Roman"/>
          <w:b/>
          <w:bCs/>
          <w:color w:val="333333"/>
          <w:sz w:val="24"/>
          <w:szCs w:val="24"/>
        </w:rPr>
      </w:pPr>
    </w:p>
    <w:tbl>
      <w:tblPr>
        <w:tblpPr w:leftFromText="141" w:rightFromText="141" w:vertAnchor="text" w:horzAnchor="margin" w:tblpXSpec="center" w:tblpY="-36"/>
        <w:tblW w:w="0" w:type="auto"/>
        <w:tblCellMar>
          <w:top w:w="15" w:type="dxa"/>
          <w:left w:w="15" w:type="dxa"/>
          <w:bottom w:w="15" w:type="dxa"/>
          <w:right w:w="15" w:type="dxa"/>
        </w:tblCellMar>
        <w:tblLook w:val="04A0" w:firstRow="1" w:lastRow="0" w:firstColumn="1" w:lastColumn="0" w:noHBand="0" w:noVBand="1"/>
      </w:tblPr>
      <w:tblGrid>
        <w:gridCol w:w="1011"/>
        <w:gridCol w:w="1108"/>
        <w:gridCol w:w="986"/>
        <w:gridCol w:w="1394"/>
        <w:gridCol w:w="1165"/>
      </w:tblGrid>
      <w:tr w:rsidR="005A4236" w:rsidRPr="00A647F8" w14:paraId="4746EF0D" w14:textId="77777777" w:rsidTr="00D1157C">
        <w:trPr>
          <w:tblHeader/>
        </w:trPr>
        <w:tc>
          <w:tcPr>
            <w:tcW w:w="0" w:type="auto"/>
            <w:shd w:val="clear" w:color="auto" w:fill="F6F6F6"/>
            <w:tcMar>
              <w:top w:w="45" w:type="dxa"/>
              <w:left w:w="150" w:type="dxa"/>
              <w:bottom w:w="45" w:type="dxa"/>
              <w:right w:w="150" w:type="dxa"/>
            </w:tcMar>
            <w:vAlign w:val="center"/>
            <w:hideMark/>
          </w:tcPr>
          <w:p w14:paraId="1CA21893" w14:textId="77777777" w:rsidR="005A4236" w:rsidRPr="00A647F8" w:rsidRDefault="005A4236" w:rsidP="005A4236">
            <w:pPr>
              <w:spacing w:after="150" w:line="300" w:lineRule="atLeast"/>
              <w:jc w:val="center"/>
              <w:rPr>
                <w:rFonts w:ascii="Times New Roman" w:hAnsi="Times New Roman"/>
                <w:b/>
                <w:bCs/>
                <w:color w:val="555555"/>
                <w:sz w:val="20"/>
                <w:szCs w:val="20"/>
              </w:rPr>
            </w:pPr>
            <w:r w:rsidRPr="00A647F8">
              <w:rPr>
                <w:rFonts w:ascii="Times New Roman" w:hAnsi="Times New Roman"/>
                <w:b/>
                <w:bCs/>
                <w:color w:val="555555"/>
                <w:sz w:val="20"/>
                <w:szCs w:val="20"/>
              </w:rPr>
              <w:t>Ano</w:t>
            </w:r>
          </w:p>
        </w:tc>
        <w:tc>
          <w:tcPr>
            <w:tcW w:w="0" w:type="auto"/>
            <w:gridSpan w:val="2"/>
            <w:shd w:val="clear" w:color="auto" w:fill="F6F6F6"/>
            <w:tcMar>
              <w:top w:w="45" w:type="dxa"/>
              <w:left w:w="150" w:type="dxa"/>
              <w:bottom w:w="45" w:type="dxa"/>
              <w:right w:w="150" w:type="dxa"/>
            </w:tcMar>
            <w:vAlign w:val="center"/>
            <w:hideMark/>
          </w:tcPr>
          <w:p w14:paraId="1195920D" w14:textId="77777777" w:rsidR="005A4236" w:rsidRPr="00A647F8" w:rsidRDefault="005A4236" w:rsidP="005A4236">
            <w:pPr>
              <w:spacing w:after="150" w:line="300" w:lineRule="atLeast"/>
              <w:jc w:val="center"/>
              <w:rPr>
                <w:rFonts w:ascii="Times New Roman" w:hAnsi="Times New Roman"/>
                <w:b/>
                <w:bCs/>
                <w:color w:val="555555"/>
                <w:sz w:val="20"/>
                <w:szCs w:val="20"/>
              </w:rPr>
            </w:pPr>
            <w:r w:rsidRPr="00A647F8">
              <w:rPr>
                <w:rFonts w:ascii="Times New Roman" w:hAnsi="Times New Roman"/>
                <w:b/>
                <w:bCs/>
                <w:color w:val="555555"/>
                <w:sz w:val="20"/>
                <w:szCs w:val="20"/>
              </w:rPr>
              <w:t>Total</w:t>
            </w:r>
          </w:p>
        </w:tc>
        <w:tc>
          <w:tcPr>
            <w:tcW w:w="0" w:type="auto"/>
            <w:gridSpan w:val="2"/>
            <w:shd w:val="clear" w:color="auto" w:fill="F6F6F6"/>
            <w:tcMar>
              <w:top w:w="45" w:type="dxa"/>
              <w:left w:w="150" w:type="dxa"/>
              <w:bottom w:w="45" w:type="dxa"/>
              <w:right w:w="150" w:type="dxa"/>
            </w:tcMar>
            <w:vAlign w:val="center"/>
            <w:hideMark/>
          </w:tcPr>
          <w:p w14:paraId="3210BD9D" w14:textId="77777777" w:rsidR="005A4236" w:rsidRPr="00A647F8" w:rsidRDefault="005A4236" w:rsidP="005A4236">
            <w:pPr>
              <w:spacing w:after="150" w:line="300" w:lineRule="atLeast"/>
              <w:jc w:val="center"/>
              <w:rPr>
                <w:rFonts w:ascii="Times New Roman" w:hAnsi="Times New Roman"/>
                <w:b/>
                <w:bCs/>
                <w:color w:val="555555"/>
                <w:sz w:val="20"/>
                <w:szCs w:val="20"/>
              </w:rPr>
            </w:pPr>
            <w:r w:rsidRPr="00A647F8">
              <w:rPr>
                <w:rFonts w:ascii="Times New Roman" w:hAnsi="Times New Roman"/>
                <w:b/>
                <w:bCs/>
                <w:color w:val="555555"/>
                <w:sz w:val="20"/>
                <w:szCs w:val="20"/>
              </w:rPr>
              <w:t>Com licenciatura</w:t>
            </w:r>
          </w:p>
        </w:tc>
      </w:tr>
      <w:tr w:rsidR="005A4236" w:rsidRPr="00A647F8" w14:paraId="5C2447D3" w14:textId="77777777" w:rsidTr="00D1157C">
        <w:tc>
          <w:tcPr>
            <w:tcW w:w="0" w:type="auto"/>
            <w:shd w:val="clear" w:color="auto" w:fill="auto"/>
            <w:tcMar>
              <w:top w:w="45" w:type="dxa"/>
              <w:left w:w="150" w:type="dxa"/>
              <w:bottom w:w="45" w:type="dxa"/>
              <w:right w:w="150" w:type="dxa"/>
            </w:tcMar>
            <w:vAlign w:val="center"/>
            <w:hideMark/>
          </w:tcPr>
          <w:p w14:paraId="074D9659" w14:textId="77777777" w:rsidR="005A4236" w:rsidRPr="00A647F8" w:rsidRDefault="005A4236" w:rsidP="005A4236">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2012</w:t>
            </w:r>
          </w:p>
        </w:tc>
        <w:tc>
          <w:tcPr>
            <w:tcW w:w="0" w:type="auto"/>
            <w:shd w:val="clear" w:color="auto" w:fill="auto"/>
            <w:tcMar>
              <w:top w:w="45" w:type="dxa"/>
              <w:left w:w="150" w:type="dxa"/>
              <w:bottom w:w="45" w:type="dxa"/>
              <w:right w:w="150" w:type="dxa"/>
            </w:tcMar>
            <w:vAlign w:val="center"/>
            <w:hideMark/>
          </w:tcPr>
          <w:p w14:paraId="468D98E4" w14:textId="77777777" w:rsidR="005A4236" w:rsidRPr="00A647F8" w:rsidRDefault="005A4236" w:rsidP="005A4236">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100%</w:t>
            </w:r>
          </w:p>
        </w:tc>
        <w:tc>
          <w:tcPr>
            <w:tcW w:w="0" w:type="auto"/>
            <w:shd w:val="clear" w:color="auto" w:fill="auto"/>
            <w:tcMar>
              <w:top w:w="45" w:type="dxa"/>
              <w:left w:w="150" w:type="dxa"/>
              <w:bottom w:w="45" w:type="dxa"/>
              <w:right w:w="150" w:type="dxa"/>
            </w:tcMar>
            <w:vAlign w:val="center"/>
            <w:hideMark/>
          </w:tcPr>
          <w:p w14:paraId="412F4463" w14:textId="77777777" w:rsidR="005A4236" w:rsidRPr="00A647F8" w:rsidRDefault="005A4236" w:rsidP="005A4236">
            <w:pPr>
              <w:spacing w:after="150" w:line="300" w:lineRule="atLeast"/>
              <w:jc w:val="center"/>
              <w:rPr>
                <w:rFonts w:ascii="Times New Roman" w:hAnsi="Times New Roman"/>
                <w:color w:val="666666"/>
                <w:sz w:val="17"/>
                <w:szCs w:val="17"/>
              </w:rPr>
            </w:pPr>
            <w:r w:rsidRPr="00A647F8">
              <w:rPr>
                <w:rFonts w:ascii="Times New Roman" w:hAnsi="Times New Roman"/>
                <w:color w:val="666666"/>
                <w:sz w:val="17"/>
                <w:szCs w:val="17"/>
              </w:rPr>
              <w:t>2.723</w:t>
            </w:r>
          </w:p>
        </w:tc>
        <w:tc>
          <w:tcPr>
            <w:tcW w:w="0" w:type="auto"/>
            <w:shd w:val="clear" w:color="auto" w:fill="auto"/>
            <w:tcMar>
              <w:top w:w="45" w:type="dxa"/>
              <w:left w:w="150" w:type="dxa"/>
              <w:bottom w:w="45" w:type="dxa"/>
              <w:right w:w="150" w:type="dxa"/>
            </w:tcMar>
            <w:vAlign w:val="center"/>
            <w:hideMark/>
          </w:tcPr>
          <w:p w14:paraId="4D5F5079" w14:textId="77777777" w:rsidR="005A4236" w:rsidRPr="00A647F8" w:rsidRDefault="005A4236" w:rsidP="005A4236">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39,1%</w:t>
            </w:r>
          </w:p>
        </w:tc>
        <w:tc>
          <w:tcPr>
            <w:tcW w:w="0" w:type="auto"/>
            <w:shd w:val="clear" w:color="auto" w:fill="auto"/>
            <w:tcMar>
              <w:top w:w="45" w:type="dxa"/>
              <w:left w:w="150" w:type="dxa"/>
              <w:bottom w:w="45" w:type="dxa"/>
              <w:right w:w="150" w:type="dxa"/>
            </w:tcMar>
            <w:vAlign w:val="center"/>
            <w:hideMark/>
          </w:tcPr>
          <w:p w14:paraId="5C9F08DF" w14:textId="77777777" w:rsidR="005A4236" w:rsidRPr="00A647F8" w:rsidRDefault="005A4236" w:rsidP="005A4236">
            <w:pPr>
              <w:spacing w:after="150" w:line="300" w:lineRule="atLeast"/>
              <w:jc w:val="center"/>
              <w:rPr>
                <w:rFonts w:ascii="Times New Roman" w:hAnsi="Times New Roman"/>
                <w:color w:val="666666"/>
                <w:sz w:val="17"/>
                <w:szCs w:val="17"/>
              </w:rPr>
            </w:pPr>
            <w:r w:rsidRPr="00A647F8">
              <w:rPr>
                <w:rFonts w:ascii="Times New Roman" w:hAnsi="Times New Roman"/>
                <w:color w:val="666666"/>
                <w:sz w:val="17"/>
                <w:szCs w:val="17"/>
              </w:rPr>
              <w:t>1.064</w:t>
            </w:r>
          </w:p>
        </w:tc>
      </w:tr>
      <w:tr w:rsidR="005A4236" w:rsidRPr="00A647F8" w14:paraId="2D891158" w14:textId="77777777" w:rsidTr="00D1157C">
        <w:tc>
          <w:tcPr>
            <w:tcW w:w="0" w:type="auto"/>
            <w:shd w:val="clear" w:color="auto" w:fill="auto"/>
            <w:tcMar>
              <w:top w:w="45" w:type="dxa"/>
              <w:left w:w="150" w:type="dxa"/>
              <w:bottom w:w="45" w:type="dxa"/>
              <w:right w:w="150" w:type="dxa"/>
            </w:tcMar>
            <w:vAlign w:val="center"/>
            <w:hideMark/>
          </w:tcPr>
          <w:p w14:paraId="76E44A4F" w14:textId="77777777" w:rsidR="005A4236" w:rsidRPr="00A647F8" w:rsidRDefault="005A4236" w:rsidP="005A4236">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2013</w:t>
            </w:r>
          </w:p>
        </w:tc>
        <w:tc>
          <w:tcPr>
            <w:tcW w:w="0" w:type="auto"/>
            <w:shd w:val="clear" w:color="auto" w:fill="auto"/>
            <w:tcMar>
              <w:top w:w="45" w:type="dxa"/>
              <w:left w:w="150" w:type="dxa"/>
              <w:bottom w:w="45" w:type="dxa"/>
              <w:right w:w="150" w:type="dxa"/>
            </w:tcMar>
            <w:vAlign w:val="center"/>
            <w:hideMark/>
          </w:tcPr>
          <w:p w14:paraId="2F039EAE" w14:textId="77777777" w:rsidR="005A4236" w:rsidRPr="00A647F8" w:rsidRDefault="005A4236" w:rsidP="005A4236">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100%</w:t>
            </w:r>
          </w:p>
        </w:tc>
        <w:tc>
          <w:tcPr>
            <w:tcW w:w="0" w:type="auto"/>
            <w:shd w:val="clear" w:color="auto" w:fill="auto"/>
            <w:tcMar>
              <w:top w:w="45" w:type="dxa"/>
              <w:left w:w="150" w:type="dxa"/>
              <w:bottom w:w="45" w:type="dxa"/>
              <w:right w:w="150" w:type="dxa"/>
            </w:tcMar>
            <w:vAlign w:val="center"/>
            <w:hideMark/>
          </w:tcPr>
          <w:p w14:paraId="38EB34EE" w14:textId="77777777" w:rsidR="005A4236" w:rsidRPr="00A647F8" w:rsidRDefault="005A4236" w:rsidP="005A4236">
            <w:pPr>
              <w:spacing w:after="150" w:line="300" w:lineRule="atLeast"/>
              <w:jc w:val="center"/>
              <w:rPr>
                <w:rFonts w:ascii="Times New Roman" w:hAnsi="Times New Roman"/>
                <w:color w:val="666666"/>
                <w:sz w:val="17"/>
                <w:szCs w:val="17"/>
              </w:rPr>
            </w:pPr>
            <w:r w:rsidRPr="00A647F8">
              <w:rPr>
                <w:rFonts w:ascii="Times New Roman" w:hAnsi="Times New Roman"/>
                <w:color w:val="666666"/>
                <w:sz w:val="17"/>
                <w:szCs w:val="17"/>
              </w:rPr>
              <w:t>2.639</w:t>
            </w:r>
          </w:p>
        </w:tc>
        <w:tc>
          <w:tcPr>
            <w:tcW w:w="0" w:type="auto"/>
            <w:shd w:val="clear" w:color="auto" w:fill="auto"/>
            <w:tcMar>
              <w:top w:w="45" w:type="dxa"/>
              <w:left w:w="150" w:type="dxa"/>
              <w:bottom w:w="45" w:type="dxa"/>
              <w:right w:w="150" w:type="dxa"/>
            </w:tcMar>
            <w:vAlign w:val="center"/>
            <w:hideMark/>
          </w:tcPr>
          <w:p w14:paraId="325A5F62" w14:textId="77777777" w:rsidR="005A4236" w:rsidRPr="00A647F8" w:rsidRDefault="005A4236" w:rsidP="005A4236">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39,2%</w:t>
            </w:r>
          </w:p>
        </w:tc>
        <w:tc>
          <w:tcPr>
            <w:tcW w:w="0" w:type="auto"/>
            <w:shd w:val="clear" w:color="auto" w:fill="auto"/>
            <w:tcMar>
              <w:top w:w="45" w:type="dxa"/>
              <w:left w:w="150" w:type="dxa"/>
              <w:bottom w:w="45" w:type="dxa"/>
              <w:right w:w="150" w:type="dxa"/>
            </w:tcMar>
            <w:vAlign w:val="center"/>
            <w:hideMark/>
          </w:tcPr>
          <w:p w14:paraId="500A1309" w14:textId="77777777" w:rsidR="005A4236" w:rsidRPr="00A647F8" w:rsidRDefault="005A4236" w:rsidP="005A4236">
            <w:pPr>
              <w:spacing w:after="150" w:line="300" w:lineRule="atLeast"/>
              <w:jc w:val="center"/>
              <w:rPr>
                <w:rFonts w:ascii="Times New Roman" w:hAnsi="Times New Roman"/>
                <w:color w:val="666666"/>
                <w:sz w:val="17"/>
                <w:szCs w:val="17"/>
              </w:rPr>
            </w:pPr>
            <w:r w:rsidRPr="00A647F8">
              <w:rPr>
                <w:rFonts w:ascii="Times New Roman" w:hAnsi="Times New Roman"/>
                <w:color w:val="666666"/>
                <w:sz w:val="17"/>
                <w:szCs w:val="17"/>
              </w:rPr>
              <w:t>1.034</w:t>
            </w:r>
          </w:p>
        </w:tc>
      </w:tr>
      <w:tr w:rsidR="005A4236" w:rsidRPr="00A647F8" w14:paraId="11C3ECCD" w14:textId="77777777" w:rsidTr="00D1157C">
        <w:tc>
          <w:tcPr>
            <w:tcW w:w="0" w:type="auto"/>
            <w:shd w:val="clear" w:color="auto" w:fill="auto"/>
            <w:tcMar>
              <w:top w:w="45" w:type="dxa"/>
              <w:left w:w="150" w:type="dxa"/>
              <w:bottom w:w="45" w:type="dxa"/>
              <w:right w:w="150" w:type="dxa"/>
            </w:tcMar>
            <w:vAlign w:val="center"/>
            <w:hideMark/>
          </w:tcPr>
          <w:p w14:paraId="7E6B24F9" w14:textId="77777777" w:rsidR="005A4236" w:rsidRPr="00A647F8" w:rsidRDefault="005A4236" w:rsidP="005A4236">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2014</w:t>
            </w:r>
          </w:p>
        </w:tc>
        <w:tc>
          <w:tcPr>
            <w:tcW w:w="0" w:type="auto"/>
            <w:shd w:val="clear" w:color="auto" w:fill="auto"/>
            <w:tcMar>
              <w:top w:w="45" w:type="dxa"/>
              <w:left w:w="150" w:type="dxa"/>
              <w:bottom w:w="45" w:type="dxa"/>
              <w:right w:w="150" w:type="dxa"/>
            </w:tcMar>
            <w:vAlign w:val="center"/>
            <w:hideMark/>
          </w:tcPr>
          <w:p w14:paraId="6F7653A6" w14:textId="77777777" w:rsidR="005A4236" w:rsidRPr="00A647F8" w:rsidRDefault="005A4236" w:rsidP="005A4236">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100%</w:t>
            </w:r>
          </w:p>
        </w:tc>
        <w:tc>
          <w:tcPr>
            <w:tcW w:w="0" w:type="auto"/>
            <w:shd w:val="clear" w:color="auto" w:fill="auto"/>
            <w:tcMar>
              <w:top w:w="45" w:type="dxa"/>
              <w:left w:w="150" w:type="dxa"/>
              <w:bottom w:w="45" w:type="dxa"/>
              <w:right w:w="150" w:type="dxa"/>
            </w:tcMar>
            <w:vAlign w:val="center"/>
            <w:hideMark/>
          </w:tcPr>
          <w:p w14:paraId="2973F66D" w14:textId="77777777" w:rsidR="005A4236" w:rsidRPr="00A647F8" w:rsidRDefault="005A4236" w:rsidP="005A4236">
            <w:pPr>
              <w:spacing w:after="150" w:line="300" w:lineRule="atLeast"/>
              <w:jc w:val="center"/>
              <w:rPr>
                <w:rFonts w:ascii="Times New Roman" w:hAnsi="Times New Roman"/>
                <w:color w:val="666666"/>
                <w:sz w:val="17"/>
                <w:szCs w:val="17"/>
              </w:rPr>
            </w:pPr>
            <w:r w:rsidRPr="00A647F8">
              <w:rPr>
                <w:rFonts w:ascii="Times New Roman" w:hAnsi="Times New Roman"/>
                <w:color w:val="666666"/>
                <w:sz w:val="17"/>
                <w:szCs w:val="17"/>
              </w:rPr>
              <w:t>2.613</w:t>
            </w:r>
          </w:p>
        </w:tc>
        <w:tc>
          <w:tcPr>
            <w:tcW w:w="0" w:type="auto"/>
            <w:shd w:val="clear" w:color="auto" w:fill="auto"/>
            <w:tcMar>
              <w:top w:w="45" w:type="dxa"/>
              <w:left w:w="150" w:type="dxa"/>
              <w:bottom w:w="45" w:type="dxa"/>
              <w:right w:w="150" w:type="dxa"/>
            </w:tcMar>
            <w:vAlign w:val="center"/>
            <w:hideMark/>
          </w:tcPr>
          <w:p w14:paraId="60C17575" w14:textId="77777777" w:rsidR="005A4236" w:rsidRPr="00A647F8" w:rsidRDefault="005A4236" w:rsidP="005A4236">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36,5%</w:t>
            </w:r>
          </w:p>
        </w:tc>
        <w:tc>
          <w:tcPr>
            <w:tcW w:w="0" w:type="auto"/>
            <w:shd w:val="clear" w:color="auto" w:fill="auto"/>
            <w:tcMar>
              <w:top w:w="45" w:type="dxa"/>
              <w:left w:w="150" w:type="dxa"/>
              <w:bottom w:w="45" w:type="dxa"/>
              <w:right w:w="150" w:type="dxa"/>
            </w:tcMar>
            <w:vAlign w:val="center"/>
            <w:hideMark/>
          </w:tcPr>
          <w:p w14:paraId="78C3FCBE" w14:textId="77777777" w:rsidR="005A4236" w:rsidRPr="00A647F8" w:rsidRDefault="005A4236" w:rsidP="005A4236">
            <w:pPr>
              <w:spacing w:after="150" w:line="300" w:lineRule="atLeast"/>
              <w:jc w:val="center"/>
              <w:rPr>
                <w:rFonts w:ascii="Times New Roman" w:hAnsi="Times New Roman"/>
                <w:color w:val="666666"/>
                <w:sz w:val="17"/>
                <w:szCs w:val="17"/>
              </w:rPr>
            </w:pPr>
            <w:r w:rsidRPr="00A647F8">
              <w:rPr>
                <w:rFonts w:ascii="Times New Roman" w:hAnsi="Times New Roman"/>
                <w:color w:val="666666"/>
                <w:sz w:val="17"/>
                <w:szCs w:val="17"/>
              </w:rPr>
              <w:t>953</w:t>
            </w:r>
          </w:p>
        </w:tc>
      </w:tr>
      <w:tr w:rsidR="005A4236" w:rsidRPr="00A647F8" w14:paraId="27523B77" w14:textId="77777777" w:rsidTr="00D1157C">
        <w:tc>
          <w:tcPr>
            <w:tcW w:w="0" w:type="auto"/>
            <w:shd w:val="clear" w:color="auto" w:fill="auto"/>
            <w:tcMar>
              <w:top w:w="45" w:type="dxa"/>
              <w:left w:w="150" w:type="dxa"/>
              <w:bottom w:w="45" w:type="dxa"/>
              <w:right w:w="150" w:type="dxa"/>
            </w:tcMar>
            <w:vAlign w:val="center"/>
            <w:hideMark/>
          </w:tcPr>
          <w:p w14:paraId="24603DFB" w14:textId="77777777" w:rsidR="005A4236" w:rsidRPr="00A647F8" w:rsidRDefault="005A4236" w:rsidP="005A4236">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2015</w:t>
            </w:r>
          </w:p>
        </w:tc>
        <w:tc>
          <w:tcPr>
            <w:tcW w:w="0" w:type="auto"/>
            <w:shd w:val="clear" w:color="auto" w:fill="auto"/>
            <w:tcMar>
              <w:top w:w="45" w:type="dxa"/>
              <w:left w:w="150" w:type="dxa"/>
              <w:bottom w:w="45" w:type="dxa"/>
              <w:right w:w="150" w:type="dxa"/>
            </w:tcMar>
            <w:vAlign w:val="center"/>
            <w:hideMark/>
          </w:tcPr>
          <w:p w14:paraId="1B3680EE" w14:textId="77777777" w:rsidR="005A4236" w:rsidRPr="00A647F8" w:rsidRDefault="005A4236" w:rsidP="005A4236">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100%</w:t>
            </w:r>
          </w:p>
        </w:tc>
        <w:tc>
          <w:tcPr>
            <w:tcW w:w="0" w:type="auto"/>
            <w:shd w:val="clear" w:color="auto" w:fill="auto"/>
            <w:tcMar>
              <w:top w:w="45" w:type="dxa"/>
              <w:left w:w="150" w:type="dxa"/>
              <w:bottom w:w="45" w:type="dxa"/>
              <w:right w:w="150" w:type="dxa"/>
            </w:tcMar>
            <w:vAlign w:val="center"/>
            <w:hideMark/>
          </w:tcPr>
          <w:p w14:paraId="14FCED86" w14:textId="77777777" w:rsidR="005A4236" w:rsidRPr="00A647F8" w:rsidRDefault="005A4236" w:rsidP="005A4236">
            <w:pPr>
              <w:spacing w:after="150" w:line="300" w:lineRule="atLeast"/>
              <w:jc w:val="center"/>
              <w:rPr>
                <w:rFonts w:ascii="Times New Roman" w:hAnsi="Times New Roman"/>
                <w:color w:val="666666"/>
                <w:sz w:val="17"/>
                <w:szCs w:val="17"/>
              </w:rPr>
            </w:pPr>
            <w:r w:rsidRPr="00A647F8">
              <w:rPr>
                <w:rFonts w:ascii="Times New Roman" w:hAnsi="Times New Roman"/>
                <w:color w:val="666666"/>
                <w:sz w:val="17"/>
                <w:szCs w:val="17"/>
              </w:rPr>
              <w:t>2.518</w:t>
            </w:r>
          </w:p>
        </w:tc>
        <w:tc>
          <w:tcPr>
            <w:tcW w:w="0" w:type="auto"/>
            <w:shd w:val="clear" w:color="auto" w:fill="auto"/>
            <w:tcMar>
              <w:top w:w="45" w:type="dxa"/>
              <w:left w:w="150" w:type="dxa"/>
              <w:bottom w:w="45" w:type="dxa"/>
              <w:right w:w="150" w:type="dxa"/>
            </w:tcMar>
            <w:vAlign w:val="center"/>
            <w:hideMark/>
          </w:tcPr>
          <w:p w14:paraId="4630F6F6" w14:textId="77777777" w:rsidR="005A4236" w:rsidRPr="00A647F8" w:rsidRDefault="005A4236" w:rsidP="005A4236">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35,7%</w:t>
            </w:r>
          </w:p>
        </w:tc>
        <w:tc>
          <w:tcPr>
            <w:tcW w:w="0" w:type="auto"/>
            <w:shd w:val="clear" w:color="auto" w:fill="auto"/>
            <w:tcMar>
              <w:top w:w="45" w:type="dxa"/>
              <w:left w:w="150" w:type="dxa"/>
              <w:bottom w:w="45" w:type="dxa"/>
              <w:right w:w="150" w:type="dxa"/>
            </w:tcMar>
            <w:vAlign w:val="center"/>
            <w:hideMark/>
          </w:tcPr>
          <w:p w14:paraId="5F7F0791" w14:textId="77777777" w:rsidR="005A4236" w:rsidRPr="00A647F8" w:rsidRDefault="005A4236" w:rsidP="005A4236">
            <w:pPr>
              <w:spacing w:after="150" w:line="300" w:lineRule="atLeast"/>
              <w:jc w:val="center"/>
              <w:rPr>
                <w:rFonts w:ascii="Times New Roman" w:hAnsi="Times New Roman"/>
                <w:color w:val="666666"/>
                <w:sz w:val="17"/>
                <w:szCs w:val="17"/>
              </w:rPr>
            </w:pPr>
            <w:r w:rsidRPr="00A647F8">
              <w:rPr>
                <w:rFonts w:ascii="Times New Roman" w:hAnsi="Times New Roman"/>
                <w:color w:val="666666"/>
                <w:sz w:val="17"/>
                <w:szCs w:val="17"/>
              </w:rPr>
              <w:t>900</w:t>
            </w:r>
          </w:p>
        </w:tc>
      </w:tr>
      <w:tr w:rsidR="005A4236" w:rsidRPr="00A647F8" w14:paraId="1AA808BC" w14:textId="77777777" w:rsidTr="00D1157C">
        <w:tc>
          <w:tcPr>
            <w:tcW w:w="0" w:type="auto"/>
            <w:gridSpan w:val="5"/>
            <w:shd w:val="clear" w:color="auto" w:fill="auto"/>
            <w:tcMar>
              <w:top w:w="75" w:type="dxa"/>
              <w:left w:w="75" w:type="dxa"/>
              <w:bottom w:w="45" w:type="dxa"/>
              <w:right w:w="75" w:type="dxa"/>
            </w:tcMar>
            <w:vAlign w:val="center"/>
            <w:hideMark/>
          </w:tcPr>
          <w:p w14:paraId="18C00C64" w14:textId="77777777" w:rsidR="005A4236" w:rsidRPr="00A647F8" w:rsidRDefault="005A4236" w:rsidP="005A4236">
            <w:pPr>
              <w:spacing w:after="0" w:line="300" w:lineRule="atLeast"/>
              <w:ind w:left="60" w:right="60"/>
              <w:jc w:val="center"/>
              <w:rPr>
                <w:rFonts w:ascii="Times New Roman" w:hAnsi="Times New Roman"/>
                <w:color w:val="999999"/>
                <w:sz w:val="18"/>
                <w:szCs w:val="18"/>
              </w:rPr>
            </w:pPr>
            <w:r w:rsidRPr="00A647F8">
              <w:rPr>
                <w:rFonts w:ascii="Times New Roman" w:hAnsi="Times New Roman"/>
                <w:color w:val="999999"/>
                <w:sz w:val="18"/>
                <w:szCs w:val="18"/>
              </w:rPr>
              <w:t xml:space="preserve">Fonte: </w:t>
            </w:r>
            <w:proofErr w:type="spellStart"/>
            <w:r w:rsidRPr="00A647F8">
              <w:rPr>
                <w:rFonts w:ascii="Times New Roman" w:hAnsi="Times New Roman"/>
                <w:color w:val="999999"/>
                <w:sz w:val="18"/>
                <w:szCs w:val="18"/>
              </w:rPr>
              <w:t>Mec</w:t>
            </w:r>
            <w:proofErr w:type="spellEnd"/>
            <w:r w:rsidRPr="00A647F8">
              <w:rPr>
                <w:rFonts w:ascii="Times New Roman" w:hAnsi="Times New Roman"/>
                <w:color w:val="999999"/>
                <w:sz w:val="18"/>
                <w:szCs w:val="18"/>
              </w:rPr>
              <w:t>/Inep/DEED/Censo Escolar / Preparação: Todos Pela Educação</w:t>
            </w:r>
          </w:p>
        </w:tc>
      </w:tr>
    </w:tbl>
    <w:p w14:paraId="3A6723A3" w14:textId="77777777" w:rsidR="005A4236" w:rsidRPr="00A647F8" w:rsidRDefault="005A4236" w:rsidP="005A4236">
      <w:pPr>
        <w:spacing w:after="0" w:line="360" w:lineRule="auto"/>
        <w:jc w:val="both"/>
        <w:rPr>
          <w:rFonts w:ascii="Times New Roman" w:hAnsi="Times New Roman"/>
          <w:b/>
          <w:bCs/>
          <w:color w:val="333333"/>
          <w:sz w:val="24"/>
          <w:szCs w:val="24"/>
        </w:rPr>
      </w:pPr>
    </w:p>
    <w:p w14:paraId="21CEF165" w14:textId="77777777" w:rsidR="005A4236" w:rsidRPr="00A647F8" w:rsidRDefault="005A4236" w:rsidP="005A4236">
      <w:pPr>
        <w:spacing w:after="0" w:line="360" w:lineRule="auto"/>
        <w:jc w:val="both"/>
        <w:rPr>
          <w:rFonts w:ascii="Times New Roman" w:hAnsi="Times New Roman"/>
          <w:b/>
          <w:bCs/>
          <w:color w:val="333333"/>
          <w:sz w:val="24"/>
          <w:szCs w:val="24"/>
        </w:rPr>
      </w:pPr>
    </w:p>
    <w:p w14:paraId="1B0F669E" w14:textId="77777777" w:rsidR="005A4236" w:rsidRPr="00A647F8" w:rsidRDefault="005A4236" w:rsidP="005A4236">
      <w:pPr>
        <w:spacing w:after="0" w:line="360" w:lineRule="auto"/>
        <w:jc w:val="both"/>
        <w:rPr>
          <w:rFonts w:ascii="Times New Roman" w:hAnsi="Times New Roman"/>
          <w:b/>
          <w:bCs/>
          <w:color w:val="333333"/>
          <w:sz w:val="24"/>
          <w:szCs w:val="24"/>
        </w:rPr>
      </w:pPr>
    </w:p>
    <w:p w14:paraId="15DC2F9C" w14:textId="77777777" w:rsidR="005A4236" w:rsidRPr="00A647F8" w:rsidRDefault="005A4236" w:rsidP="005A4236">
      <w:pPr>
        <w:spacing w:after="0" w:line="360" w:lineRule="auto"/>
        <w:jc w:val="both"/>
        <w:rPr>
          <w:rFonts w:ascii="Times New Roman" w:hAnsi="Times New Roman"/>
          <w:b/>
          <w:bCs/>
          <w:color w:val="333333"/>
          <w:sz w:val="24"/>
          <w:szCs w:val="24"/>
        </w:rPr>
      </w:pPr>
    </w:p>
    <w:p w14:paraId="2696674C" w14:textId="77777777" w:rsidR="005A4236" w:rsidRPr="00A647F8" w:rsidRDefault="005A4236" w:rsidP="005A4236">
      <w:pPr>
        <w:spacing w:after="0" w:line="360" w:lineRule="auto"/>
        <w:jc w:val="both"/>
        <w:rPr>
          <w:rFonts w:ascii="Times New Roman" w:hAnsi="Times New Roman"/>
          <w:b/>
          <w:bCs/>
          <w:color w:val="333333"/>
          <w:sz w:val="24"/>
          <w:szCs w:val="24"/>
        </w:rPr>
      </w:pPr>
    </w:p>
    <w:p w14:paraId="53413D7E" w14:textId="77777777" w:rsidR="002E0F1F" w:rsidRPr="00A647F8" w:rsidRDefault="002E0F1F" w:rsidP="005A4236">
      <w:pPr>
        <w:spacing w:after="0" w:line="360" w:lineRule="auto"/>
        <w:jc w:val="both"/>
        <w:rPr>
          <w:rFonts w:ascii="Times New Roman" w:hAnsi="Times New Roman"/>
          <w:b/>
          <w:bCs/>
          <w:color w:val="333333"/>
          <w:sz w:val="24"/>
          <w:szCs w:val="24"/>
        </w:rPr>
      </w:pPr>
    </w:p>
    <w:p w14:paraId="7CA3A267" w14:textId="77777777" w:rsidR="00191A96" w:rsidRDefault="00191A96" w:rsidP="005A4236">
      <w:pPr>
        <w:spacing w:after="0" w:line="360" w:lineRule="auto"/>
        <w:jc w:val="both"/>
        <w:rPr>
          <w:rFonts w:ascii="Times New Roman" w:hAnsi="Times New Roman"/>
          <w:b/>
          <w:bCs/>
          <w:color w:val="333333"/>
          <w:sz w:val="24"/>
          <w:szCs w:val="24"/>
        </w:rPr>
      </w:pPr>
    </w:p>
    <w:p w14:paraId="2C9A437A" w14:textId="77777777" w:rsidR="00191A96" w:rsidRDefault="00191A96" w:rsidP="005A4236">
      <w:pPr>
        <w:spacing w:after="0" w:line="360" w:lineRule="auto"/>
        <w:jc w:val="both"/>
        <w:rPr>
          <w:rFonts w:ascii="Times New Roman" w:hAnsi="Times New Roman"/>
          <w:b/>
          <w:bCs/>
          <w:color w:val="333333"/>
          <w:sz w:val="24"/>
          <w:szCs w:val="24"/>
        </w:rPr>
      </w:pPr>
    </w:p>
    <w:p w14:paraId="36F7129C" w14:textId="027890E5" w:rsidR="005A4236" w:rsidRPr="00A647F8" w:rsidRDefault="005A4236" w:rsidP="005A4236">
      <w:pPr>
        <w:spacing w:after="0" w:line="360" w:lineRule="auto"/>
        <w:jc w:val="both"/>
        <w:rPr>
          <w:rFonts w:ascii="Times New Roman" w:hAnsi="Times New Roman"/>
          <w:sz w:val="24"/>
          <w:szCs w:val="24"/>
        </w:rPr>
      </w:pPr>
      <w:r w:rsidRPr="00A647F8">
        <w:rPr>
          <w:rFonts w:ascii="Times New Roman" w:hAnsi="Times New Roman"/>
          <w:b/>
          <w:bCs/>
          <w:color w:val="333333"/>
          <w:sz w:val="24"/>
          <w:szCs w:val="24"/>
        </w:rPr>
        <w:lastRenderedPageBreak/>
        <w:t>Tabela 2: Proporção de docentes que possuem formação superior compatível com a área de conhecimento que lecionam - Ensino Médio – Disciplina: Matemática</w:t>
      </w:r>
    </w:p>
    <w:p w14:paraId="3F91B214" w14:textId="77777777" w:rsidR="005A4236" w:rsidRPr="00A647F8" w:rsidRDefault="005A4236" w:rsidP="007B637D">
      <w:pPr>
        <w:spacing w:after="0" w:line="360" w:lineRule="auto"/>
        <w:ind w:firstLine="720"/>
        <w:jc w:val="both"/>
        <w:rPr>
          <w:rFonts w:ascii="Times New Roman" w:hAnsi="Times New Roman"/>
          <w:sz w:val="24"/>
          <w:szCs w:val="24"/>
        </w:rPr>
      </w:pPr>
    </w:p>
    <w:tbl>
      <w:tblPr>
        <w:tblpPr w:leftFromText="141" w:rightFromText="141" w:vertAnchor="text" w:horzAnchor="margin" w:tblpXSpec="center" w:tblpY="-40"/>
        <w:tblW w:w="0" w:type="auto"/>
        <w:tblCellMar>
          <w:top w:w="15" w:type="dxa"/>
          <w:left w:w="15" w:type="dxa"/>
          <w:bottom w:w="15" w:type="dxa"/>
          <w:right w:w="15" w:type="dxa"/>
        </w:tblCellMar>
        <w:tblLook w:val="04A0" w:firstRow="1" w:lastRow="0" w:firstColumn="1" w:lastColumn="0" w:noHBand="0" w:noVBand="1"/>
      </w:tblPr>
      <w:tblGrid>
        <w:gridCol w:w="1045"/>
        <w:gridCol w:w="1145"/>
        <w:gridCol w:w="829"/>
        <w:gridCol w:w="1575"/>
        <w:gridCol w:w="1070"/>
      </w:tblGrid>
      <w:tr w:rsidR="005A4236" w:rsidRPr="00A647F8" w14:paraId="051846EF" w14:textId="77777777" w:rsidTr="00D1157C">
        <w:trPr>
          <w:trHeight w:val="482"/>
          <w:tblHeader/>
        </w:trPr>
        <w:tc>
          <w:tcPr>
            <w:tcW w:w="0" w:type="auto"/>
            <w:shd w:val="clear" w:color="auto" w:fill="F6F6F6"/>
            <w:tcMar>
              <w:top w:w="45" w:type="dxa"/>
              <w:left w:w="150" w:type="dxa"/>
              <w:bottom w:w="45" w:type="dxa"/>
              <w:right w:w="150" w:type="dxa"/>
            </w:tcMar>
            <w:vAlign w:val="center"/>
            <w:hideMark/>
          </w:tcPr>
          <w:p w14:paraId="5F55DA24" w14:textId="77777777" w:rsidR="005A4236" w:rsidRPr="00A647F8" w:rsidRDefault="005A4236" w:rsidP="007B0569">
            <w:pPr>
              <w:spacing w:after="150" w:line="300" w:lineRule="atLeast"/>
              <w:jc w:val="center"/>
              <w:rPr>
                <w:rFonts w:ascii="Times New Roman" w:hAnsi="Times New Roman"/>
                <w:b/>
                <w:bCs/>
                <w:color w:val="555555"/>
                <w:sz w:val="20"/>
                <w:szCs w:val="20"/>
              </w:rPr>
            </w:pPr>
            <w:r w:rsidRPr="00A647F8">
              <w:rPr>
                <w:rFonts w:ascii="Times New Roman" w:hAnsi="Times New Roman"/>
                <w:b/>
                <w:bCs/>
                <w:color w:val="555555"/>
                <w:sz w:val="20"/>
                <w:szCs w:val="20"/>
              </w:rPr>
              <w:t>Ano</w:t>
            </w:r>
          </w:p>
        </w:tc>
        <w:tc>
          <w:tcPr>
            <w:tcW w:w="0" w:type="auto"/>
            <w:gridSpan w:val="2"/>
            <w:shd w:val="clear" w:color="auto" w:fill="F6F6F6"/>
            <w:tcMar>
              <w:top w:w="45" w:type="dxa"/>
              <w:left w:w="150" w:type="dxa"/>
              <w:bottom w:w="45" w:type="dxa"/>
              <w:right w:w="150" w:type="dxa"/>
            </w:tcMar>
            <w:vAlign w:val="center"/>
            <w:hideMark/>
          </w:tcPr>
          <w:p w14:paraId="7B9E87D8" w14:textId="77777777" w:rsidR="005A4236" w:rsidRPr="00A647F8" w:rsidRDefault="005A4236" w:rsidP="007B0569">
            <w:pPr>
              <w:spacing w:after="150" w:line="300" w:lineRule="atLeast"/>
              <w:jc w:val="center"/>
              <w:rPr>
                <w:rFonts w:ascii="Times New Roman" w:hAnsi="Times New Roman"/>
                <w:b/>
                <w:bCs/>
                <w:color w:val="555555"/>
                <w:sz w:val="20"/>
                <w:szCs w:val="20"/>
              </w:rPr>
            </w:pPr>
            <w:r w:rsidRPr="00A647F8">
              <w:rPr>
                <w:rFonts w:ascii="Times New Roman" w:hAnsi="Times New Roman"/>
                <w:b/>
                <w:bCs/>
                <w:color w:val="555555"/>
                <w:sz w:val="20"/>
                <w:szCs w:val="20"/>
              </w:rPr>
              <w:t>Total</w:t>
            </w:r>
          </w:p>
        </w:tc>
        <w:tc>
          <w:tcPr>
            <w:tcW w:w="0" w:type="auto"/>
            <w:gridSpan w:val="2"/>
            <w:shd w:val="clear" w:color="auto" w:fill="F6F6F6"/>
            <w:tcMar>
              <w:top w:w="45" w:type="dxa"/>
              <w:left w:w="150" w:type="dxa"/>
              <w:bottom w:w="45" w:type="dxa"/>
              <w:right w:w="150" w:type="dxa"/>
            </w:tcMar>
            <w:vAlign w:val="center"/>
            <w:hideMark/>
          </w:tcPr>
          <w:p w14:paraId="0BCE5179" w14:textId="77777777" w:rsidR="005A4236" w:rsidRPr="00A647F8" w:rsidRDefault="005A4236" w:rsidP="007B0569">
            <w:pPr>
              <w:spacing w:after="150" w:line="300" w:lineRule="atLeast"/>
              <w:jc w:val="center"/>
              <w:rPr>
                <w:rFonts w:ascii="Times New Roman" w:hAnsi="Times New Roman"/>
                <w:b/>
                <w:bCs/>
                <w:color w:val="555555"/>
                <w:sz w:val="20"/>
                <w:szCs w:val="20"/>
              </w:rPr>
            </w:pPr>
            <w:r w:rsidRPr="00A647F8">
              <w:rPr>
                <w:rFonts w:ascii="Times New Roman" w:hAnsi="Times New Roman"/>
                <w:b/>
                <w:bCs/>
                <w:color w:val="555555"/>
                <w:sz w:val="20"/>
                <w:szCs w:val="20"/>
              </w:rPr>
              <w:t>Com licenciatura</w:t>
            </w:r>
          </w:p>
        </w:tc>
      </w:tr>
      <w:tr w:rsidR="005A4236" w:rsidRPr="00A647F8" w14:paraId="31B3BE5B" w14:textId="77777777" w:rsidTr="00D1157C">
        <w:trPr>
          <w:trHeight w:val="482"/>
        </w:trPr>
        <w:tc>
          <w:tcPr>
            <w:tcW w:w="0" w:type="auto"/>
            <w:shd w:val="clear" w:color="auto" w:fill="auto"/>
            <w:tcMar>
              <w:top w:w="45" w:type="dxa"/>
              <w:left w:w="150" w:type="dxa"/>
              <w:bottom w:w="45" w:type="dxa"/>
              <w:right w:w="150" w:type="dxa"/>
            </w:tcMar>
            <w:vAlign w:val="center"/>
            <w:hideMark/>
          </w:tcPr>
          <w:p w14:paraId="0F65E63D" w14:textId="77777777" w:rsidR="005A4236" w:rsidRPr="00A647F8" w:rsidRDefault="005A4236" w:rsidP="007B0569">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2012</w:t>
            </w:r>
          </w:p>
        </w:tc>
        <w:tc>
          <w:tcPr>
            <w:tcW w:w="0" w:type="auto"/>
            <w:shd w:val="clear" w:color="auto" w:fill="auto"/>
            <w:tcMar>
              <w:top w:w="45" w:type="dxa"/>
              <w:left w:w="150" w:type="dxa"/>
              <w:bottom w:w="45" w:type="dxa"/>
              <w:right w:w="150" w:type="dxa"/>
            </w:tcMar>
            <w:vAlign w:val="center"/>
            <w:hideMark/>
          </w:tcPr>
          <w:p w14:paraId="533E7A77" w14:textId="77777777" w:rsidR="005A4236" w:rsidRPr="00A647F8" w:rsidRDefault="005A4236" w:rsidP="007B0569">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100%</w:t>
            </w:r>
          </w:p>
        </w:tc>
        <w:tc>
          <w:tcPr>
            <w:tcW w:w="0" w:type="auto"/>
            <w:shd w:val="clear" w:color="auto" w:fill="auto"/>
            <w:tcMar>
              <w:top w:w="45" w:type="dxa"/>
              <w:left w:w="150" w:type="dxa"/>
              <w:bottom w:w="45" w:type="dxa"/>
              <w:right w:w="150" w:type="dxa"/>
            </w:tcMar>
            <w:vAlign w:val="center"/>
            <w:hideMark/>
          </w:tcPr>
          <w:p w14:paraId="1EED0BF0" w14:textId="77777777" w:rsidR="005A4236" w:rsidRPr="00A647F8" w:rsidRDefault="005A4236" w:rsidP="007B0569">
            <w:pPr>
              <w:spacing w:after="150" w:line="300" w:lineRule="atLeast"/>
              <w:jc w:val="center"/>
              <w:rPr>
                <w:rFonts w:ascii="Times New Roman" w:hAnsi="Times New Roman"/>
                <w:color w:val="666666"/>
                <w:sz w:val="17"/>
                <w:szCs w:val="17"/>
              </w:rPr>
            </w:pPr>
            <w:r w:rsidRPr="00A647F8">
              <w:rPr>
                <w:rFonts w:ascii="Times New Roman" w:hAnsi="Times New Roman"/>
                <w:color w:val="666666"/>
                <w:sz w:val="17"/>
                <w:szCs w:val="17"/>
              </w:rPr>
              <w:t>386</w:t>
            </w:r>
          </w:p>
        </w:tc>
        <w:tc>
          <w:tcPr>
            <w:tcW w:w="0" w:type="auto"/>
            <w:shd w:val="clear" w:color="auto" w:fill="auto"/>
            <w:tcMar>
              <w:top w:w="45" w:type="dxa"/>
              <w:left w:w="150" w:type="dxa"/>
              <w:bottom w:w="45" w:type="dxa"/>
              <w:right w:w="150" w:type="dxa"/>
            </w:tcMar>
            <w:vAlign w:val="center"/>
            <w:hideMark/>
          </w:tcPr>
          <w:p w14:paraId="06EFAE76" w14:textId="77777777" w:rsidR="005A4236" w:rsidRPr="00A647F8" w:rsidRDefault="005A4236" w:rsidP="007B0569">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85,5%</w:t>
            </w:r>
          </w:p>
        </w:tc>
        <w:tc>
          <w:tcPr>
            <w:tcW w:w="0" w:type="auto"/>
            <w:shd w:val="clear" w:color="auto" w:fill="auto"/>
            <w:tcMar>
              <w:top w:w="45" w:type="dxa"/>
              <w:left w:w="150" w:type="dxa"/>
              <w:bottom w:w="45" w:type="dxa"/>
              <w:right w:w="150" w:type="dxa"/>
            </w:tcMar>
            <w:vAlign w:val="center"/>
            <w:hideMark/>
          </w:tcPr>
          <w:p w14:paraId="3404A827" w14:textId="77777777" w:rsidR="005A4236" w:rsidRPr="00A647F8" w:rsidRDefault="005A4236" w:rsidP="007B0569">
            <w:pPr>
              <w:spacing w:after="150" w:line="300" w:lineRule="atLeast"/>
              <w:jc w:val="center"/>
              <w:rPr>
                <w:rFonts w:ascii="Times New Roman" w:hAnsi="Times New Roman"/>
                <w:color w:val="666666"/>
                <w:sz w:val="17"/>
                <w:szCs w:val="17"/>
              </w:rPr>
            </w:pPr>
            <w:r w:rsidRPr="00A647F8">
              <w:rPr>
                <w:rFonts w:ascii="Times New Roman" w:hAnsi="Times New Roman"/>
                <w:color w:val="666666"/>
                <w:sz w:val="17"/>
                <w:szCs w:val="17"/>
              </w:rPr>
              <w:t>330</w:t>
            </w:r>
          </w:p>
        </w:tc>
      </w:tr>
      <w:tr w:rsidR="005A4236" w:rsidRPr="00A647F8" w14:paraId="2B3F5B67" w14:textId="77777777" w:rsidTr="00D1157C">
        <w:trPr>
          <w:trHeight w:val="482"/>
        </w:trPr>
        <w:tc>
          <w:tcPr>
            <w:tcW w:w="0" w:type="auto"/>
            <w:shd w:val="clear" w:color="auto" w:fill="auto"/>
            <w:tcMar>
              <w:top w:w="45" w:type="dxa"/>
              <w:left w:w="150" w:type="dxa"/>
              <w:bottom w:w="45" w:type="dxa"/>
              <w:right w:w="150" w:type="dxa"/>
            </w:tcMar>
            <w:vAlign w:val="center"/>
            <w:hideMark/>
          </w:tcPr>
          <w:p w14:paraId="579A68E5" w14:textId="77777777" w:rsidR="005A4236" w:rsidRPr="00A647F8" w:rsidRDefault="005A4236" w:rsidP="007B0569">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2013</w:t>
            </w:r>
          </w:p>
        </w:tc>
        <w:tc>
          <w:tcPr>
            <w:tcW w:w="0" w:type="auto"/>
            <w:shd w:val="clear" w:color="auto" w:fill="auto"/>
            <w:tcMar>
              <w:top w:w="45" w:type="dxa"/>
              <w:left w:w="150" w:type="dxa"/>
              <w:bottom w:w="45" w:type="dxa"/>
              <w:right w:w="150" w:type="dxa"/>
            </w:tcMar>
            <w:vAlign w:val="center"/>
            <w:hideMark/>
          </w:tcPr>
          <w:p w14:paraId="59B7101A" w14:textId="77777777" w:rsidR="005A4236" w:rsidRPr="00A647F8" w:rsidRDefault="005A4236" w:rsidP="007B0569">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100%</w:t>
            </w:r>
          </w:p>
        </w:tc>
        <w:tc>
          <w:tcPr>
            <w:tcW w:w="0" w:type="auto"/>
            <w:shd w:val="clear" w:color="auto" w:fill="auto"/>
            <w:tcMar>
              <w:top w:w="45" w:type="dxa"/>
              <w:left w:w="150" w:type="dxa"/>
              <w:bottom w:w="45" w:type="dxa"/>
              <w:right w:w="150" w:type="dxa"/>
            </w:tcMar>
            <w:vAlign w:val="center"/>
            <w:hideMark/>
          </w:tcPr>
          <w:p w14:paraId="5EF19966" w14:textId="77777777" w:rsidR="005A4236" w:rsidRPr="00A647F8" w:rsidRDefault="005A4236" w:rsidP="007B0569">
            <w:pPr>
              <w:spacing w:after="150" w:line="300" w:lineRule="atLeast"/>
              <w:jc w:val="center"/>
              <w:rPr>
                <w:rFonts w:ascii="Times New Roman" w:hAnsi="Times New Roman"/>
                <w:color w:val="666666"/>
                <w:sz w:val="17"/>
                <w:szCs w:val="17"/>
              </w:rPr>
            </w:pPr>
            <w:r w:rsidRPr="00A647F8">
              <w:rPr>
                <w:rFonts w:ascii="Times New Roman" w:hAnsi="Times New Roman"/>
                <w:color w:val="666666"/>
                <w:sz w:val="17"/>
                <w:szCs w:val="17"/>
              </w:rPr>
              <w:t>425</w:t>
            </w:r>
          </w:p>
        </w:tc>
        <w:tc>
          <w:tcPr>
            <w:tcW w:w="0" w:type="auto"/>
            <w:shd w:val="clear" w:color="auto" w:fill="auto"/>
            <w:tcMar>
              <w:top w:w="45" w:type="dxa"/>
              <w:left w:w="150" w:type="dxa"/>
              <w:bottom w:w="45" w:type="dxa"/>
              <w:right w:w="150" w:type="dxa"/>
            </w:tcMar>
            <w:vAlign w:val="center"/>
            <w:hideMark/>
          </w:tcPr>
          <w:p w14:paraId="7596C3BB" w14:textId="77777777" w:rsidR="005A4236" w:rsidRPr="00A647F8" w:rsidRDefault="005A4236" w:rsidP="007B0569">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81,9%</w:t>
            </w:r>
          </w:p>
        </w:tc>
        <w:tc>
          <w:tcPr>
            <w:tcW w:w="0" w:type="auto"/>
            <w:shd w:val="clear" w:color="auto" w:fill="auto"/>
            <w:tcMar>
              <w:top w:w="45" w:type="dxa"/>
              <w:left w:w="150" w:type="dxa"/>
              <w:bottom w:w="45" w:type="dxa"/>
              <w:right w:w="150" w:type="dxa"/>
            </w:tcMar>
            <w:vAlign w:val="center"/>
            <w:hideMark/>
          </w:tcPr>
          <w:p w14:paraId="33DFC96E" w14:textId="77777777" w:rsidR="005A4236" w:rsidRPr="00A647F8" w:rsidRDefault="005A4236" w:rsidP="007B0569">
            <w:pPr>
              <w:spacing w:after="150" w:line="300" w:lineRule="atLeast"/>
              <w:jc w:val="center"/>
              <w:rPr>
                <w:rFonts w:ascii="Times New Roman" w:hAnsi="Times New Roman"/>
                <w:color w:val="666666"/>
                <w:sz w:val="17"/>
                <w:szCs w:val="17"/>
              </w:rPr>
            </w:pPr>
            <w:r w:rsidRPr="00A647F8">
              <w:rPr>
                <w:rFonts w:ascii="Times New Roman" w:hAnsi="Times New Roman"/>
                <w:color w:val="666666"/>
                <w:sz w:val="17"/>
                <w:szCs w:val="17"/>
              </w:rPr>
              <w:t>348</w:t>
            </w:r>
          </w:p>
        </w:tc>
      </w:tr>
      <w:tr w:rsidR="005A4236" w:rsidRPr="00A647F8" w14:paraId="3FF07780" w14:textId="77777777" w:rsidTr="00D1157C">
        <w:trPr>
          <w:trHeight w:val="482"/>
        </w:trPr>
        <w:tc>
          <w:tcPr>
            <w:tcW w:w="0" w:type="auto"/>
            <w:shd w:val="clear" w:color="auto" w:fill="auto"/>
            <w:tcMar>
              <w:top w:w="45" w:type="dxa"/>
              <w:left w:w="150" w:type="dxa"/>
              <w:bottom w:w="45" w:type="dxa"/>
              <w:right w:w="150" w:type="dxa"/>
            </w:tcMar>
            <w:vAlign w:val="center"/>
            <w:hideMark/>
          </w:tcPr>
          <w:p w14:paraId="38A23B1C" w14:textId="77777777" w:rsidR="005A4236" w:rsidRPr="00A647F8" w:rsidRDefault="005A4236" w:rsidP="007B0569">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2014</w:t>
            </w:r>
          </w:p>
        </w:tc>
        <w:tc>
          <w:tcPr>
            <w:tcW w:w="0" w:type="auto"/>
            <w:shd w:val="clear" w:color="auto" w:fill="auto"/>
            <w:tcMar>
              <w:top w:w="45" w:type="dxa"/>
              <w:left w:w="150" w:type="dxa"/>
              <w:bottom w:w="45" w:type="dxa"/>
              <w:right w:w="150" w:type="dxa"/>
            </w:tcMar>
            <w:vAlign w:val="center"/>
            <w:hideMark/>
          </w:tcPr>
          <w:p w14:paraId="42C27FF5" w14:textId="77777777" w:rsidR="005A4236" w:rsidRPr="00A647F8" w:rsidRDefault="005A4236" w:rsidP="007B0569">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100%</w:t>
            </w:r>
          </w:p>
        </w:tc>
        <w:tc>
          <w:tcPr>
            <w:tcW w:w="0" w:type="auto"/>
            <w:shd w:val="clear" w:color="auto" w:fill="auto"/>
            <w:tcMar>
              <w:top w:w="45" w:type="dxa"/>
              <w:left w:w="150" w:type="dxa"/>
              <w:bottom w:w="45" w:type="dxa"/>
              <w:right w:w="150" w:type="dxa"/>
            </w:tcMar>
            <w:vAlign w:val="center"/>
            <w:hideMark/>
          </w:tcPr>
          <w:p w14:paraId="3AB3AB3A" w14:textId="77777777" w:rsidR="005A4236" w:rsidRPr="00A647F8" w:rsidRDefault="005A4236" w:rsidP="007B0569">
            <w:pPr>
              <w:spacing w:after="150" w:line="300" w:lineRule="atLeast"/>
              <w:jc w:val="center"/>
              <w:rPr>
                <w:rFonts w:ascii="Times New Roman" w:hAnsi="Times New Roman"/>
                <w:color w:val="666666"/>
                <w:sz w:val="17"/>
                <w:szCs w:val="17"/>
              </w:rPr>
            </w:pPr>
            <w:r w:rsidRPr="00A647F8">
              <w:rPr>
                <w:rFonts w:ascii="Times New Roman" w:hAnsi="Times New Roman"/>
                <w:color w:val="666666"/>
                <w:sz w:val="17"/>
                <w:szCs w:val="17"/>
              </w:rPr>
              <w:t>426</w:t>
            </w:r>
          </w:p>
        </w:tc>
        <w:tc>
          <w:tcPr>
            <w:tcW w:w="0" w:type="auto"/>
            <w:shd w:val="clear" w:color="auto" w:fill="auto"/>
            <w:tcMar>
              <w:top w:w="45" w:type="dxa"/>
              <w:left w:w="150" w:type="dxa"/>
              <w:bottom w:w="45" w:type="dxa"/>
              <w:right w:w="150" w:type="dxa"/>
            </w:tcMar>
            <w:vAlign w:val="center"/>
            <w:hideMark/>
          </w:tcPr>
          <w:p w14:paraId="19BCA604" w14:textId="77777777" w:rsidR="005A4236" w:rsidRPr="00A647F8" w:rsidRDefault="005A4236" w:rsidP="007B0569">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78,2%</w:t>
            </w:r>
          </w:p>
        </w:tc>
        <w:tc>
          <w:tcPr>
            <w:tcW w:w="0" w:type="auto"/>
            <w:shd w:val="clear" w:color="auto" w:fill="auto"/>
            <w:tcMar>
              <w:top w:w="45" w:type="dxa"/>
              <w:left w:w="150" w:type="dxa"/>
              <w:bottom w:w="45" w:type="dxa"/>
              <w:right w:w="150" w:type="dxa"/>
            </w:tcMar>
            <w:vAlign w:val="center"/>
            <w:hideMark/>
          </w:tcPr>
          <w:p w14:paraId="7539A80A" w14:textId="77777777" w:rsidR="005A4236" w:rsidRPr="00A647F8" w:rsidRDefault="005A4236" w:rsidP="007B0569">
            <w:pPr>
              <w:spacing w:after="150" w:line="300" w:lineRule="atLeast"/>
              <w:jc w:val="center"/>
              <w:rPr>
                <w:rFonts w:ascii="Times New Roman" w:hAnsi="Times New Roman"/>
                <w:color w:val="666666"/>
                <w:sz w:val="17"/>
                <w:szCs w:val="17"/>
              </w:rPr>
            </w:pPr>
            <w:r w:rsidRPr="00A647F8">
              <w:rPr>
                <w:rFonts w:ascii="Times New Roman" w:hAnsi="Times New Roman"/>
                <w:color w:val="666666"/>
                <w:sz w:val="17"/>
                <w:szCs w:val="17"/>
              </w:rPr>
              <w:t>333</w:t>
            </w:r>
          </w:p>
        </w:tc>
      </w:tr>
      <w:tr w:rsidR="005A4236" w:rsidRPr="00A647F8" w14:paraId="6B96CD74" w14:textId="77777777" w:rsidTr="00D1157C">
        <w:trPr>
          <w:trHeight w:val="482"/>
        </w:trPr>
        <w:tc>
          <w:tcPr>
            <w:tcW w:w="0" w:type="auto"/>
            <w:shd w:val="clear" w:color="auto" w:fill="auto"/>
            <w:tcMar>
              <w:top w:w="45" w:type="dxa"/>
              <w:left w:w="150" w:type="dxa"/>
              <w:bottom w:w="45" w:type="dxa"/>
              <w:right w:w="150" w:type="dxa"/>
            </w:tcMar>
            <w:vAlign w:val="center"/>
            <w:hideMark/>
          </w:tcPr>
          <w:p w14:paraId="07254AB0" w14:textId="77777777" w:rsidR="005A4236" w:rsidRPr="00A647F8" w:rsidRDefault="005A4236" w:rsidP="007B0569">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2015</w:t>
            </w:r>
          </w:p>
        </w:tc>
        <w:tc>
          <w:tcPr>
            <w:tcW w:w="0" w:type="auto"/>
            <w:shd w:val="clear" w:color="auto" w:fill="auto"/>
            <w:tcMar>
              <w:top w:w="45" w:type="dxa"/>
              <w:left w:w="150" w:type="dxa"/>
              <w:bottom w:w="45" w:type="dxa"/>
              <w:right w:w="150" w:type="dxa"/>
            </w:tcMar>
            <w:vAlign w:val="center"/>
            <w:hideMark/>
          </w:tcPr>
          <w:p w14:paraId="3CAEE59B" w14:textId="77777777" w:rsidR="005A4236" w:rsidRPr="00A647F8" w:rsidRDefault="005A4236" w:rsidP="007B0569">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100%</w:t>
            </w:r>
          </w:p>
        </w:tc>
        <w:tc>
          <w:tcPr>
            <w:tcW w:w="0" w:type="auto"/>
            <w:shd w:val="clear" w:color="auto" w:fill="auto"/>
            <w:tcMar>
              <w:top w:w="45" w:type="dxa"/>
              <w:left w:w="150" w:type="dxa"/>
              <w:bottom w:w="45" w:type="dxa"/>
              <w:right w:w="150" w:type="dxa"/>
            </w:tcMar>
            <w:vAlign w:val="center"/>
            <w:hideMark/>
          </w:tcPr>
          <w:p w14:paraId="1CAB3078" w14:textId="77777777" w:rsidR="005A4236" w:rsidRPr="00A647F8" w:rsidRDefault="005A4236" w:rsidP="007B0569">
            <w:pPr>
              <w:spacing w:after="150" w:line="300" w:lineRule="atLeast"/>
              <w:jc w:val="center"/>
              <w:rPr>
                <w:rFonts w:ascii="Times New Roman" w:hAnsi="Times New Roman"/>
                <w:color w:val="666666"/>
                <w:sz w:val="17"/>
                <w:szCs w:val="17"/>
              </w:rPr>
            </w:pPr>
            <w:r w:rsidRPr="00A647F8">
              <w:rPr>
                <w:rFonts w:ascii="Times New Roman" w:hAnsi="Times New Roman"/>
                <w:color w:val="666666"/>
                <w:sz w:val="17"/>
                <w:szCs w:val="17"/>
              </w:rPr>
              <w:t>464</w:t>
            </w:r>
          </w:p>
        </w:tc>
        <w:tc>
          <w:tcPr>
            <w:tcW w:w="0" w:type="auto"/>
            <w:shd w:val="clear" w:color="auto" w:fill="auto"/>
            <w:tcMar>
              <w:top w:w="45" w:type="dxa"/>
              <w:left w:w="150" w:type="dxa"/>
              <w:bottom w:w="45" w:type="dxa"/>
              <w:right w:w="150" w:type="dxa"/>
            </w:tcMar>
            <w:vAlign w:val="center"/>
            <w:hideMark/>
          </w:tcPr>
          <w:p w14:paraId="6E6F382B" w14:textId="77777777" w:rsidR="005A4236" w:rsidRPr="00A647F8" w:rsidRDefault="005A4236" w:rsidP="007B0569">
            <w:pPr>
              <w:spacing w:after="150" w:line="300" w:lineRule="atLeast"/>
              <w:jc w:val="center"/>
              <w:rPr>
                <w:rFonts w:ascii="Times New Roman" w:hAnsi="Times New Roman"/>
                <w:color w:val="555555"/>
                <w:sz w:val="20"/>
                <w:szCs w:val="20"/>
              </w:rPr>
            </w:pPr>
            <w:r w:rsidRPr="00A647F8">
              <w:rPr>
                <w:rFonts w:ascii="Times New Roman" w:hAnsi="Times New Roman"/>
                <w:color w:val="555555"/>
                <w:sz w:val="20"/>
                <w:szCs w:val="20"/>
              </w:rPr>
              <w:t>75%</w:t>
            </w:r>
          </w:p>
        </w:tc>
        <w:tc>
          <w:tcPr>
            <w:tcW w:w="0" w:type="auto"/>
            <w:shd w:val="clear" w:color="auto" w:fill="auto"/>
            <w:tcMar>
              <w:top w:w="45" w:type="dxa"/>
              <w:left w:w="150" w:type="dxa"/>
              <w:bottom w:w="45" w:type="dxa"/>
              <w:right w:w="150" w:type="dxa"/>
            </w:tcMar>
            <w:vAlign w:val="center"/>
            <w:hideMark/>
          </w:tcPr>
          <w:p w14:paraId="3BCABBE3" w14:textId="77777777" w:rsidR="005A4236" w:rsidRPr="00A647F8" w:rsidRDefault="005A4236" w:rsidP="007B0569">
            <w:pPr>
              <w:spacing w:after="150" w:line="300" w:lineRule="atLeast"/>
              <w:jc w:val="center"/>
              <w:rPr>
                <w:rFonts w:ascii="Times New Roman" w:hAnsi="Times New Roman"/>
                <w:color w:val="666666"/>
                <w:sz w:val="17"/>
                <w:szCs w:val="17"/>
              </w:rPr>
            </w:pPr>
            <w:r w:rsidRPr="00A647F8">
              <w:rPr>
                <w:rFonts w:ascii="Times New Roman" w:hAnsi="Times New Roman"/>
                <w:color w:val="666666"/>
                <w:sz w:val="17"/>
                <w:szCs w:val="17"/>
              </w:rPr>
              <w:t>348</w:t>
            </w:r>
          </w:p>
        </w:tc>
      </w:tr>
      <w:tr w:rsidR="005A4236" w:rsidRPr="00A647F8" w14:paraId="348D28E6" w14:textId="77777777" w:rsidTr="00D1157C">
        <w:trPr>
          <w:trHeight w:val="642"/>
        </w:trPr>
        <w:tc>
          <w:tcPr>
            <w:tcW w:w="0" w:type="auto"/>
            <w:gridSpan w:val="5"/>
            <w:shd w:val="clear" w:color="auto" w:fill="auto"/>
            <w:tcMar>
              <w:top w:w="75" w:type="dxa"/>
              <w:left w:w="75" w:type="dxa"/>
              <w:bottom w:w="45" w:type="dxa"/>
              <w:right w:w="75" w:type="dxa"/>
            </w:tcMar>
            <w:vAlign w:val="center"/>
            <w:hideMark/>
          </w:tcPr>
          <w:p w14:paraId="1354BAC1" w14:textId="77777777" w:rsidR="005A4236" w:rsidRPr="00A647F8" w:rsidRDefault="005A4236" w:rsidP="007B0569">
            <w:pPr>
              <w:spacing w:after="0" w:line="300" w:lineRule="atLeast"/>
              <w:ind w:left="60" w:right="60"/>
              <w:jc w:val="center"/>
              <w:rPr>
                <w:rFonts w:ascii="Times New Roman" w:hAnsi="Times New Roman"/>
                <w:color w:val="999999"/>
                <w:sz w:val="18"/>
                <w:szCs w:val="18"/>
              </w:rPr>
            </w:pPr>
            <w:r w:rsidRPr="00A647F8">
              <w:rPr>
                <w:rFonts w:ascii="Times New Roman" w:hAnsi="Times New Roman"/>
                <w:color w:val="999999"/>
                <w:sz w:val="18"/>
                <w:szCs w:val="18"/>
              </w:rPr>
              <w:t xml:space="preserve">Fonte: </w:t>
            </w:r>
            <w:proofErr w:type="spellStart"/>
            <w:r w:rsidRPr="00A647F8">
              <w:rPr>
                <w:rFonts w:ascii="Times New Roman" w:hAnsi="Times New Roman"/>
                <w:color w:val="999999"/>
                <w:sz w:val="18"/>
                <w:szCs w:val="18"/>
              </w:rPr>
              <w:t>Mec</w:t>
            </w:r>
            <w:proofErr w:type="spellEnd"/>
            <w:r w:rsidRPr="00A647F8">
              <w:rPr>
                <w:rFonts w:ascii="Times New Roman" w:hAnsi="Times New Roman"/>
                <w:color w:val="999999"/>
                <w:sz w:val="18"/>
                <w:szCs w:val="18"/>
              </w:rPr>
              <w:t>/Inep/DEED/Censo Escolar / Preparação: Todos Pela Educação</w:t>
            </w:r>
          </w:p>
        </w:tc>
      </w:tr>
    </w:tbl>
    <w:p w14:paraId="53698713" w14:textId="77777777" w:rsidR="005A4236" w:rsidRPr="00A647F8" w:rsidRDefault="005A4236" w:rsidP="007B637D">
      <w:pPr>
        <w:spacing w:after="0" w:line="360" w:lineRule="auto"/>
        <w:ind w:firstLine="720"/>
        <w:jc w:val="both"/>
        <w:rPr>
          <w:rFonts w:ascii="Times New Roman" w:hAnsi="Times New Roman"/>
          <w:sz w:val="24"/>
          <w:szCs w:val="24"/>
        </w:rPr>
      </w:pPr>
    </w:p>
    <w:p w14:paraId="7A672D7B" w14:textId="77777777" w:rsidR="005A4236" w:rsidRPr="00A647F8" w:rsidRDefault="005A4236" w:rsidP="007B637D">
      <w:pPr>
        <w:spacing w:after="0" w:line="360" w:lineRule="auto"/>
        <w:ind w:firstLine="720"/>
        <w:jc w:val="both"/>
        <w:rPr>
          <w:rFonts w:ascii="Times New Roman" w:hAnsi="Times New Roman"/>
          <w:sz w:val="24"/>
          <w:szCs w:val="24"/>
        </w:rPr>
      </w:pPr>
    </w:p>
    <w:p w14:paraId="6348BA8C" w14:textId="77777777" w:rsidR="005A4236" w:rsidRPr="00A647F8" w:rsidRDefault="005A4236" w:rsidP="007B637D">
      <w:pPr>
        <w:spacing w:after="0" w:line="360" w:lineRule="auto"/>
        <w:ind w:firstLine="720"/>
        <w:jc w:val="both"/>
        <w:rPr>
          <w:rFonts w:ascii="Times New Roman" w:hAnsi="Times New Roman"/>
          <w:sz w:val="24"/>
          <w:szCs w:val="24"/>
        </w:rPr>
      </w:pPr>
    </w:p>
    <w:p w14:paraId="7829783A" w14:textId="77777777" w:rsidR="005A4236" w:rsidRPr="00A647F8" w:rsidRDefault="005A4236" w:rsidP="007B637D">
      <w:pPr>
        <w:spacing w:after="0" w:line="360" w:lineRule="auto"/>
        <w:ind w:firstLine="720"/>
        <w:jc w:val="both"/>
        <w:rPr>
          <w:rFonts w:ascii="Times New Roman" w:hAnsi="Times New Roman"/>
          <w:sz w:val="24"/>
          <w:szCs w:val="24"/>
        </w:rPr>
      </w:pPr>
    </w:p>
    <w:p w14:paraId="69F6546F" w14:textId="77777777" w:rsidR="005A4236" w:rsidRPr="00A647F8" w:rsidRDefault="005A4236" w:rsidP="007B637D">
      <w:pPr>
        <w:spacing w:after="0" w:line="360" w:lineRule="auto"/>
        <w:ind w:firstLine="720"/>
        <w:jc w:val="both"/>
        <w:rPr>
          <w:rFonts w:ascii="Times New Roman" w:hAnsi="Times New Roman"/>
          <w:sz w:val="24"/>
          <w:szCs w:val="24"/>
        </w:rPr>
      </w:pPr>
    </w:p>
    <w:p w14:paraId="2A1220D5" w14:textId="77777777" w:rsidR="005A4236" w:rsidRPr="00A647F8" w:rsidRDefault="005A4236" w:rsidP="007B637D">
      <w:pPr>
        <w:spacing w:after="0" w:line="360" w:lineRule="auto"/>
        <w:ind w:firstLine="720"/>
        <w:jc w:val="both"/>
        <w:rPr>
          <w:rFonts w:ascii="Times New Roman" w:hAnsi="Times New Roman"/>
          <w:sz w:val="24"/>
          <w:szCs w:val="24"/>
        </w:rPr>
      </w:pPr>
    </w:p>
    <w:p w14:paraId="1482648C" w14:textId="77777777" w:rsidR="005A4236" w:rsidRPr="00A647F8" w:rsidRDefault="005A4236" w:rsidP="007B637D">
      <w:pPr>
        <w:spacing w:after="0" w:line="360" w:lineRule="auto"/>
        <w:ind w:firstLine="720"/>
        <w:jc w:val="both"/>
        <w:rPr>
          <w:rFonts w:ascii="Times New Roman" w:hAnsi="Times New Roman"/>
          <w:sz w:val="24"/>
          <w:szCs w:val="24"/>
        </w:rPr>
      </w:pPr>
    </w:p>
    <w:p w14:paraId="6958082D" w14:textId="77777777" w:rsidR="005A4236" w:rsidRPr="00A647F8" w:rsidRDefault="005A4236" w:rsidP="007B637D">
      <w:pPr>
        <w:spacing w:after="0" w:line="360" w:lineRule="auto"/>
        <w:ind w:firstLine="720"/>
        <w:jc w:val="both"/>
        <w:rPr>
          <w:rFonts w:ascii="Times New Roman" w:hAnsi="Times New Roman"/>
          <w:sz w:val="24"/>
          <w:szCs w:val="24"/>
        </w:rPr>
      </w:pPr>
    </w:p>
    <w:p w14:paraId="713EA4D3" w14:textId="77777777" w:rsidR="005A4236" w:rsidRPr="00A647F8" w:rsidRDefault="005A4236" w:rsidP="007B637D">
      <w:pPr>
        <w:spacing w:after="0" w:line="360" w:lineRule="auto"/>
        <w:ind w:firstLine="720"/>
        <w:jc w:val="both"/>
        <w:rPr>
          <w:rFonts w:ascii="Times New Roman" w:hAnsi="Times New Roman"/>
          <w:sz w:val="24"/>
          <w:szCs w:val="24"/>
        </w:rPr>
      </w:pPr>
    </w:p>
    <w:p w14:paraId="1277E676" w14:textId="45B7DC4D" w:rsidR="000879DB" w:rsidRPr="00A647F8" w:rsidRDefault="000879DB" w:rsidP="007B637D">
      <w:pPr>
        <w:spacing w:after="0" w:line="360" w:lineRule="auto"/>
        <w:ind w:firstLine="720"/>
        <w:jc w:val="both"/>
        <w:rPr>
          <w:rFonts w:ascii="Times New Roman" w:hAnsi="Times New Roman"/>
          <w:sz w:val="24"/>
          <w:szCs w:val="24"/>
        </w:rPr>
      </w:pPr>
      <w:r w:rsidRPr="00A647F8">
        <w:rPr>
          <w:rFonts w:ascii="Times New Roman" w:hAnsi="Times New Roman"/>
          <w:sz w:val="24"/>
          <w:szCs w:val="24"/>
        </w:rPr>
        <w:t xml:space="preserve">Há que se destacar também a relação desproporcional entre o número de escolas no Estado e o crescente número de estudantes. De acordo com a publicação </w:t>
      </w:r>
      <w:r w:rsidRPr="00A647F8">
        <w:rPr>
          <w:rFonts w:ascii="Times New Roman" w:hAnsi="Times New Roman"/>
          <w:i/>
          <w:sz w:val="24"/>
          <w:szCs w:val="24"/>
        </w:rPr>
        <w:t>Acre em Números</w:t>
      </w:r>
      <w:r w:rsidRPr="00A647F8">
        <w:rPr>
          <w:rFonts w:ascii="Times New Roman" w:hAnsi="Times New Roman"/>
          <w:sz w:val="24"/>
          <w:szCs w:val="24"/>
        </w:rPr>
        <w:t xml:space="preserve">, há 261 escolas no município de Rio Branco para atender 83.656 estudantes, sendo 21.202 do ensino médio e 62.454 do ensino fundamental (1º a 9º ano). Vale ressaltar, ainda, que o município apresenta aproximadamente 50% dos estudantes de todo o Estado. Estes dados revelam tanto a necessidade de ampliação no quadro de profissionais na área da educação, quanto </w:t>
      </w:r>
      <w:r w:rsidR="000C07DD" w:rsidRPr="00A647F8">
        <w:rPr>
          <w:rFonts w:ascii="Times New Roman" w:hAnsi="Times New Roman"/>
          <w:sz w:val="24"/>
          <w:szCs w:val="24"/>
        </w:rPr>
        <w:t>à</w:t>
      </w:r>
      <w:r w:rsidRPr="00A647F8">
        <w:rPr>
          <w:rFonts w:ascii="Times New Roman" w:hAnsi="Times New Roman"/>
          <w:sz w:val="24"/>
          <w:szCs w:val="24"/>
        </w:rPr>
        <w:t xml:space="preserve"> necessidade de investimentos para criação de novas unidades escolares</w:t>
      </w:r>
      <w:r w:rsidR="0043670F" w:rsidRPr="00A647F8">
        <w:rPr>
          <w:rStyle w:val="Refdenotaderodap"/>
          <w:rFonts w:ascii="Times New Roman" w:hAnsi="Times New Roman"/>
          <w:sz w:val="24"/>
          <w:szCs w:val="24"/>
        </w:rPr>
        <w:footnoteReference w:id="3"/>
      </w:r>
      <w:r w:rsidR="00582AC8" w:rsidRPr="00A647F8">
        <w:rPr>
          <w:rFonts w:ascii="Times New Roman" w:hAnsi="Times New Roman"/>
          <w:sz w:val="24"/>
          <w:szCs w:val="24"/>
        </w:rPr>
        <w:t>.</w:t>
      </w:r>
    </w:p>
    <w:p w14:paraId="7AD06953" w14:textId="7D9567D6" w:rsidR="006D386C" w:rsidRPr="00A647F8" w:rsidRDefault="006D386C" w:rsidP="007B637D">
      <w:pPr>
        <w:spacing w:after="0" w:line="360" w:lineRule="auto"/>
        <w:ind w:firstLine="720"/>
        <w:jc w:val="both"/>
        <w:rPr>
          <w:rFonts w:ascii="Times New Roman" w:hAnsi="Times New Roman"/>
          <w:sz w:val="24"/>
          <w:szCs w:val="24"/>
        </w:rPr>
      </w:pPr>
      <w:r w:rsidRPr="00A647F8">
        <w:rPr>
          <w:rFonts w:ascii="Times New Roman" w:hAnsi="Times New Roman"/>
          <w:sz w:val="24"/>
          <w:szCs w:val="24"/>
        </w:rPr>
        <w:t xml:space="preserve">Vale destacar ainda que atualmente em nosso estado, segundo </w:t>
      </w:r>
      <w:r w:rsidR="00D516D9" w:rsidRPr="00A647F8">
        <w:rPr>
          <w:rFonts w:ascii="Times New Roman" w:hAnsi="Times New Roman"/>
          <w:sz w:val="24"/>
          <w:szCs w:val="24"/>
        </w:rPr>
        <w:t xml:space="preserve">a </w:t>
      </w:r>
      <w:r w:rsidR="00D516D9" w:rsidRPr="00A647F8">
        <w:rPr>
          <w:rFonts w:ascii="Times New Roman" w:hAnsi="Times New Roman"/>
          <w:i/>
          <w:sz w:val="24"/>
          <w:szCs w:val="24"/>
        </w:rPr>
        <w:t>Sinopse Estatística da Educação Superior</w:t>
      </w:r>
      <w:r w:rsidR="00D516D9" w:rsidRPr="00A647F8">
        <w:rPr>
          <w:rFonts w:ascii="Times New Roman" w:hAnsi="Times New Roman"/>
          <w:sz w:val="24"/>
          <w:szCs w:val="24"/>
        </w:rPr>
        <w:t xml:space="preserve"> , documento elaborado pelo INEP (Instituto Nacional de Estudos e Pesquisas Educacionais Anísio Teixeira) a partir dos dados coletados pelo CENSUP (Censo d</w:t>
      </w:r>
      <w:r w:rsidR="00DA03B2" w:rsidRPr="00A647F8">
        <w:rPr>
          <w:rFonts w:ascii="Times New Roman" w:hAnsi="Times New Roman"/>
          <w:sz w:val="24"/>
          <w:szCs w:val="24"/>
        </w:rPr>
        <w:t>a</w:t>
      </w:r>
      <w:r w:rsidR="00D516D9" w:rsidRPr="00A647F8">
        <w:rPr>
          <w:rFonts w:ascii="Times New Roman" w:hAnsi="Times New Roman"/>
          <w:sz w:val="24"/>
          <w:szCs w:val="24"/>
        </w:rPr>
        <w:t xml:space="preserve"> Educação Superior)</w:t>
      </w:r>
      <w:r w:rsidR="00DA03B2" w:rsidRPr="00A647F8">
        <w:rPr>
          <w:rFonts w:ascii="Times New Roman" w:hAnsi="Times New Roman"/>
          <w:sz w:val="24"/>
          <w:szCs w:val="24"/>
        </w:rPr>
        <w:t>, no ano de 2015 (dados mais recentes disponíveis) havia três cursos de Licenciatura em Matemática sendo ofertados e que naquele ano tiveram 53 concluintes em todo o estado</w:t>
      </w:r>
      <w:r w:rsidR="005F7CE8" w:rsidRPr="00A647F8">
        <w:rPr>
          <w:rStyle w:val="Refdenotaderodap"/>
          <w:rFonts w:ascii="Times New Roman" w:hAnsi="Times New Roman"/>
          <w:sz w:val="24"/>
          <w:szCs w:val="24"/>
        </w:rPr>
        <w:footnoteReference w:id="4"/>
      </w:r>
      <w:r w:rsidR="00DA03B2" w:rsidRPr="00A647F8">
        <w:rPr>
          <w:rFonts w:ascii="Times New Roman" w:hAnsi="Times New Roman"/>
          <w:sz w:val="24"/>
          <w:szCs w:val="24"/>
        </w:rPr>
        <w:t xml:space="preserve">. Um número ainda muito pequeno para o tamanho da necessidade que nosso estado apresenta, tendo em </w:t>
      </w:r>
      <w:r w:rsidR="00DA03B2" w:rsidRPr="00A647F8">
        <w:rPr>
          <w:rFonts w:ascii="Times New Roman" w:hAnsi="Times New Roman"/>
          <w:sz w:val="24"/>
          <w:szCs w:val="24"/>
        </w:rPr>
        <w:lastRenderedPageBreak/>
        <w:t xml:space="preserve">vista </w:t>
      </w:r>
      <w:r w:rsidR="005F7CE8" w:rsidRPr="00A647F8">
        <w:rPr>
          <w:rFonts w:ascii="Times New Roman" w:hAnsi="Times New Roman"/>
          <w:sz w:val="24"/>
          <w:szCs w:val="24"/>
        </w:rPr>
        <w:t xml:space="preserve">que </w:t>
      </w:r>
      <w:r w:rsidR="00DA03B2" w:rsidRPr="00A647F8">
        <w:rPr>
          <w:rFonts w:ascii="Times New Roman" w:hAnsi="Times New Roman"/>
          <w:sz w:val="24"/>
          <w:szCs w:val="24"/>
        </w:rPr>
        <w:t>a quantidade de docentes dessa área tem diminuído nos últimos anos, como vimos nas tabelas anteriores</w:t>
      </w:r>
      <w:r w:rsidR="005F7CE8" w:rsidRPr="00A647F8">
        <w:rPr>
          <w:rFonts w:ascii="Times New Roman" w:hAnsi="Times New Roman"/>
          <w:sz w:val="24"/>
          <w:szCs w:val="24"/>
        </w:rPr>
        <w:t>.</w:t>
      </w:r>
    </w:p>
    <w:p w14:paraId="0F471190" w14:textId="38D458D3" w:rsidR="00347BD3" w:rsidRPr="00A647F8" w:rsidRDefault="006D386C" w:rsidP="005C162D">
      <w:pPr>
        <w:spacing w:after="0" w:line="360" w:lineRule="auto"/>
        <w:ind w:firstLine="720"/>
        <w:jc w:val="both"/>
        <w:rPr>
          <w:rFonts w:ascii="Times New Roman" w:hAnsi="Times New Roman"/>
          <w:sz w:val="24"/>
          <w:szCs w:val="24"/>
        </w:rPr>
      </w:pPr>
      <w:r w:rsidRPr="00A647F8">
        <w:rPr>
          <w:rFonts w:ascii="Times New Roman" w:hAnsi="Times New Roman"/>
          <w:sz w:val="24"/>
          <w:szCs w:val="24"/>
        </w:rPr>
        <w:t xml:space="preserve">A partir de toda </w:t>
      </w:r>
      <w:r w:rsidR="005F7CE8" w:rsidRPr="00A647F8">
        <w:rPr>
          <w:rFonts w:ascii="Times New Roman" w:hAnsi="Times New Roman"/>
          <w:sz w:val="24"/>
          <w:szCs w:val="24"/>
        </w:rPr>
        <w:t>a realidade atual</w:t>
      </w:r>
      <w:r w:rsidR="00603124" w:rsidRPr="00A647F8">
        <w:rPr>
          <w:rFonts w:ascii="Times New Roman" w:hAnsi="Times New Roman"/>
          <w:sz w:val="24"/>
          <w:szCs w:val="24"/>
        </w:rPr>
        <w:t xml:space="preserve"> de nossa região</w:t>
      </w:r>
      <w:r w:rsidRPr="00A647F8">
        <w:rPr>
          <w:rFonts w:ascii="Times New Roman" w:hAnsi="Times New Roman"/>
          <w:sz w:val="24"/>
          <w:szCs w:val="24"/>
        </w:rPr>
        <w:t>, nós do Instituto Federal de Educação, Ciência e Tecnologia do Acre, campus Rio Branco, acreditamos</w:t>
      </w:r>
      <w:r w:rsidR="00603124" w:rsidRPr="00A647F8">
        <w:rPr>
          <w:rFonts w:ascii="Times New Roman" w:hAnsi="Times New Roman"/>
          <w:sz w:val="24"/>
          <w:szCs w:val="24"/>
        </w:rPr>
        <w:t xml:space="preserve"> que precisamos contribuir mais fortemente com a formação de professores da educação básica, uma vez que essa é uma das finalidades básicas das unidades da Rede Federal. A</w:t>
      </w:r>
      <w:r w:rsidRPr="00A647F8">
        <w:rPr>
          <w:rFonts w:ascii="Times New Roman" w:hAnsi="Times New Roman"/>
          <w:sz w:val="24"/>
          <w:szCs w:val="24"/>
        </w:rPr>
        <w:t xml:space="preserve"> </w:t>
      </w:r>
      <w:r w:rsidR="009A3FB7" w:rsidRPr="00A647F8">
        <w:rPr>
          <w:rFonts w:ascii="Times New Roman" w:hAnsi="Times New Roman"/>
          <w:sz w:val="24"/>
          <w:szCs w:val="24"/>
        </w:rPr>
        <w:t xml:space="preserve">implantação do curso de Licenciatura em Matemática </w:t>
      </w:r>
      <w:r w:rsidRPr="00A647F8">
        <w:rPr>
          <w:rFonts w:ascii="Times New Roman" w:hAnsi="Times New Roman"/>
          <w:sz w:val="24"/>
          <w:szCs w:val="24"/>
        </w:rPr>
        <w:t>irá colaborar para uma mudança de realidade dentro d</w:t>
      </w:r>
      <w:r w:rsidR="00DA03B2" w:rsidRPr="00A647F8">
        <w:rPr>
          <w:rFonts w:ascii="Times New Roman" w:hAnsi="Times New Roman"/>
          <w:sz w:val="24"/>
          <w:szCs w:val="24"/>
        </w:rPr>
        <w:t>e nosso estado, através do aumento do número de profissionais qualificados</w:t>
      </w:r>
      <w:r w:rsidR="005C162D" w:rsidRPr="00A647F8">
        <w:rPr>
          <w:rFonts w:ascii="Times New Roman" w:hAnsi="Times New Roman"/>
          <w:sz w:val="24"/>
          <w:szCs w:val="24"/>
        </w:rPr>
        <w:t xml:space="preserve"> na área de Matemática</w:t>
      </w:r>
      <w:r w:rsidR="00DA03B2" w:rsidRPr="00A647F8">
        <w:rPr>
          <w:rFonts w:ascii="Times New Roman" w:hAnsi="Times New Roman"/>
          <w:sz w:val="24"/>
          <w:szCs w:val="24"/>
        </w:rPr>
        <w:t xml:space="preserve"> que poderão atuar diretamente na educação básica, </w:t>
      </w:r>
      <w:r w:rsidR="005C162D" w:rsidRPr="00A647F8">
        <w:rPr>
          <w:rFonts w:ascii="Times New Roman" w:hAnsi="Times New Roman"/>
          <w:sz w:val="24"/>
          <w:szCs w:val="24"/>
        </w:rPr>
        <w:t>mudando</w:t>
      </w:r>
      <w:r w:rsidR="00DA03B2" w:rsidRPr="00A647F8">
        <w:rPr>
          <w:rFonts w:ascii="Times New Roman" w:hAnsi="Times New Roman"/>
          <w:sz w:val="24"/>
          <w:szCs w:val="24"/>
        </w:rPr>
        <w:t xml:space="preserve"> a situação desfavorável que nos encontramos atualmente</w:t>
      </w:r>
      <w:r w:rsidR="005F7CE8" w:rsidRPr="00A647F8">
        <w:rPr>
          <w:rFonts w:ascii="Times New Roman" w:hAnsi="Times New Roman"/>
          <w:sz w:val="24"/>
          <w:szCs w:val="24"/>
        </w:rPr>
        <w:t xml:space="preserve">. </w:t>
      </w:r>
      <w:r w:rsidR="005C162D" w:rsidRPr="00A647F8">
        <w:rPr>
          <w:rFonts w:ascii="Times New Roman" w:hAnsi="Times New Roman"/>
          <w:sz w:val="24"/>
          <w:szCs w:val="24"/>
        </w:rPr>
        <w:t>A situação da área de Matemática é extremamente preocupante em todo o país e nosso curso poderá contribuir para reverter uma situação que já se arrasta ao longo de vários anos em todo país.</w:t>
      </w:r>
    </w:p>
    <w:p w14:paraId="347975FD" w14:textId="0C261BDC" w:rsidR="00347BD3" w:rsidRPr="00A647F8" w:rsidRDefault="00347BD3" w:rsidP="00347BD3">
      <w:pPr>
        <w:pStyle w:val="Ttulo1"/>
        <w:rPr>
          <w:rFonts w:ascii="Times New Roman" w:eastAsia="Times New Roman" w:hAnsi="Times New Roman" w:cs="Times New Roman"/>
          <w:b/>
          <w:bCs/>
          <w:color w:val="auto"/>
          <w:sz w:val="28"/>
          <w:szCs w:val="24"/>
        </w:rPr>
      </w:pPr>
      <w:bookmarkStart w:id="1" w:name="_Toc484429290"/>
      <w:r w:rsidRPr="00A647F8">
        <w:rPr>
          <w:rFonts w:ascii="Times New Roman" w:eastAsia="Times New Roman" w:hAnsi="Times New Roman" w:cs="Times New Roman"/>
          <w:b/>
          <w:bCs/>
          <w:color w:val="auto"/>
          <w:sz w:val="28"/>
          <w:szCs w:val="24"/>
        </w:rPr>
        <w:t>2. OBJETIVOS</w:t>
      </w:r>
      <w:bookmarkEnd w:id="1"/>
      <w:r w:rsidR="00A30832" w:rsidRPr="00A647F8">
        <w:rPr>
          <w:rFonts w:ascii="Times New Roman" w:eastAsia="Times New Roman" w:hAnsi="Times New Roman" w:cs="Times New Roman"/>
          <w:b/>
          <w:bCs/>
          <w:color w:val="auto"/>
          <w:sz w:val="28"/>
          <w:szCs w:val="24"/>
        </w:rPr>
        <w:t xml:space="preserve"> </w:t>
      </w:r>
    </w:p>
    <w:p w14:paraId="55419A84" w14:textId="33BA4642" w:rsidR="00347BD3" w:rsidRPr="00A647F8" w:rsidRDefault="00347BD3" w:rsidP="00347BD3">
      <w:pPr>
        <w:widowControl w:val="0"/>
        <w:autoSpaceDE w:val="0"/>
        <w:autoSpaceDN w:val="0"/>
        <w:adjustRightInd w:val="0"/>
        <w:spacing w:after="0" w:line="260" w:lineRule="exact"/>
        <w:rPr>
          <w:rFonts w:ascii="Times New Roman" w:hAnsi="Times New Roman"/>
          <w:sz w:val="24"/>
          <w:szCs w:val="24"/>
        </w:rPr>
      </w:pPr>
    </w:p>
    <w:p w14:paraId="50D19271" w14:textId="1C6AE0BA" w:rsidR="00347BD3" w:rsidRPr="00A647F8" w:rsidRDefault="00E24046" w:rsidP="00347BD3">
      <w:pPr>
        <w:pStyle w:val="Ttulo2"/>
        <w:rPr>
          <w:rFonts w:ascii="Times New Roman" w:hAnsi="Times New Roman" w:cs="Times New Roman"/>
          <w:b/>
          <w:bCs/>
          <w:color w:val="auto"/>
          <w:sz w:val="24"/>
          <w:szCs w:val="24"/>
        </w:rPr>
      </w:pPr>
      <w:bookmarkStart w:id="2" w:name="_Toc484429291"/>
      <w:r w:rsidRPr="00A647F8">
        <w:rPr>
          <w:rFonts w:ascii="Times New Roman" w:hAnsi="Times New Roman" w:cs="Times New Roman"/>
          <w:b/>
          <w:bCs/>
          <w:color w:val="auto"/>
          <w:sz w:val="24"/>
          <w:szCs w:val="24"/>
        </w:rPr>
        <w:t>2.1 OBJETIVOS GERAIS</w:t>
      </w:r>
      <w:bookmarkEnd w:id="2"/>
    </w:p>
    <w:p w14:paraId="73977EF3" w14:textId="15EE23D2" w:rsidR="005C0694" w:rsidRPr="00A647F8" w:rsidRDefault="005C0694" w:rsidP="005C0694">
      <w:pPr>
        <w:rPr>
          <w:rFonts w:ascii="Times New Roman" w:hAnsi="Times New Roman"/>
        </w:rPr>
      </w:pPr>
    </w:p>
    <w:p w14:paraId="589B92E7" w14:textId="77777777" w:rsidR="005C0694" w:rsidRPr="00A647F8" w:rsidRDefault="005C0694" w:rsidP="00223293">
      <w:pPr>
        <w:autoSpaceDE w:val="0"/>
        <w:spacing w:line="360" w:lineRule="auto"/>
        <w:ind w:firstLine="709"/>
        <w:jc w:val="both"/>
        <w:rPr>
          <w:rFonts w:ascii="Times New Roman" w:hAnsi="Times New Roman"/>
          <w:sz w:val="24"/>
          <w:szCs w:val="24"/>
        </w:rPr>
      </w:pPr>
      <w:r w:rsidRPr="00A647F8">
        <w:rPr>
          <w:rFonts w:ascii="Times New Roman" w:hAnsi="Times New Roman"/>
          <w:sz w:val="24"/>
          <w:szCs w:val="24"/>
        </w:rPr>
        <w:t>Formar profissionais de nível superior com ampla e sólida base teórico-metodológica para atuar na docência da Matemática.</w:t>
      </w:r>
    </w:p>
    <w:p w14:paraId="7FB9E75C" w14:textId="77777777" w:rsidR="00347BD3" w:rsidRPr="00A647F8" w:rsidRDefault="00347BD3" w:rsidP="00223293">
      <w:pPr>
        <w:widowControl w:val="0"/>
        <w:autoSpaceDE w:val="0"/>
        <w:autoSpaceDN w:val="0"/>
        <w:adjustRightInd w:val="0"/>
        <w:spacing w:after="0" w:line="200" w:lineRule="exact"/>
        <w:jc w:val="both"/>
        <w:rPr>
          <w:rFonts w:ascii="Times New Roman" w:hAnsi="Times New Roman"/>
          <w:sz w:val="24"/>
          <w:szCs w:val="24"/>
          <w:highlight w:val="yellow"/>
        </w:rPr>
      </w:pPr>
    </w:p>
    <w:p w14:paraId="19EDB813" w14:textId="04979A14" w:rsidR="00347BD3" w:rsidRPr="00A647F8" w:rsidRDefault="00347BD3" w:rsidP="00223293">
      <w:pPr>
        <w:pStyle w:val="Ttulo2"/>
        <w:jc w:val="both"/>
        <w:rPr>
          <w:rFonts w:ascii="Times New Roman" w:hAnsi="Times New Roman" w:cs="Times New Roman"/>
          <w:b/>
          <w:bCs/>
          <w:color w:val="auto"/>
          <w:sz w:val="22"/>
          <w:szCs w:val="24"/>
        </w:rPr>
      </w:pPr>
      <w:bookmarkStart w:id="3" w:name="_Toc484429292"/>
      <w:r w:rsidRPr="00A647F8">
        <w:rPr>
          <w:rFonts w:ascii="Times New Roman" w:hAnsi="Times New Roman" w:cs="Times New Roman"/>
          <w:b/>
          <w:bCs/>
          <w:color w:val="auto"/>
          <w:sz w:val="24"/>
          <w:szCs w:val="24"/>
        </w:rPr>
        <w:t xml:space="preserve">2.2 </w:t>
      </w:r>
      <w:r w:rsidR="00174CD4" w:rsidRPr="00A647F8">
        <w:rPr>
          <w:rFonts w:ascii="Times New Roman" w:hAnsi="Times New Roman" w:cs="Times New Roman"/>
          <w:b/>
          <w:bCs/>
          <w:color w:val="auto"/>
          <w:sz w:val="24"/>
          <w:szCs w:val="24"/>
        </w:rPr>
        <w:t>OBJETIVOS ESPECÍFICOS</w:t>
      </w:r>
      <w:bookmarkEnd w:id="3"/>
    </w:p>
    <w:p w14:paraId="4FBB69EC" w14:textId="77777777" w:rsidR="00347BD3" w:rsidRPr="00A647F8" w:rsidRDefault="00347BD3" w:rsidP="00223293">
      <w:pPr>
        <w:jc w:val="both"/>
        <w:rPr>
          <w:rFonts w:ascii="Times New Roman" w:hAnsi="Times New Roman"/>
        </w:rPr>
      </w:pPr>
    </w:p>
    <w:p w14:paraId="0FC1C88A" w14:textId="77777777" w:rsidR="005C0694" w:rsidRPr="00A647F8" w:rsidRDefault="005C0694" w:rsidP="00223293">
      <w:pPr>
        <w:numPr>
          <w:ilvl w:val="0"/>
          <w:numId w:val="20"/>
        </w:numPr>
        <w:autoSpaceDE w:val="0"/>
        <w:spacing w:after="0" w:line="360" w:lineRule="auto"/>
        <w:jc w:val="both"/>
        <w:rPr>
          <w:rFonts w:ascii="Times New Roman" w:hAnsi="Times New Roman"/>
          <w:sz w:val="24"/>
          <w:szCs w:val="24"/>
        </w:rPr>
      </w:pPr>
      <w:r w:rsidRPr="00A647F8">
        <w:rPr>
          <w:rFonts w:ascii="Times New Roman" w:hAnsi="Times New Roman"/>
          <w:sz w:val="24"/>
          <w:szCs w:val="24"/>
        </w:rPr>
        <w:t>Contribuir para a superação do déficit de docentes habilitados na área de Matemática.</w:t>
      </w:r>
    </w:p>
    <w:p w14:paraId="18371D9E" w14:textId="77777777" w:rsidR="005C0694" w:rsidRPr="00A647F8" w:rsidRDefault="005C0694" w:rsidP="00223293">
      <w:pPr>
        <w:numPr>
          <w:ilvl w:val="0"/>
          <w:numId w:val="20"/>
        </w:numPr>
        <w:autoSpaceDE w:val="0"/>
        <w:spacing w:after="0" w:line="360" w:lineRule="auto"/>
        <w:jc w:val="both"/>
        <w:rPr>
          <w:rFonts w:ascii="Times New Roman" w:hAnsi="Times New Roman"/>
          <w:sz w:val="24"/>
          <w:szCs w:val="24"/>
        </w:rPr>
      </w:pPr>
      <w:r w:rsidRPr="00A647F8">
        <w:rPr>
          <w:rFonts w:ascii="Times New Roman" w:hAnsi="Times New Roman"/>
          <w:sz w:val="24"/>
          <w:szCs w:val="24"/>
        </w:rPr>
        <w:t>Fortalecer a formação de professores em nível superior, para atuação na Educação Básica.</w:t>
      </w:r>
    </w:p>
    <w:p w14:paraId="1577F4D1" w14:textId="77777777" w:rsidR="005C0694" w:rsidRPr="00A647F8" w:rsidRDefault="005C0694" w:rsidP="00223293">
      <w:pPr>
        <w:numPr>
          <w:ilvl w:val="0"/>
          <w:numId w:val="20"/>
        </w:numPr>
        <w:autoSpaceDE w:val="0"/>
        <w:spacing w:after="0" w:line="360" w:lineRule="auto"/>
        <w:jc w:val="both"/>
        <w:rPr>
          <w:rFonts w:ascii="Times New Roman" w:hAnsi="Times New Roman"/>
          <w:sz w:val="24"/>
          <w:szCs w:val="24"/>
        </w:rPr>
      </w:pPr>
      <w:r w:rsidRPr="00A647F8">
        <w:rPr>
          <w:rFonts w:ascii="Times New Roman" w:hAnsi="Times New Roman"/>
          <w:sz w:val="24"/>
          <w:szCs w:val="24"/>
        </w:rPr>
        <w:t>Preparar docentes com domínio de conhecimentos teórico-práticos fundamentados em metodologias de ensino adequadas à área de atuação.</w:t>
      </w:r>
    </w:p>
    <w:p w14:paraId="35F7B52B" w14:textId="77777777" w:rsidR="005C0694" w:rsidRPr="00A647F8" w:rsidRDefault="005C0694" w:rsidP="00223293">
      <w:pPr>
        <w:numPr>
          <w:ilvl w:val="0"/>
          <w:numId w:val="20"/>
        </w:numPr>
        <w:autoSpaceDE w:val="0"/>
        <w:spacing w:after="0" w:line="360" w:lineRule="auto"/>
        <w:jc w:val="both"/>
        <w:rPr>
          <w:rFonts w:ascii="Times New Roman" w:hAnsi="Times New Roman"/>
          <w:sz w:val="24"/>
          <w:szCs w:val="24"/>
        </w:rPr>
      </w:pPr>
      <w:r w:rsidRPr="00A647F8">
        <w:rPr>
          <w:rFonts w:ascii="Times New Roman" w:hAnsi="Times New Roman"/>
          <w:sz w:val="24"/>
          <w:szCs w:val="24"/>
        </w:rPr>
        <w:t>Proporcionar formação necessária para o desenvolvimento de um ensino de qualidade articulado à execução de atividades de pesquisa e extensão.</w:t>
      </w:r>
    </w:p>
    <w:p w14:paraId="7AEDF1C8" w14:textId="77777777" w:rsidR="005C0694" w:rsidRPr="00A647F8" w:rsidRDefault="005C0694" w:rsidP="00223293">
      <w:pPr>
        <w:numPr>
          <w:ilvl w:val="0"/>
          <w:numId w:val="20"/>
        </w:numPr>
        <w:autoSpaceDE w:val="0"/>
        <w:spacing w:after="0" w:line="360" w:lineRule="auto"/>
        <w:jc w:val="both"/>
        <w:rPr>
          <w:rFonts w:ascii="Times New Roman" w:hAnsi="Times New Roman"/>
          <w:sz w:val="24"/>
          <w:szCs w:val="24"/>
        </w:rPr>
      </w:pPr>
      <w:r w:rsidRPr="00A647F8">
        <w:rPr>
          <w:rFonts w:ascii="Times New Roman" w:hAnsi="Times New Roman"/>
          <w:sz w:val="24"/>
          <w:szCs w:val="24"/>
        </w:rPr>
        <w:t xml:space="preserve">Estabelecer relações entre ciência, tecnologia e sociedade, de modo a desenvolver no </w:t>
      </w:r>
      <w:r w:rsidRPr="00A647F8">
        <w:rPr>
          <w:rFonts w:ascii="Times New Roman" w:hAnsi="Times New Roman"/>
          <w:sz w:val="24"/>
          <w:szCs w:val="24"/>
        </w:rPr>
        <w:lastRenderedPageBreak/>
        <w:t>educando espírito crítico, criativo, reflexivo e ético.</w:t>
      </w:r>
    </w:p>
    <w:p w14:paraId="07442881" w14:textId="06924052" w:rsidR="00347BD3" w:rsidRPr="00A647F8" w:rsidRDefault="00347BD3" w:rsidP="00114210">
      <w:pPr>
        <w:widowControl w:val="0"/>
        <w:autoSpaceDE w:val="0"/>
        <w:autoSpaceDN w:val="0"/>
        <w:adjustRightInd w:val="0"/>
        <w:spacing w:after="0" w:line="200" w:lineRule="exact"/>
        <w:rPr>
          <w:rFonts w:ascii="Times New Roman" w:hAnsi="Times New Roman"/>
          <w:sz w:val="24"/>
          <w:szCs w:val="24"/>
        </w:rPr>
      </w:pPr>
    </w:p>
    <w:p w14:paraId="17609371" w14:textId="38C8A9EE" w:rsidR="00347BD3" w:rsidRPr="00A647F8" w:rsidRDefault="00347BD3" w:rsidP="00223293">
      <w:pPr>
        <w:pStyle w:val="Ttulo1"/>
        <w:rPr>
          <w:rFonts w:ascii="Times New Roman" w:hAnsi="Times New Roman" w:cs="Times New Roman"/>
          <w:szCs w:val="24"/>
        </w:rPr>
      </w:pPr>
      <w:bookmarkStart w:id="4" w:name="_Toc484429293"/>
      <w:r w:rsidRPr="00A647F8">
        <w:rPr>
          <w:rFonts w:ascii="Times New Roman" w:hAnsi="Times New Roman" w:cs="Times New Roman"/>
          <w:b/>
          <w:color w:val="auto"/>
          <w:sz w:val="28"/>
          <w:szCs w:val="22"/>
        </w:rPr>
        <w:t>3</w:t>
      </w:r>
      <w:r w:rsidR="00692B2D" w:rsidRPr="00A647F8">
        <w:rPr>
          <w:rFonts w:ascii="Times New Roman" w:hAnsi="Times New Roman" w:cs="Times New Roman"/>
          <w:b/>
          <w:color w:val="auto"/>
          <w:sz w:val="28"/>
          <w:szCs w:val="22"/>
        </w:rPr>
        <w:t>.</w:t>
      </w:r>
      <w:r w:rsidRPr="00A647F8">
        <w:rPr>
          <w:rFonts w:ascii="Times New Roman" w:hAnsi="Times New Roman" w:cs="Times New Roman"/>
          <w:b/>
          <w:color w:val="auto"/>
          <w:sz w:val="28"/>
          <w:szCs w:val="22"/>
        </w:rPr>
        <w:t xml:space="preserve"> </w:t>
      </w:r>
      <w:r w:rsidRPr="00A647F8">
        <w:rPr>
          <w:rFonts w:ascii="Times New Roman" w:hAnsi="Times New Roman" w:cs="Times New Roman"/>
          <w:b/>
          <w:bCs/>
          <w:color w:val="auto"/>
          <w:sz w:val="28"/>
          <w:szCs w:val="22"/>
        </w:rPr>
        <w:t>PERFIL PROFISSIONAL</w:t>
      </w:r>
      <w:bookmarkEnd w:id="4"/>
      <w:r w:rsidR="00A30832" w:rsidRPr="00A647F8">
        <w:rPr>
          <w:rFonts w:ascii="Times New Roman" w:hAnsi="Times New Roman" w:cs="Times New Roman"/>
          <w:b/>
          <w:bCs/>
          <w:color w:val="auto"/>
          <w:sz w:val="28"/>
          <w:szCs w:val="22"/>
        </w:rPr>
        <w:t xml:space="preserve"> </w:t>
      </w:r>
    </w:p>
    <w:p w14:paraId="33062C4F" w14:textId="77777777" w:rsidR="00770438" w:rsidRPr="00A647F8" w:rsidRDefault="00770438" w:rsidP="00770438">
      <w:pPr>
        <w:widowControl w:val="0"/>
        <w:autoSpaceDE w:val="0"/>
        <w:autoSpaceDN w:val="0"/>
        <w:adjustRightInd w:val="0"/>
        <w:spacing w:after="0" w:line="240" w:lineRule="auto"/>
        <w:ind w:firstLine="709"/>
        <w:rPr>
          <w:rFonts w:ascii="Times New Roman" w:hAnsi="Times New Roman"/>
          <w:sz w:val="24"/>
          <w:szCs w:val="24"/>
        </w:rPr>
      </w:pPr>
    </w:p>
    <w:p w14:paraId="051B97B4" w14:textId="0F244369" w:rsidR="009052FA" w:rsidRPr="00A647F8" w:rsidRDefault="009052FA" w:rsidP="00770438">
      <w:pPr>
        <w:widowControl w:val="0"/>
        <w:overflowPunct w:val="0"/>
        <w:autoSpaceDE w:val="0"/>
        <w:autoSpaceDN w:val="0"/>
        <w:adjustRightInd w:val="0"/>
        <w:spacing w:after="0" w:line="318" w:lineRule="auto"/>
        <w:ind w:right="20" w:firstLine="360"/>
        <w:jc w:val="both"/>
        <w:rPr>
          <w:rFonts w:ascii="Times New Roman" w:hAnsi="Times New Roman"/>
          <w:sz w:val="24"/>
          <w:szCs w:val="24"/>
        </w:rPr>
      </w:pPr>
      <w:r w:rsidRPr="00A647F8">
        <w:rPr>
          <w:rFonts w:ascii="Times New Roman" w:hAnsi="Times New Roman"/>
          <w:sz w:val="24"/>
          <w:szCs w:val="24"/>
        </w:rPr>
        <w:t>Em conformidade com as Diretrizes Curriculares Nacionais para Formação de Professores da Educação Básica</w:t>
      </w:r>
      <w:r w:rsidR="00FD74B9">
        <w:rPr>
          <w:rFonts w:ascii="Times New Roman" w:hAnsi="Times New Roman"/>
          <w:sz w:val="24"/>
          <w:szCs w:val="24"/>
        </w:rPr>
        <w:t>,</w:t>
      </w:r>
      <w:r w:rsidR="00B67A32">
        <w:rPr>
          <w:rFonts w:ascii="Times New Roman" w:hAnsi="Times New Roman"/>
          <w:sz w:val="24"/>
          <w:szCs w:val="24"/>
        </w:rPr>
        <w:t xml:space="preserve"> </w:t>
      </w:r>
      <w:r w:rsidR="00FD74B9">
        <w:rPr>
          <w:rFonts w:ascii="Times New Roman" w:hAnsi="Times New Roman"/>
          <w:sz w:val="24"/>
          <w:szCs w:val="24"/>
        </w:rPr>
        <w:t>(</w:t>
      </w:r>
      <w:r w:rsidR="00B67A32" w:rsidRPr="00FD74B9">
        <w:rPr>
          <w:rFonts w:ascii="Times New Roman" w:hAnsi="Times New Roman"/>
          <w:b/>
          <w:sz w:val="24"/>
          <w:szCs w:val="24"/>
        </w:rPr>
        <w:t>Resolução CNE/CP nº02/2015</w:t>
      </w:r>
      <w:r w:rsidR="00FD74B9">
        <w:rPr>
          <w:rFonts w:ascii="Times New Roman" w:hAnsi="Times New Roman"/>
          <w:sz w:val="24"/>
          <w:szCs w:val="24"/>
        </w:rPr>
        <w:t>)</w:t>
      </w:r>
      <w:r w:rsidRPr="00A647F8">
        <w:rPr>
          <w:rFonts w:ascii="Times New Roman" w:hAnsi="Times New Roman"/>
          <w:sz w:val="24"/>
          <w:szCs w:val="24"/>
        </w:rPr>
        <w:t>, espera-se, de maneira geral, que, ao final do curso, os egressos tenham uma formação docente que contemple: (I) o ensino visando à aprendizagem do aluno; (II) o acolhimento e o trato da diversidade; (III) o exercício de atividades de enriquecimento cultural; (IV) o aprimoramento em práticas investigativas; (V) a elaboração e a execução de projetos de desenvolvimento dos conteúdos curriculares; (VI) o uso de tecnologias da informação e da comunicação e de metodologias, estratégias e materiais de apoio inovadores; (VII) o desenvolvimento de hábitos de colaboração e de trabalho em equipe.</w:t>
      </w:r>
    </w:p>
    <w:p w14:paraId="69704BEB" w14:textId="207A8AE2" w:rsidR="004B7D8B" w:rsidRPr="00A647F8" w:rsidRDefault="009052FA" w:rsidP="009052FA">
      <w:pPr>
        <w:widowControl w:val="0"/>
        <w:overflowPunct w:val="0"/>
        <w:autoSpaceDE w:val="0"/>
        <w:autoSpaceDN w:val="0"/>
        <w:adjustRightInd w:val="0"/>
        <w:spacing w:after="0" w:line="318" w:lineRule="auto"/>
        <w:ind w:right="20" w:firstLine="360"/>
        <w:jc w:val="both"/>
        <w:rPr>
          <w:rFonts w:ascii="Times New Roman" w:hAnsi="Times New Roman"/>
          <w:sz w:val="24"/>
          <w:szCs w:val="24"/>
        </w:rPr>
      </w:pPr>
      <w:r w:rsidRPr="00A647F8">
        <w:rPr>
          <w:rFonts w:ascii="Times New Roman" w:hAnsi="Times New Roman"/>
          <w:sz w:val="24"/>
          <w:szCs w:val="24"/>
        </w:rPr>
        <w:t>Além das Diretrizes Curriculares Nacionais para a Formação de Professores de Educação Básica, devemos levar em consideração também as Diretrizes Curriculares Nacionais para os Cursos de Matemática, Bacharelado e</w:t>
      </w:r>
      <w:r w:rsidR="00223293" w:rsidRPr="00A647F8">
        <w:rPr>
          <w:rFonts w:ascii="Times New Roman" w:hAnsi="Times New Roman"/>
          <w:sz w:val="24"/>
          <w:szCs w:val="24"/>
        </w:rPr>
        <w:t xml:space="preserve"> </w:t>
      </w:r>
      <w:r w:rsidRPr="00A647F8">
        <w:rPr>
          <w:rFonts w:ascii="Times New Roman" w:hAnsi="Times New Roman"/>
          <w:sz w:val="24"/>
          <w:szCs w:val="24"/>
        </w:rPr>
        <w:t>Licenciatura</w:t>
      </w:r>
      <w:r w:rsidR="00B67A32">
        <w:rPr>
          <w:rFonts w:ascii="Times New Roman" w:hAnsi="Times New Roman"/>
          <w:sz w:val="24"/>
          <w:szCs w:val="24"/>
        </w:rPr>
        <w:t xml:space="preserve"> (</w:t>
      </w:r>
      <w:r w:rsidR="00B67A32" w:rsidRPr="00FD74B9">
        <w:rPr>
          <w:rFonts w:ascii="Times New Roman" w:hAnsi="Times New Roman"/>
          <w:b/>
          <w:sz w:val="24"/>
          <w:szCs w:val="24"/>
        </w:rPr>
        <w:t>Parecer CNE/CES</w:t>
      </w:r>
      <w:r w:rsidR="00FD74B9" w:rsidRPr="00FD74B9">
        <w:rPr>
          <w:rFonts w:ascii="Times New Roman" w:hAnsi="Times New Roman"/>
          <w:b/>
          <w:sz w:val="24"/>
          <w:szCs w:val="24"/>
        </w:rPr>
        <w:t xml:space="preserve"> nº 1302/2001</w:t>
      </w:r>
      <w:r w:rsidR="00FD74B9">
        <w:rPr>
          <w:rFonts w:ascii="Times New Roman" w:hAnsi="Times New Roman"/>
          <w:sz w:val="24"/>
          <w:szCs w:val="24"/>
        </w:rPr>
        <w:t>)</w:t>
      </w:r>
      <w:r w:rsidR="00223293" w:rsidRPr="00A647F8">
        <w:rPr>
          <w:rFonts w:ascii="Times New Roman" w:hAnsi="Times New Roman"/>
          <w:sz w:val="24"/>
          <w:szCs w:val="24"/>
        </w:rPr>
        <w:t xml:space="preserve">, em que observamos que os egressos da Licenciatura em Matemática devem apresentar: (I) </w:t>
      </w:r>
      <w:r w:rsidRPr="00A647F8">
        <w:rPr>
          <w:rFonts w:ascii="Times New Roman" w:eastAsiaTheme="minorHAnsi" w:hAnsi="Times New Roman"/>
          <w:sz w:val="24"/>
          <w:szCs w:val="24"/>
          <w:lang w:eastAsia="en-US"/>
        </w:rPr>
        <w:t>visão de seu papel social de educador e capacidade de se inserir em diversas realidades</w:t>
      </w:r>
      <w:r w:rsidR="00223293" w:rsidRPr="00A647F8">
        <w:rPr>
          <w:rFonts w:ascii="Times New Roman" w:eastAsiaTheme="minorHAnsi" w:hAnsi="Times New Roman"/>
          <w:sz w:val="24"/>
          <w:szCs w:val="24"/>
          <w:lang w:eastAsia="en-US"/>
        </w:rPr>
        <w:t xml:space="preserve"> </w:t>
      </w:r>
      <w:r w:rsidRPr="00A647F8">
        <w:rPr>
          <w:rFonts w:ascii="Times New Roman" w:eastAsiaTheme="minorHAnsi" w:hAnsi="Times New Roman"/>
          <w:sz w:val="24"/>
          <w:szCs w:val="24"/>
          <w:lang w:eastAsia="en-US"/>
        </w:rPr>
        <w:t>com sensibilidade para interpretar as ações dos educandos</w:t>
      </w:r>
      <w:r w:rsidR="00223293" w:rsidRPr="00A647F8">
        <w:rPr>
          <w:rFonts w:ascii="Times New Roman" w:eastAsiaTheme="minorHAnsi" w:hAnsi="Times New Roman"/>
          <w:sz w:val="24"/>
          <w:szCs w:val="24"/>
          <w:lang w:eastAsia="en-US"/>
        </w:rPr>
        <w:t xml:space="preserve">; (II) </w:t>
      </w:r>
      <w:r w:rsidRPr="00A647F8">
        <w:rPr>
          <w:rFonts w:ascii="Times New Roman" w:eastAsiaTheme="minorHAnsi" w:hAnsi="Times New Roman"/>
          <w:sz w:val="24"/>
          <w:szCs w:val="24"/>
          <w:lang w:eastAsia="en-US"/>
        </w:rPr>
        <w:t>visão da contribuição que a aprendizagem da Matemática pode oferecer à formação dos</w:t>
      </w:r>
      <w:r w:rsidR="00223293" w:rsidRPr="00A647F8">
        <w:rPr>
          <w:rFonts w:ascii="Times New Roman" w:eastAsiaTheme="minorHAnsi" w:hAnsi="Times New Roman"/>
          <w:sz w:val="24"/>
          <w:szCs w:val="24"/>
          <w:lang w:eastAsia="en-US"/>
        </w:rPr>
        <w:t xml:space="preserve"> </w:t>
      </w:r>
      <w:r w:rsidRPr="00A647F8">
        <w:rPr>
          <w:rFonts w:ascii="Times New Roman" w:eastAsiaTheme="minorHAnsi" w:hAnsi="Times New Roman"/>
          <w:sz w:val="24"/>
          <w:szCs w:val="24"/>
          <w:lang w:eastAsia="en-US"/>
        </w:rPr>
        <w:t>indivíduos para o exercício de sua cidadania</w:t>
      </w:r>
      <w:r w:rsidR="00223293" w:rsidRPr="00A647F8">
        <w:rPr>
          <w:rFonts w:ascii="Times New Roman" w:eastAsiaTheme="minorHAnsi" w:hAnsi="Times New Roman"/>
          <w:sz w:val="24"/>
          <w:szCs w:val="24"/>
          <w:lang w:eastAsia="en-US"/>
        </w:rPr>
        <w:t xml:space="preserve">; (III) </w:t>
      </w:r>
      <w:r w:rsidRPr="00A647F8">
        <w:rPr>
          <w:rFonts w:ascii="Times New Roman" w:eastAsiaTheme="minorHAnsi" w:hAnsi="Times New Roman"/>
          <w:sz w:val="24"/>
          <w:szCs w:val="24"/>
          <w:lang w:eastAsia="en-US"/>
        </w:rPr>
        <w:t>visão de que o conhecimento matemático pode e deve ser acessível a todos, e consciência</w:t>
      </w:r>
      <w:r w:rsidR="00223293" w:rsidRPr="00A647F8">
        <w:rPr>
          <w:rFonts w:ascii="Times New Roman" w:eastAsiaTheme="minorHAnsi" w:hAnsi="Times New Roman"/>
          <w:sz w:val="24"/>
          <w:szCs w:val="24"/>
          <w:lang w:eastAsia="en-US"/>
        </w:rPr>
        <w:t xml:space="preserve"> </w:t>
      </w:r>
      <w:r w:rsidRPr="00A647F8">
        <w:rPr>
          <w:rFonts w:ascii="Times New Roman" w:eastAsiaTheme="minorHAnsi" w:hAnsi="Times New Roman"/>
          <w:sz w:val="24"/>
          <w:szCs w:val="24"/>
          <w:lang w:eastAsia="en-US"/>
        </w:rPr>
        <w:t>de seu papel na superação dos preconceitos, traduzidos pela angústia, inércia ou rejeição,</w:t>
      </w:r>
      <w:r w:rsidR="00223293" w:rsidRPr="00A647F8">
        <w:rPr>
          <w:rFonts w:ascii="Times New Roman" w:eastAsiaTheme="minorHAnsi" w:hAnsi="Times New Roman"/>
          <w:sz w:val="24"/>
          <w:szCs w:val="24"/>
          <w:lang w:eastAsia="en-US"/>
        </w:rPr>
        <w:t xml:space="preserve"> </w:t>
      </w:r>
      <w:r w:rsidRPr="00A647F8">
        <w:rPr>
          <w:rFonts w:ascii="Times New Roman" w:eastAsiaTheme="minorHAnsi" w:hAnsi="Times New Roman"/>
          <w:sz w:val="24"/>
          <w:szCs w:val="24"/>
          <w:lang w:eastAsia="en-US"/>
        </w:rPr>
        <w:t>que muitas vezes ainda estão presentes no ensino-aprendizagem da disciplina.</w:t>
      </w:r>
    </w:p>
    <w:p w14:paraId="4323020D" w14:textId="77777777" w:rsidR="00062DA2" w:rsidRPr="00A647F8" w:rsidRDefault="00347BD3" w:rsidP="00E83C18">
      <w:pPr>
        <w:pStyle w:val="Ttulo1"/>
        <w:rPr>
          <w:rFonts w:ascii="Times New Roman" w:hAnsi="Times New Roman" w:cs="Times New Roman"/>
          <w:color w:val="auto"/>
          <w:sz w:val="18"/>
        </w:rPr>
      </w:pPr>
      <w:bookmarkStart w:id="5" w:name="_Toc484429294"/>
      <w:r w:rsidRPr="00A647F8">
        <w:rPr>
          <w:rFonts w:ascii="Times New Roman" w:hAnsi="Times New Roman" w:cs="Times New Roman"/>
          <w:b/>
          <w:bCs/>
          <w:color w:val="auto"/>
          <w:sz w:val="28"/>
        </w:rPr>
        <w:t>4.</w:t>
      </w:r>
      <w:r w:rsidRPr="00A647F8">
        <w:rPr>
          <w:rFonts w:ascii="Times New Roman" w:hAnsi="Times New Roman" w:cs="Times New Roman"/>
          <w:bCs/>
          <w:color w:val="auto"/>
          <w:sz w:val="28"/>
        </w:rPr>
        <w:t xml:space="preserve">  </w:t>
      </w:r>
      <w:r w:rsidRPr="00A647F8">
        <w:rPr>
          <w:rFonts w:ascii="Times New Roman" w:hAnsi="Times New Roman" w:cs="Times New Roman"/>
          <w:b/>
          <w:bCs/>
          <w:color w:val="auto"/>
          <w:sz w:val="28"/>
          <w:szCs w:val="24"/>
        </w:rPr>
        <w:t>REQUISITOS DE ACESSO</w:t>
      </w:r>
      <w:bookmarkEnd w:id="5"/>
      <w:r w:rsidRPr="00A647F8">
        <w:rPr>
          <w:rFonts w:ascii="Times New Roman" w:hAnsi="Times New Roman" w:cs="Times New Roman"/>
          <w:color w:val="auto"/>
          <w:sz w:val="18"/>
        </w:rPr>
        <w:t xml:space="preserve"> </w:t>
      </w:r>
    </w:p>
    <w:p w14:paraId="1517CEC6" w14:textId="77777777" w:rsidR="00031346" w:rsidRPr="00A647F8" w:rsidRDefault="00031346" w:rsidP="00031346">
      <w:pPr>
        <w:rPr>
          <w:rFonts w:ascii="Times New Roman" w:hAnsi="Times New Roman"/>
        </w:rPr>
      </w:pPr>
    </w:p>
    <w:p w14:paraId="435D64A0" w14:textId="648F3B88" w:rsidR="00E45F10" w:rsidRDefault="00E45F10" w:rsidP="00031346">
      <w:pPr>
        <w:spacing w:after="0" w:line="360" w:lineRule="auto"/>
        <w:ind w:firstLine="708"/>
        <w:jc w:val="both"/>
        <w:rPr>
          <w:rFonts w:ascii="Times New Roman" w:hAnsi="Times New Roman"/>
          <w:sz w:val="24"/>
          <w:szCs w:val="24"/>
        </w:rPr>
      </w:pPr>
      <w:r w:rsidRPr="00E45F10">
        <w:rPr>
          <w:rFonts w:ascii="Times New Roman" w:hAnsi="Times New Roman"/>
          <w:sz w:val="24"/>
          <w:szCs w:val="24"/>
        </w:rPr>
        <w:t>O acesso ao Curso Superior de Licenciatura em Matemática dar-se-á através do Sistema de Seleção Unificada – SISU e/ou por Processo Seletivo regulado por Edital próprio. Para tanto, o candidato deverá ter concluído o Ensino Médio ou equivalente e realizado a prova do Exame Nacional do Ensino Médio – ENEM</w:t>
      </w:r>
      <w:r>
        <w:rPr>
          <w:rFonts w:ascii="Times New Roman" w:hAnsi="Times New Roman"/>
          <w:sz w:val="24"/>
          <w:szCs w:val="24"/>
        </w:rPr>
        <w:t>.</w:t>
      </w:r>
    </w:p>
    <w:p w14:paraId="1C87C8AB" w14:textId="77777777" w:rsidR="00031346" w:rsidRPr="00A647F8" w:rsidRDefault="00031346" w:rsidP="00031346">
      <w:pPr>
        <w:spacing w:after="0" w:line="360" w:lineRule="auto"/>
        <w:ind w:firstLine="708"/>
        <w:jc w:val="both"/>
        <w:rPr>
          <w:rFonts w:ascii="Times New Roman" w:hAnsi="Times New Roman"/>
          <w:sz w:val="24"/>
          <w:szCs w:val="24"/>
        </w:rPr>
      </w:pPr>
      <w:r w:rsidRPr="00A647F8">
        <w:rPr>
          <w:rFonts w:ascii="Times New Roman" w:hAnsi="Times New Roman"/>
          <w:sz w:val="24"/>
          <w:szCs w:val="24"/>
        </w:rPr>
        <w:t xml:space="preserve">O processo seletivo será divulgado através de edital próprio a ser publicado no site </w:t>
      </w:r>
      <w:hyperlink r:id="rId14" w:history="1">
        <w:r w:rsidRPr="00A647F8">
          <w:rPr>
            <w:rStyle w:val="Hyperlink"/>
            <w:rFonts w:ascii="Times New Roman" w:hAnsi="Times New Roman"/>
            <w:sz w:val="24"/>
            <w:szCs w:val="24"/>
          </w:rPr>
          <w:t>www.ifac.edu.br</w:t>
        </w:r>
      </w:hyperlink>
      <w:r w:rsidRPr="00A647F8">
        <w:rPr>
          <w:rFonts w:ascii="Times New Roman" w:hAnsi="Times New Roman"/>
          <w:sz w:val="24"/>
          <w:szCs w:val="24"/>
        </w:rPr>
        <w:t xml:space="preserve">, com indicação dos requisitos, condições e sistemáticas do processo e número de </w:t>
      </w:r>
      <w:r w:rsidRPr="00A647F8">
        <w:rPr>
          <w:rFonts w:ascii="Times New Roman" w:hAnsi="Times New Roman"/>
          <w:sz w:val="24"/>
          <w:szCs w:val="24"/>
        </w:rPr>
        <w:lastRenderedPageBreak/>
        <w:t>vagas oferecidas.</w:t>
      </w:r>
    </w:p>
    <w:p w14:paraId="202A1A18" w14:textId="77777777" w:rsidR="00031346" w:rsidRPr="00A647F8" w:rsidRDefault="00031346" w:rsidP="00031346">
      <w:pPr>
        <w:spacing w:after="0" w:line="360" w:lineRule="auto"/>
        <w:ind w:firstLine="708"/>
        <w:jc w:val="both"/>
        <w:rPr>
          <w:rFonts w:ascii="Times New Roman" w:hAnsi="Times New Roman"/>
          <w:sz w:val="24"/>
          <w:szCs w:val="24"/>
        </w:rPr>
      </w:pPr>
      <w:r w:rsidRPr="00A647F8">
        <w:rPr>
          <w:rFonts w:ascii="Times New Roman" w:hAnsi="Times New Roman"/>
          <w:sz w:val="24"/>
          <w:szCs w:val="24"/>
        </w:rPr>
        <w:t>A matrícula inicial obedecerá às normas previstas no edital do processo seletivo de ingresso, e a sua renovação deverá ser requerida pelo aluno ou por seu procurador, devendo efetuar-se de acordo com as normas e prazos estipulados pela Coordenação de Ensino, no Calendário Acadêmico, munido da documentação solicitada pela Coordenação de Registro Escolar.</w:t>
      </w:r>
    </w:p>
    <w:p w14:paraId="4AFBB337" w14:textId="65EBA9CB" w:rsidR="00640D87" w:rsidRPr="00A647F8" w:rsidRDefault="00031346" w:rsidP="00E45F10">
      <w:pPr>
        <w:spacing w:after="0" w:line="360" w:lineRule="auto"/>
        <w:ind w:firstLine="708"/>
        <w:jc w:val="both"/>
        <w:rPr>
          <w:rFonts w:ascii="Times New Roman" w:hAnsi="Times New Roman"/>
          <w:sz w:val="24"/>
        </w:rPr>
      </w:pPr>
      <w:r w:rsidRPr="00A647F8">
        <w:rPr>
          <w:rFonts w:ascii="Times New Roman" w:hAnsi="Times New Roman"/>
          <w:sz w:val="24"/>
          <w:szCs w:val="24"/>
        </w:rPr>
        <w:t>As transferências oriundas de outras Instituições obedecerão ao disposto no Regulamento de Organização Didática do Instituto Federal do Acre (Resolução n° 162, de 09 de setembro de 2013).</w:t>
      </w:r>
    </w:p>
    <w:p w14:paraId="55AFB8AB" w14:textId="1E3207EC" w:rsidR="00B16E0A" w:rsidRPr="00A647F8" w:rsidRDefault="00B16E0A" w:rsidP="0080709A">
      <w:pPr>
        <w:pStyle w:val="Ttulo1"/>
        <w:tabs>
          <w:tab w:val="left" w:pos="284"/>
        </w:tabs>
        <w:rPr>
          <w:rFonts w:ascii="Times New Roman" w:hAnsi="Times New Roman" w:cs="Times New Roman"/>
          <w:szCs w:val="24"/>
        </w:rPr>
      </w:pPr>
      <w:bookmarkStart w:id="6" w:name="_Toc484429295"/>
      <w:r w:rsidRPr="00A647F8">
        <w:rPr>
          <w:rFonts w:ascii="Times New Roman" w:hAnsi="Times New Roman" w:cs="Times New Roman"/>
          <w:b/>
          <w:bCs/>
          <w:color w:val="auto"/>
          <w:sz w:val="28"/>
          <w:szCs w:val="22"/>
        </w:rPr>
        <w:t>5.</w:t>
      </w:r>
      <w:r w:rsidRPr="00A647F8">
        <w:rPr>
          <w:rFonts w:ascii="Times New Roman" w:hAnsi="Times New Roman" w:cs="Times New Roman"/>
          <w:b/>
          <w:bCs/>
          <w:color w:val="auto"/>
          <w:sz w:val="28"/>
          <w:szCs w:val="24"/>
        </w:rPr>
        <w:t xml:space="preserve">  ESTRUTURA CURRICULAR</w:t>
      </w:r>
      <w:bookmarkEnd w:id="6"/>
    </w:p>
    <w:p w14:paraId="78C012B9" w14:textId="77777777" w:rsidR="00B16E0A" w:rsidRPr="00A647F8" w:rsidRDefault="00B16E0A" w:rsidP="00B16E0A">
      <w:pPr>
        <w:widowControl w:val="0"/>
        <w:autoSpaceDE w:val="0"/>
        <w:autoSpaceDN w:val="0"/>
        <w:adjustRightInd w:val="0"/>
        <w:spacing w:after="0" w:line="200" w:lineRule="exact"/>
        <w:rPr>
          <w:rFonts w:ascii="Times New Roman" w:hAnsi="Times New Roman"/>
          <w:sz w:val="24"/>
          <w:szCs w:val="24"/>
        </w:rPr>
      </w:pPr>
    </w:p>
    <w:p w14:paraId="772D8EF3" w14:textId="78653F97" w:rsidR="00BA604F" w:rsidRPr="00A647F8" w:rsidRDefault="00E24046" w:rsidP="00BA604F">
      <w:pPr>
        <w:pStyle w:val="Ttulo2"/>
        <w:spacing w:after="120" w:line="360" w:lineRule="auto"/>
        <w:rPr>
          <w:rFonts w:ascii="Times New Roman" w:eastAsia="Times New Roman" w:hAnsi="Times New Roman" w:cs="Times New Roman"/>
          <w:color w:val="auto"/>
          <w:sz w:val="24"/>
          <w:szCs w:val="24"/>
        </w:rPr>
      </w:pPr>
      <w:bookmarkStart w:id="7" w:name="_Toc484429296"/>
      <w:r w:rsidRPr="00A647F8">
        <w:rPr>
          <w:rFonts w:ascii="Times New Roman" w:eastAsia="Times New Roman" w:hAnsi="Times New Roman" w:cs="Times New Roman"/>
          <w:b/>
          <w:color w:val="auto"/>
          <w:sz w:val="24"/>
          <w:szCs w:val="24"/>
        </w:rPr>
        <w:t>5.1- FUNDAMENTAÇÕES LEGAIS</w:t>
      </w:r>
      <w:bookmarkEnd w:id="7"/>
    </w:p>
    <w:p w14:paraId="07C60258" w14:textId="77777777" w:rsidR="003F087C" w:rsidRPr="00A647F8" w:rsidRDefault="003F087C" w:rsidP="003F087C">
      <w:pPr>
        <w:spacing w:after="0" w:line="360" w:lineRule="auto"/>
        <w:ind w:firstLine="708"/>
        <w:jc w:val="both"/>
        <w:rPr>
          <w:rFonts w:ascii="Times New Roman" w:hAnsi="Times New Roman"/>
          <w:sz w:val="24"/>
          <w:szCs w:val="24"/>
        </w:rPr>
      </w:pPr>
      <w:r w:rsidRPr="00A647F8">
        <w:rPr>
          <w:rFonts w:ascii="Times New Roman" w:hAnsi="Times New Roman"/>
          <w:sz w:val="24"/>
          <w:szCs w:val="24"/>
        </w:rPr>
        <w:t>Este Projeto Pedagógico de Curso foi elaborado em observância ao disposto nas seguintes legislações:</w:t>
      </w:r>
    </w:p>
    <w:p w14:paraId="3B895FA8" w14:textId="6DEEE7CF" w:rsidR="003F087C" w:rsidRPr="00A647F8" w:rsidRDefault="00FC0E9F" w:rsidP="00B25094">
      <w:pPr>
        <w:spacing w:after="120" w:line="240" w:lineRule="auto"/>
        <w:jc w:val="both"/>
        <w:rPr>
          <w:rFonts w:ascii="Times New Roman" w:hAnsi="Times New Roman"/>
          <w:sz w:val="24"/>
          <w:szCs w:val="24"/>
          <w:shd w:val="clear" w:color="auto" w:fill="FFFFFF"/>
        </w:rPr>
      </w:pPr>
      <w:r w:rsidRPr="00A647F8">
        <w:rPr>
          <w:rFonts w:ascii="Times New Roman" w:hAnsi="Times New Roman"/>
          <w:b/>
          <w:sz w:val="24"/>
          <w:szCs w:val="24"/>
        </w:rPr>
        <w:t>Lei nº. 9.394/96, de 20 de dezembro de 1996</w:t>
      </w:r>
      <w:r w:rsidR="003F087C" w:rsidRPr="00A647F8">
        <w:rPr>
          <w:rFonts w:ascii="Times New Roman" w:hAnsi="Times New Roman"/>
          <w:b/>
          <w:sz w:val="24"/>
          <w:szCs w:val="24"/>
        </w:rPr>
        <w:t xml:space="preserve"> – </w:t>
      </w:r>
      <w:r w:rsidR="003F087C" w:rsidRPr="00A647F8">
        <w:rPr>
          <w:rFonts w:ascii="Times New Roman" w:hAnsi="Times New Roman"/>
          <w:sz w:val="24"/>
          <w:szCs w:val="24"/>
          <w:shd w:val="clear" w:color="auto" w:fill="FFFFFF"/>
        </w:rPr>
        <w:t>Estabelece as diretrizes e bases da educação nacional.</w:t>
      </w:r>
    </w:p>
    <w:p w14:paraId="09EA1CCB" w14:textId="04E54B8B" w:rsidR="00B25094" w:rsidRPr="00A647F8" w:rsidRDefault="00383EA4" w:rsidP="00B25094">
      <w:pPr>
        <w:spacing w:after="120" w:line="240" w:lineRule="auto"/>
        <w:jc w:val="both"/>
        <w:rPr>
          <w:rFonts w:ascii="Times New Roman" w:hAnsi="Times New Roman"/>
          <w:sz w:val="24"/>
          <w:szCs w:val="24"/>
        </w:rPr>
      </w:pPr>
      <w:r w:rsidRPr="00A647F8">
        <w:rPr>
          <w:rFonts w:ascii="Times New Roman" w:hAnsi="Times New Roman"/>
          <w:b/>
          <w:sz w:val="24"/>
          <w:szCs w:val="24"/>
          <w:shd w:val="clear" w:color="auto" w:fill="FFFFFF"/>
        </w:rPr>
        <w:t xml:space="preserve">Parecer CNE/CES nº 583 de 04 de abril de 2001 – </w:t>
      </w:r>
      <w:r w:rsidRPr="00A647F8">
        <w:rPr>
          <w:rFonts w:ascii="Times New Roman" w:hAnsi="Times New Roman"/>
          <w:sz w:val="24"/>
          <w:szCs w:val="24"/>
          <w:shd w:val="clear" w:color="auto" w:fill="FFFFFF"/>
        </w:rPr>
        <w:t>Trata da orientação para as diretrizes curriculares dos cursos de graduação.</w:t>
      </w:r>
    </w:p>
    <w:p w14:paraId="038006E7" w14:textId="6ACB2F3D" w:rsidR="00F44367" w:rsidRPr="00A647F8" w:rsidRDefault="00F44367" w:rsidP="00F44367">
      <w:pPr>
        <w:spacing w:after="120" w:line="240" w:lineRule="auto"/>
        <w:jc w:val="both"/>
        <w:rPr>
          <w:rFonts w:ascii="Times New Roman" w:hAnsi="Times New Roman"/>
          <w:sz w:val="24"/>
          <w:szCs w:val="24"/>
        </w:rPr>
      </w:pPr>
      <w:r w:rsidRPr="00A647F8">
        <w:rPr>
          <w:rFonts w:ascii="Times New Roman" w:hAnsi="Times New Roman"/>
          <w:b/>
          <w:sz w:val="24"/>
          <w:szCs w:val="24"/>
        </w:rPr>
        <w:t>Resolução CNE/CES nº 3, de 18 de fevereiro de 2003</w:t>
      </w:r>
      <w:r w:rsidRPr="00A647F8">
        <w:rPr>
          <w:rFonts w:ascii="Times New Roman" w:hAnsi="Times New Roman"/>
          <w:sz w:val="24"/>
          <w:szCs w:val="24"/>
        </w:rPr>
        <w:t xml:space="preserve"> - Estabelece as Diretrizes Curriculares para os cursos de Matemática.</w:t>
      </w:r>
    </w:p>
    <w:p w14:paraId="4BE504DB" w14:textId="22196B9D" w:rsidR="003F087C" w:rsidRPr="00A647F8" w:rsidRDefault="00FC0E9F" w:rsidP="007A3D41">
      <w:pPr>
        <w:spacing w:after="120" w:line="240" w:lineRule="auto"/>
        <w:jc w:val="both"/>
        <w:rPr>
          <w:rFonts w:ascii="Times New Roman" w:hAnsi="Times New Roman"/>
          <w:sz w:val="24"/>
          <w:szCs w:val="24"/>
        </w:rPr>
      </w:pPr>
      <w:r w:rsidRPr="00A647F8">
        <w:rPr>
          <w:rFonts w:ascii="Times New Roman" w:hAnsi="Times New Roman"/>
          <w:b/>
          <w:sz w:val="24"/>
          <w:szCs w:val="24"/>
        </w:rPr>
        <w:t>Decreto nº. 5</w:t>
      </w:r>
      <w:r w:rsidR="00DF14B1" w:rsidRPr="00A647F8">
        <w:rPr>
          <w:rFonts w:ascii="Times New Roman" w:hAnsi="Times New Roman"/>
          <w:b/>
          <w:sz w:val="24"/>
          <w:szCs w:val="24"/>
        </w:rPr>
        <w:t>.</w:t>
      </w:r>
      <w:r w:rsidRPr="00A647F8">
        <w:rPr>
          <w:rFonts w:ascii="Times New Roman" w:hAnsi="Times New Roman"/>
          <w:b/>
          <w:sz w:val="24"/>
          <w:szCs w:val="24"/>
        </w:rPr>
        <w:t>154, de 23 de julho de 2004</w:t>
      </w:r>
      <w:r w:rsidR="003F087C" w:rsidRPr="00A647F8">
        <w:rPr>
          <w:rFonts w:ascii="Times New Roman" w:hAnsi="Times New Roman"/>
          <w:sz w:val="24"/>
          <w:szCs w:val="24"/>
        </w:rPr>
        <w:t xml:space="preserve"> - </w:t>
      </w:r>
      <w:r w:rsidR="003F087C" w:rsidRPr="00A647F8">
        <w:rPr>
          <w:rFonts w:ascii="Times New Roman" w:hAnsi="Times New Roman"/>
          <w:sz w:val="24"/>
          <w:szCs w:val="24"/>
        </w:rPr>
        <w:br/>
        <w:t>Regulamenta o § 2</w:t>
      </w:r>
      <w:r w:rsidR="003F087C" w:rsidRPr="00A647F8">
        <w:rPr>
          <w:rFonts w:ascii="Times New Roman" w:hAnsi="Times New Roman"/>
          <w:strike/>
          <w:sz w:val="24"/>
          <w:szCs w:val="24"/>
        </w:rPr>
        <w:t>º</w:t>
      </w:r>
      <w:r w:rsidR="003F087C" w:rsidRPr="00A647F8">
        <w:rPr>
          <w:rFonts w:ascii="Times New Roman" w:hAnsi="Times New Roman"/>
          <w:sz w:val="24"/>
          <w:szCs w:val="24"/>
        </w:rPr>
        <w:t xml:space="preserve"> do art. 36 e os </w:t>
      </w:r>
      <w:proofErr w:type="spellStart"/>
      <w:r w:rsidR="003F087C" w:rsidRPr="00A647F8">
        <w:rPr>
          <w:rFonts w:ascii="Times New Roman" w:hAnsi="Times New Roman"/>
          <w:sz w:val="24"/>
          <w:szCs w:val="24"/>
        </w:rPr>
        <w:t>arts</w:t>
      </w:r>
      <w:proofErr w:type="spellEnd"/>
      <w:r w:rsidR="003F087C" w:rsidRPr="00A647F8">
        <w:rPr>
          <w:rFonts w:ascii="Times New Roman" w:hAnsi="Times New Roman"/>
          <w:sz w:val="24"/>
          <w:szCs w:val="24"/>
        </w:rPr>
        <w:t>. 39 a 41 da Lei n</w:t>
      </w:r>
      <w:r w:rsidR="003F087C" w:rsidRPr="00A647F8">
        <w:rPr>
          <w:rFonts w:ascii="Times New Roman" w:hAnsi="Times New Roman"/>
          <w:strike/>
          <w:sz w:val="24"/>
          <w:szCs w:val="24"/>
        </w:rPr>
        <w:t>º</w:t>
      </w:r>
      <w:r w:rsidR="00EA555C" w:rsidRPr="00A647F8">
        <w:rPr>
          <w:rFonts w:ascii="Times New Roman" w:hAnsi="Times New Roman"/>
          <w:sz w:val="24"/>
          <w:szCs w:val="24"/>
        </w:rPr>
        <w:t xml:space="preserve"> </w:t>
      </w:r>
      <w:r w:rsidR="003F087C" w:rsidRPr="00A647F8">
        <w:rPr>
          <w:rFonts w:ascii="Times New Roman" w:hAnsi="Times New Roman"/>
          <w:sz w:val="24"/>
          <w:szCs w:val="24"/>
        </w:rPr>
        <w:t>9.394, de 20 de dezembro de 1996, que estabelece as diretrizes e bases da educação nacional, e dá outras providências</w:t>
      </w:r>
      <w:r w:rsidR="007A3D41" w:rsidRPr="00A647F8">
        <w:rPr>
          <w:rFonts w:ascii="Times New Roman" w:hAnsi="Times New Roman"/>
          <w:sz w:val="24"/>
          <w:szCs w:val="24"/>
        </w:rPr>
        <w:t>.</w:t>
      </w:r>
    </w:p>
    <w:p w14:paraId="32CB28F8" w14:textId="77777777" w:rsidR="00B25094" w:rsidRPr="00A647F8" w:rsidRDefault="00B25094" w:rsidP="00B25094">
      <w:pPr>
        <w:spacing w:after="120" w:line="240" w:lineRule="auto"/>
        <w:jc w:val="both"/>
        <w:rPr>
          <w:rFonts w:ascii="Times New Roman" w:hAnsi="Times New Roman"/>
          <w:sz w:val="24"/>
          <w:szCs w:val="24"/>
        </w:rPr>
      </w:pPr>
      <w:r w:rsidRPr="00A647F8">
        <w:rPr>
          <w:rFonts w:ascii="Times New Roman" w:hAnsi="Times New Roman"/>
          <w:b/>
          <w:sz w:val="24"/>
          <w:szCs w:val="24"/>
        </w:rPr>
        <w:t>Parecer CNE/CES nº 261</w:t>
      </w:r>
      <w:r w:rsidRPr="00A647F8">
        <w:rPr>
          <w:rFonts w:ascii="Times New Roman" w:hAnsi="Times New Roman"/>
          <w:sz w:val="24"/>
          <w:szCs w:val="24"/>
        </w:rPr>
        <w:t xml:space="preserve">, </w:t>
      </w:r>
      <w:r w:rsidRPr="00A647F8">
        <w:rPr>
          <w:rFonts w:ascii="Times New Roman" w:hAnsi="Times New Roman"/>
          <w:b/>
          <w:sz w:val="24"/>
          <w:szCs w:val="24"/>
        </w:rPr>
        <w:t>de</w:t>
      </w:r>
      <w:r w:rsidRPr="00A647F8">
        <w:rPr>
          <w:rFonts w:ascii="Times New Roman" w:hAnsi="Times New Roman"/>
          <w:sz w:val="24"/>
          <w:szCs w:val="24"/>
        </w:rPr>
        <w:t xml:space="preserve"> </w:t>
      </w:r>
      <w:r w:rsidRPr="00A647F8">
        <w:rPr>
          <w:rFonts w:ascii="Times New Roman" w:hAnsi="Times New Roman"/>
          <w:b/>
          <w:sz w:val="24"/>
          <w:szCs w:val="24"/>
        </w:rPr>
        <w:t>9 de novembro de 2006</w:t>
      </w:r>
      <w:r w:rsidRPr="00A647F8">
        <w:rPr>
          <w:rFonts w:ascii="Times New Roman" w:hAnsi="Times New Roman"/>
          <w:sz w:val="24"/>
          <w:szCs w:val="24"/>
        </w:rPr>
        <w:t xml:space="preserve"> - Dispõe sobre procedimentos a serem adotados quanto ao conceito de hora-aula e dá outras providências.</w:t>
      </w:r>
    </w:p>
    <w:p w14:paraId="35B19BC6" w14:textId="77777777" w:rsidR="009A7E63" w:rsidRPr="00A647F8" w:rsidRDefault="009A7E63" w:rsidP="009A7E63">
      <w:pPr>
        <w:spacing w:after="120" w:line="240" w:lineRule="auto"/>
        <w:jc w:val="both"/>
        <w:rPr>
          <w:rFonts w:ascii="Times New Roman" w:hAnsi="Times New Roman"/>
          <w:sz w:val="24"/>
          <w:szCs w:val="24"/>
        </w:rPr>
      </w:pPr>
      <w:r w:rsidRPr="00A647F8">
        <w:rPr>
          <w:rFonts w:ascii="Times New Roman" w:hAnsi="Times New Roman"/>
          <w:b/>
          <w:sz w:val="24"/>
          <w:szCs w:val="24"/>
        </w:rPr>
        <w:t xml:space="preserve">Parecer CNE/CP nº 09, de 05 de dezembro 2007 </w:t>
      </w:r>
      <w:r w:rsidRPr="00A647F8">
        <w:rPr>
          <w:rFonts w:ascii="Times New Roman" w:hAnsi="Times New Roman"/>
          <w:sz w:val="24"/>
          <w:szCs w:val="24"/>
        </w:rPr>
        <w:t>- Trata da reorganização carga horária mínima para a Formação de Professores da Educação Básica, em nível superior, para a Educação Básica e Educação Profissional no nível da educação básica.</w:t>
      </w:r>
    </w:p>
    <w:p w14:paraId="31D5A41F" w14:textId="77777777" w:rsidR="007E2CB0" w:rsidRPr="00A647F8" w:rsidRDefault="007E2CB0" w:rsidP="007E2CB0">
      <w:pPr>
        <w:spacing w:after="0" w:line="360" w:lineRule="auto"/>
        <w:jc w:val="both"/>
        <w:rPr>
          <w:rFonts w:ascii="Times New Roman" w:hAnsi="Times New Roman"/>
          <w:sz w:val="24"/>
          <w:szCs w:val="24"/>
        </w:rPr>
      </w:pPr>
      <w:r w:rsidRPr="00A647F8">
        <w:rPr>
          <w:rFonts w:ascii="Times New Roman" w:hAnsi="Times New Roman"/>
          <w:b/>
          <w:sz w:val="24"/>
          <w:szCs w:val="24"/>
        </w:rPr>
        <w:t>Lei nº 11.788 de 25 de setembro de 2008</w:t>
      </w:r>
      <w:r w:rsidRPr="00A647F8">
        <w:rPr>
          <w:rFonts w:ascii="Times New Roman" w:hAnsi="Times New Roman"/>
          <w:sz w:val="24"/>
          <w:szCs w:val="24"/>
        </w:rPr>
        <w:t xml:space="preserve"> - Regulamenta o Estágio Supervisionado.</w:t>
      </w:r>
    </w:p>
    <w:p w14:paraId="20E18E28" w14:textId="35C7A8EC" w:rsidR="00057696" w:rsidRPr="00A647F8" w:rsidRDefault="00FC0E9F" w:rsidP="003F087C">
      <w:pPr>
        <w:spacing w:after="120" w:line="240" w:lineRule="auto"/>
        <w:jc w:val="both"/>
        <w:rPr>
          <w:rFonts w:ascii="Times New Roman" w:hAnsi="Times New Roman"/>
          <w:sz w:val="24"/>
          <w:szCs w:val="24"/>
        </w:rPr>
      </w:pPr>
      <w:r w:rsidRPr="00A647F8">
        <w:rPr>
          <w:rFonts w:ascii="Times New Roman" w:hAnsi="Times New Roman"/>
          <w:b/>
          <w:sz w:val="24"/>
          <w:szCs w:val="24"/>
        </w:rPr>
        <w:t>Lei</w:t>
      </w:r>
      <w:r w:rsidR="00813012">
        <w:rPr>
          <w:rFonts w:ascii="Times New Roman" w:hAnsi="Times New Roman"/>
          <w:b/>
          <w:sz w:val="24"/>
          <w:szCs w:val="24"/>
        </w:rPr>
        <w:t xml:space="preserve"> nº</w:t>
      </w:r>
      <w:r w:rsidRPr="00A647F8">
        <w:rPr>
          <w:rFonts w:ascii="Times New Roman" w:hAnsi="Times New Roman"/>
          <w:b/>
          <w:sz w:val="24"/>
          <w:szCs w:val="24"/>
        </w:rPr>
        <w:t xml:space="preserve"> 11.892, de 29 de dezembro de 2008</w:t>
      </w:r>
      <w:r w:rsidR="003F087C" w:rsidRPr="00A647F8">
        <w:rPr>
          <w:rFonts w:ascii="Times New Roman" w:hAnsi="Times New Roman"/>
          <w:sz w:val="24"/>
          <w:szCs w:val="24"/>
        </w:rPr>
        <w:t xml:space="preserve"> - Institui a Rede Federal de Educação Profissional, Científica e Tecnológica, cria os Institutos Federais de Educação, Ciência e Tecnologia, e dá </w:t>
      </w:r>
      <w:r w:rsidR="003F087C" w:rsidRPr="00A647F8">
        <w:rPr>
          <w:rFonts w:ascii="Times New Roman" w:hAnsi="Times New Roman"/>
          <w:sz w:val="24"/>
          <w:szCs w:val="24"/>
        </w:rPr>
        <w:lastRenderedPageBreak/>
        <w:t>outras providências</w:t>
      </w:r>
      <w:r w:rsidR="007A3D41" w:rsidRPr="00A647F8">
        <w:rPr>
          <w:rFonts w:ascii="Times New Roman" w:hAnsi="Times New Roman"/>
          <w:sz w:val="24"/>
          <w:szCs w:val="24"/>
        </w:rPr>
        <w:t>.</w:t>
      </w:r>
    </w:p>
    <w:p w14:paraId="03BBD8B5" w14:textId="2DF35473" w:rsidR="00DF037D" w:rsidRDefault="00DF037D" w:rsidP="00B25094">
      <w:pPr>
        <w:spacing w:after="120" w:line="240" w:lineRule="auto"/>
        <w:jc w:val="both"/>
        <w:rPr>
          <w:rFonts w:ascii="Times New Roman" w:hAnsi="Times New Roman"/>
          <w:sz w:val="24"/>
          <w:szCs w:val="24"/>
        </w:rPr>
      </w:pPr>
      <w:r w:rsidRPr="00A647F8">
        <w:rPr>
          <w:rFonts w:ascii="Times New Roman" w:hAnsi="Times New Roman"/>
          <w:b/>
          <w:sz w:val="24"/>
          <w:szCs w:val="24"/>
        </w:rPr>
        <w:t xml:space="preserve">Resolução </w:t>
      </w:r>
      <w:r w:rsidR="00057696" w:rsidRPr="00A647F8">
        <w:rPr>
          <w:rFonts w:ascii="Times New Roman" w:hAnsi="Times New Roman"/>
          <w:b/>
          <w:sz w:val="24"/>
          <w:szCs w:val="24"/>
        </w:rPr>
        <w:t xml:space="preserve">CNE/CP </w:t>
      </w:r>
      <w:r w:rsidRPr="00A647F8">
        <w:rPr>
          <w:rFonts w:ascii="Times New Roman" w:hAnsi="Times New Roman"/>
          <w:b/>
          <w:sz w:val="24"/>
          <w:szCs w:val="24"/>
        </w:rPr>
        <w:t>nº 02, de 15 de junho de 2012</w:t>
      </w:r>
      <w:r w:rsidRPr="00A647F8">
        <w:rPr>
          <w:rFonts w:ascii="Times New Roman" w:hAnsi="Times New Roman"/>
          <w:sz w:val="24"/>
          <w:szCs w:val="24"/>
        </w:rPr>
        <w:t xml:space="preserve"> – Estabelece as diretrizes curriculares nacionais para a Educação Ambiental.</w:t>
      </w:r>
    </w:p>
    <w:p w14:paraId="6D9D1F1E" w14:textId="3A3017F8" w:rsidR="007E7C30" w:rsidRDefault="007E7C30" w:rsidP="00057696">
      <w:pPr>
        <w:spacing w:after="120" w:line="240" w:lineRule="auto"/>
        <w:jc w:val="both"/>
        <w:rPr>
          <w:rFonts w:ascii="Times New Roman" w:hAnsi="Times New Roman"/>
          <w:sz w:val="24"/>
          <w:szCs w:val="24"/>
        </w:rPr>
      </w:pPr>
      <w:r w:rsidRPr="00A647F8">
        <w:rPr>
          <w:rFonts w:ascii="Times New Roman" w:hAnsi="Times New Roman"/>
          <w:b/>
          <w:sz w:val="24"/>
          <w:szCs w:val="24"/>
        </w:rPr>
        <w:t>Resolução IFAC n° 162, de 09 de setembro de 2013</w:t>
      </w:r>
      <w:r w:rsidRPr="00A647F8">
        <w:rPr>
          <w:rFonts w:ascii="Times New Roman" w:hAnsi="Times New Roman"/>
          <w:sz w:val="24"/>
          <w:szCs w:val="24"/>
        </w:rPr>
        <w:t xml:space="preserve"> – Dispõe sobre </w:t>
      </w:r>
      <w:r w:rsidR="00813012" w:rsidRPr="00A647F8">
        <w:rPr>
          <w:rFonts w:ascii="Times New Roman" w:hAnsi="Times New Roman"/>
          <w:sz w:val="24"/>
          <w:szCs w:val="24"/>
        </w:rPr>
        <w:t>a Organização Didática Pedagógica do IFAC</w:t>
      </w:r>
      <w:r w:rsidRPr="00A647F8">
        <w:rPr>
          <w:rFonts w:ascii="Times New Roman" w:hAnsi="Times New Roman"/>
          <w:sz w:val="24"/>
          <w:szCs w:val="24"/>
        </w:rPr>
        <w:t>;</w:t>
      </w:r>
    </w:p>
    <w:p w14:paraId="50CFBCBE" w14:textId="71440FA7" w:rsidR="00813012" w:rsidRPr="00231AE9" w:rsidRDefault="00813012" w:rsidP="00057696">
      <w:pPr>
        <w:spacing w:after="120" w:line="240" w:lineRule="auto"/>
        <w:jc w:val="both"/>
        <w:rPr>
          <w:rFonts w:ascii="Times New Roman" w:hAnsi="Times New Roman"/>
          <w:b/>
          <w:sz w:val="24"/>
          <w:szCs w:val="24"/>
        </w:rPr>
      </w:pPr>
      <w:r w:rsidRPr="00231AE9">
        <w:rPr>
          <w:rFonts w:ascii="Times New Roman" w:hAnsi="Times New Roman"/>
          <w:b/>
          <w:sz w:val="24"/>
          <w:szCs w:val="24"/>
        </w:rPr>
        <w:t>Parecer CNE/CP nº 02/2015</w:t>
      </w:r>
      <w:r w:rsidRPr="00231AE9">
        <w:rPr>
          <w:rFonts w:ascii="Times New Roman" w:hAnsi="Times New Roman"/>
          <w:sz w:val="24"/>
          <w:szCs w:val="24"/>
        </w:rPr>
        <w:t xml:space="preserve"> – </w:t>
      </w:r>
      <w:r w:rsidR="00231AE9" w:rsidRPr="00231AE9">
        <w:rPr>
          <w:rFonts w:ascii="Times New Roman" w:hAnsi="Times New Roman"/>
          <w:sz w:val="24"/>
          <w:szCs w:val="24"/>
        </w:rPr>
        <w:t>Define as Diretrizes Curriculares Nacionais para a formação inicial em nível superior (cursos de licenciatura, cursos de formação pedagógica para graduados e cursos de segunda licenciatura) e para a formação continuada.</w:t>
      </w:r>
    </w:p>
    <w:p w14:paraId="59DAF6E7" w14:textId="4ECB2030" w:rsidR="00057696" w:rsidRPr="00A647F8" w:rsidRDefault="00057696" w:rsidP="00057696">
      <w:pPr>
        <w:spacing w:after="120" w:line="240" w:lineRule="auto"/>
        <w:jc w:val="both"/>
        <w:rPr>
          <w:rFonts w:ascii="Times New Roman" w:hAnsi="Times New Roman"/>
          <w:b/>
          <w:sz w:val="24"/>
          <w:szCs w:val="24"/>
        </w:rPr>
      </w:pPr>
      <w:r w:rsidRPr="00231AE9">
        <w:rPr>
          <w:rFonts w:ascii="Times New Roman" w:hAnsi="Times New Roman"/>
          <w:b/>
          <w:sz w:val="24"/>
          <w:szCs w:val="24"/>
        </w:rPr>
        <w:t xml:space="preserve">Resolução nº 2, de 1º de julho de 2015 - </w:t>
      </w:r>
      <w:r w:rsidRPr="00231AE9">
        <w:rPr>
          <w:rFonts w:ascii="Times New Roman" w:hAnsi="Times New Roman"/>
          <w:sz w:val="24"/>
          <w:szCs w:val="24"/>
        </w:rPr>
        <w:t>Define as Diretrizes Curriculares Nacionais para a formação inicial em nível superior (cursos de licenciatura, cursos de formação pedagógica para graduados e cursos de segunda licenciatura) e para a formação continuada.</w:t>
      </w:r>
    </w:p>
    <w:p w14:paraId="467159DB" w14:textId="6AE52151" w:rsidR="00FC0E9F" w:rsidRPr="00A647F8" w:rsidRDefault="00FC0E9F" w:rsidP="00B25094">
      <w:pPr>
        <w:spacing w:after="120" w:line="240" w:lineRule="auto"/>
        <w:jc w:val="both"/>
        <w:rPr>
          <w:rFonts w:ascii="Times New Roman" w:hAnsi="Times New Roman"/>
          <w:sz w:val="24"/>
          <w:szCs w:val="24"/>
        </w:rPr>
      </w:pPr>
      <w:r w:rsidRPr="00A647F8">
        <w:rPr>
          <w:rFonts w:ascii="Times New Roman" w:hAnsi="Times New Roman"/>
          <w:b/>
          <w:sz w:val="24"/>
          <w:szCs w:val="24"/>
        </w:rPr>
        <w:t xml:space="preserve">Resolução </w:t>
      </w:r>
      <w:r w:rsidR="00DF14B1" w:rsidRPr="00A647F8">
        <w:rPr>
          <w:rFonts w:ascii="Times New Roman" w:hAnsi="Times New Roman"/>
          <w:b/>
          <w:sz w:val="24"/>
          <w:szCs w:val="24"/>
        </w:rPr>
        <w:t>nº</w:t>
      </w:r>
      <w:r w:rsidRPr="00A647F8">
        <w:rPr>
          <w:rFonts w:ascii="Times New Roman" w:hAnsi="Times New Roman"/>
          <w:b/>
          <w:sz w:val="24"/>
          <w:szCs w:val="24"/>
        </w:rPr>
        <w:t>. 024</w:t>
      </w:r>
      <w:r w:rsidR="009A7E63" w:rsidRPr="00A647F8">
        <w:rPr>
          <w:rFonts w:ascii="Times New Roman" w:hAnsi="Times New Roman"/>
          <w:b/>
          <w:sz w:val="24"/>
          <w:szCs w:val="24"/>
        </w:rPr>
        <w:t xml:space="preserve">, de 19 de março de </w:t>
      </w:r>
      <w:r w:rsidRPr="00A647F8">
        <w:rPr>
          <w:rFonts w:ascii="Times New Roman" w:hAnsi="Times New Roman"/>
          <w:b/>
          <w:sz w:val="24"/>
          <w:szCs w:val="24"/>
        </w:rPr>
        <w:t xml:space="preserve">2015 – </w:t>
      </w:r>
      <w:r w:rsidRPr="00A647F8">
        <w:rPr>
          <w:rFonts w:ascii="Times New Roman" w:hAnsi="Times New Roman"/>
          <w:sz w:val="24"/>
          <w:szCs w:val="24"/>
        </w:rPr>
        <w:t>Instituto Federal de Educação, Ciência e Tecnologia, institui o Regulamento de criação, atribuições e funcionamento do Colegiado dos Cursos Superiores</w:t>
      </w:r>
      <w:r w:rsidRPr="00A647F8">
        <w:rPr>
          <w:rFonts w:ascii="Times New Roman" w:hAnsi="Times New Roman"/>
          <w:b/>
          <w:sz w:val="24"/>
          <w:szCs w:val="24"/>
        </w:rPr>
        <w:t>.</w:t>
      </w:r>
    </w:p>
    <w:p w14:paraId="0590F516" w14:textId="76272B67" w:rsidR="00FC0E9F" w:rsidRPr="00A647F8" w:rsidRDefault="00FC0E9F" w:rsidP="00B25094">
      <w:pPr>
        <w:spacing w:after="120" w:line="240" w:lineRule="auto"/>
        <w:jc w:val="both"/>
        <w:rPr>
          <w:rFonts w:ascii="Times New Roman" w:hAnsi="Times New Roman"/>
          <w:b/>
          <w:sz w:val="24"/>
          <w:szCs w:val="24"/>
        </w:rPr>
      </w:pPr>
      <w:r w:rsidRPr="00A647F8">
        <w:rPr>
          <w:rFonts w:ascii="Times New Roman" w:hAnsi="Times New Roman"/>
          <w:b/>
          <w:sz w:val="24"/>
          <w:szCs w:val="24"/>
        </w:rPr>
        <w:t xml:space="preserve">Resolução </w:t>
      </w:r>
      <w:r w:rsidR="00DF14B1" w:rsidRPr="00A647F8">
        <w:rPr>
          <w:rFonts w:ascii="Times New Roman" w:hAnsi="Times New Roman"/>
          <w:b/>
          <w:sz w:val="24"/>
          <w:szCs w:val="24"/>
        </w:rPr>
        <w:t>nº</w:t>
      </w:r>
      <w:r w:rsidRPr="00A647F8">
        <w:rPr>
          <w:rFonts w:ascii="Times New Roman" w:hAnsi="Times New Roman"/>
          <w:b/>
          <w:sz w:val="24"/>
          <w:szCs w:val="24"/>
        </w:rPr>
        <w:t>. 025</w:t>
      </w:r>
      <w:r w:rsidR="009A7E63" w:rsidRPr="00A647F8">
        <w:rPr>
          <w:rFonts w:ascii="Times New Roman" w:hAnsi="Times New Roman"/>
          <w:b/>
          <w:sz w:val="24"/>
          <w:szCs w:val="24"/>
        </w:rPr>
        <w:t xml:space="preserve">, de 19 de março de </w:t>
      </w:r>
      <w:r w:rsidRPr="00A647F8">
        <w:rPr>
          <w:rFonts w:ascii="Times New Roman" w:hAnsi="Times New Roman"/>
          <w:b/>
          <w:sz w:val="24"/>
          <w:szCs w:val="24"/>
        </w:rPr>
        <w:t xml:space="preserve">2015 – </w:t>
      </w:r>
      <w:r w:rsidRPr="00A647F8">
        <w:rPr>
          <w:rFonts w:ascii="Times New Roman" w:hAnsi="Times New Roman"/>
          <w:sz w:val="24"/>
          <w:szCs w:val="24"/>
        </w:rPr>
        <w:t>Instituto Federal de Educação, Ciência e Tecnologia, institui o Regulamento das Atividades Complementares dos Cursos Superiores</w:t>
      </w:r>
      <w:r w:rsidRPr="00A647F8">
        <w:rPr>
          <w:rFonts w:ascii="Times New Roman" w:hAnsi="Times New Roman"/>
          <w:b/>
          <w:sz w:val="24"/>
          <w:szCs w:val="24"/>
        </w:rPr>
        <w:t>.</w:t>
      </w:r>
    </w:p>
    <w:p w14:paraId="205CA3C3" w14:textId="569CA680" w:rsidR="00374626" w:rsidRPr="00A647F8" w:rsidRDefault="00374626" w:rsidP="00B25094">
      <w:pPr>
        <w:spacing w:after="120" w:line="240" w:lineRule="auto"/>
        <w:jc w:val="both"/>
        <w:rPr>
          <w:rFonts w:ascii="Times New Roman" w:hAnsi="Times New Roman"/>
        </w:rPr>
      </w:pPr>
      <w:r w:rsidRPr="00A647F8">
        <w:rPr>
          <w:rFonts w:ascii="Times New Roman" w:hAnsi="Times New Roman"/>
          <w:b/>
          <w:sz w:val="24"/>
          <w:szCs w:val="24"/>
        </w:rPr>
        <w:t>Resolução nº 089, de 06 de novembro de 2015</w:t>
      </w:r>
      <w:r w:rsidRPr="00A647F8">
        <w:rPr>
          <w:rFonts w:ascii="Times New Roman" w:hAnsi="Times New Roman"/>
          <w:sz w:val="24"/>
          <w:szCs w:val="24"/>
        </w:rPr>
        <w:t xml:space="preserve"> – Instituto Federal de Educação, Ciência e Tecnologia institui a normatização, criação, atribuições e funcionamento do Núcleo Docente Estruturante – NDE dos cursos de Graduação.</w:t>
      </w:r>
    </w:p>
    <w:p w14:paraId="318518C0" w14:textId="77777777" w:rsidR="00914008" w:rsidRPr="00A647F8" w:rsidRDefault="00914008" w:rsidP="00914008">
      <w:pPr>
        <w:spacing w:after="120" w:line="360" w:lineRule="auto"/>
        <w:ind w:firstLine="708"/>
        <w:jc w:val="both"/>
        <w:rPr>
          <w:rFonts w:ascii="Times New Roman" w:hAnsi="Times New Roman"/>
          <w:sz w:val="24"/>
          <w:szCs w:val="24"/>
        </w:rPr>
      </w:pPr>
      <w:r w:rsidRPr="00A647F8">
        <w:rPr>
          <w:rFonts w:ascii="Times New Roman" w:hAnsi="Times New Roman"/>
          <w:sz w:val="24"/>
          <w:szCs w:val="24"/>
        </w:rPr>
        <w:t>Fazem-se presentes também, como marco orientador desta proposta, os princípios institucionais traduzidos nas finalidades desta instituição e na compreensão da educação como uma prática social. Essas decisões se materializam nos objetivos do Instituto Federal de Educação, Ciência e Tecnologia do Acre - IFAC, dentre os quais, a promoção da educação de Nível Superior, com vistas na formação de professores para a educação básica, conforme a Lei n° 11.892, de 29 de dezembro de 2008, no seu Art. 7°, inciso VI, alínea b.</w:t>
      </w:r>
    </w:p>
    <w:p w14:paraId="6D09F190" w14:textId="77777777" w:rsidR="00914008" w:rsidRPr="00A647F8" w:rsidRDefault="00914008" w:rsidP="0080709A">
      <w:pPr>
        <w:spacing w:after="120" w:line="240" w:lineRule="auto"/>
        <w:jc w:val="both"/>
        <w:rPr>
          <w:rFonts w:ascii="Times New Roman" w:hAnsi="Times New Roman"/>
        </w:rPr>
      </w:pPr>
    </w:p>
    <w:p w14:paraId="6214454E" w14:textId="1A1AB31B" w:rsidR="00813012" w:rsidRPr="00075318" w:rsidRDefault="00E24046" w:rsidP="00D1157C">
      <w:pPr>
        <w:pStyle w:val="Ttulo2"/>
        <w:rPr>
          <w:rFonts w:ascii="Times New Roman" w:hAnsi="Times New Roman" w:cs="Times New Roman"/>
          <w:b/>
          <w:bCs/>
          <w:color w:val="auto"/>
          <w:sz w:val="24"/>
          <w:szCs w:val="24"/>
        </w:rPr>
      </w:pPr>
      <w:bookmarkStart w:id="8" w:name="_Toc484429297"/>
      <w:r w:rsidRPr="00075318">
        <w:rPr>
          <w:rFonts w:ascii="Times New Roman" w:hAnsi="Times New Roman" w:cs="Times New Roman"/>
          <w:b/>
          <w:bCs/>
          <w:color w:val="auto"/>
          <w:sz w:val="24"/>
          <w:szCs w:val="24"/>
        </w:rPr>
        <w:t>5.2 ATENDIMENTO</w:t>
      </w:r>
      <w:r w:rsidR="00567B01" w:rsidRPr="00075318">
        <w:rPr>
          <w:rFonts w:ascii="Times New Roman" w:hAnsi="Times New Roman" w:cs="Times New Roman"/>
          <w:b/>
          <w:bCs/>
          <w:color w:val="auto"/>
          <w:sz w:val="24"/>
          <w:szCs w:val="24"/>
        </w:rPr>
        <w:t xml:space="preserve"> AOS ALUNOS COM DEFICIÊNCIA</w:t>
      </w:r>
      <w:bookmarkEnd w:id="8"/>
    </w:p>
    <w:p w14:paraId="0D55D739" w14:textId="77777777" w:rsidR="00D1157C" w:rsidRPr="00D1157C" w:rsidRDefault="00D1157C" w:rsidP="00D1157C">
      <w:pPr>
        <w:rPr>
          <w:rFonts w:eastAsia="Calibri"/>
        </w:rPr>
      </w:pPr>
    </w:p>
    <w:p w14:paraId="48A7F1D9" w14:textId="0A8692B3" w:rsidR="00567B01" w:rsidRPr="00A647F8" w:rsidRDefault="00567B01" w:rsidP="00914008">
      <w:pPr>
        <w:autoSpaceDE w:val="0"/>
        <w:autoSpaceDN w:val="0"/>
        <w:adjustRightInd w:val="0"/>
        <w:spacing w:after="0" w:line="360" w:lineRule="auto"/>
        <w:ind w:firstLine="708"/>
        <w:jc w:val="both"/>
        <w:rPr>
          <w:rFonts w:ascii="Times New Roman" w:eastAsia="Calibri" w:hAnsi="Times New Roman"/>
          <w:sz w:val="24"/>
        </w:rPr>
      </w:pPr>
      <w:r w:rsidRPr="00A647F8">
        <w:rPr>
          <w:rFonts w:ascii="Times New Roman" w:eastAsia="Calibri" w:hAnsi="Times New Roman"/>
          <w:sz w:val="24"/>
        </w:rPr>
        <w:t>O atendimento aos educandos pessoas com deficiência está previsto na Constituição Federal 1988 no Art. 208</w:t>
      </w:r>
      <w:r w:rsidR="00742F2F">
        <w:rPr>
          <w:rFonts w:ascii="Times New Roman" w:eastAsia="Calibri" w:hAnsi="Times New Roman"/>
          <w:sz w:val="24"/>
        </w:rPr>
        <w:t>:</w:t>
      </w:r>
      <w:r w:rsidRPr="00A647F8">
        <w:rPr>
          <w:rFonts w:ascii="Times New Roman" w:eastAsia="Calibri" w:hAnsi="Times New Roman"/>
          <w:sz w:val="24"/>
        </w:rPr>
        <w:t xml:space="preserve"> </w:t>
      </w:r>
      <w:r w:rsidR="00742F2F">
        <w:rPr>
          <w:rFonts w:ascii="Times New Roman" w:eastAsia="Calibri" w:hAnsi="Times New Roman"/>
          <w:sz w:val="24"/>
        </w:rPr>
        <w:t>“</w:t>
      </w:r>
      <w:r w:rsidRPr="00A647F8">
        <w:rPr>
          <w:rFonts w:ascii="Times New Roman" w:eastAsia="Calibri" w:hAnsi="Times New Roman"/>
          <w:sz w:val="24"/>
        </w:rPr>
        <w:t>O dever do Estado com a educação será efetivado mediante a garantia de: III - atendimento educacional especializado aos portadores de deficiência, preferencialmente na rede regular de ensino</w:t>
      </w:r>
      <w:r w:rsidR="00742F2F">
        <w:rPr>
          <w:rFonts w:ascii="Times New Roman" w:eastAsia="Calibri" w:hAnsi="Times New Roman"/>
          <w:sz w:val="24"/>
        </w:rPr>
        <w:t>”</w:t>
      </w:r>
      <w:r w:rsidRPr="00A647F8">
        <w:rPr>
          <w:rFonts w:ascii="Times New Roman" w:eastAsia="Calibri" w:hAnsi="Times New Roman"/>
          <w:sz w:val="24"/>
        </w:rPr>
        <w:t>.</w:t>
      </w:r>
    </w:p>
    <w:p w14:paraId="6DF5F4BC" w14:textId="303CB357" w:rsidR="00567B01" w:rsidRPr="00A647F8" w:rsidRDefault="00567B01" w:rsidP="00914008">
      <w:pPr>
        <w:autoSpaceDE w:val="0"/>
        <w:autoSpaceDN w:val="0"/>
        <w:adjustRightInd w:val="0"/>
        <w:spacing w:after="0" w:line="360" w:lineRule="auto"/>
        <w:ind w:firstLine="708"/>
        <w:jc w:val="both"/>
        <w:rPr>
          <w:rFonts w:ascii="Times New Roman" w:eastAsia="Calibri" w:hAnsi="Times New Roman"/>
          <w:sz w:val="24"/>
        </w:rPr>
      </w:pPr>
      <w:r w:rsidRPr="00A647F8">
        <w:rPr>
          <w:rFonts w:ascii="Times New Roman" w:eastAsia="Calibri" w:hAnsi="Times New Roman"/>
          <w:sz w:val="24"/>
        </w:rPr>
        <w:lastRenderedPageBreak/>
        <w:t>A partir da Lei de Diretrizes e Bases da Educação Nacional – LDBEN 9394/96 e suas alterações foi que houve o marco do atendimento desses educando através da modalidade de Educação Especial. Diz o Art</w:t>
      </w:r>
      <w:r w:rsidR="000C07DD" w:rsidRPr="00A647F8">
        <w:rPr>
          <w:rFonts w:ascii="Times New Roman" w:eastAsia="Calibri" w:hAnsi="Times New Roman"/>
          <w:sz w:val="24"/>
        </w:rPr>
        <w:t>.</w:t>
      </w:r>
      <w:r w:rsidRPr="00A647F8">
        <w:rPr>
          <w:rFonts w:ascii="Times New Roman" w:eastAsia="Calibri" w:hAnsi="Times New Roman"/>
          <w:sz w:val="24"/>
        </w:rPr>
        <w:t xml:space="preserve"> 4º e inciso III – atendimento educacional especializado gratuito aos educandos com deficiência, transtornos globais do desenvolvimento e altas habilidades ou </w:t>
      </w:r>
      <w:proofErr w:type="spellStart"/>
      <w:r w:rsidRPr="00A647F8">
        <w:rPr>
          <w:rFonts w:ascii="Times New Roman" w:eastAsia="Calibri" w:hAnsi="Times New Roman"/>
          <w:sz w:val="24"/>
        </w:rPr>
        <w:t>superdotação</w:t>
      </w:r>
      <w:proofErr w:type="spellEnd"/>
      <w:r w:rsidRPr="00A647F8">
        <w:rPr>
          <w:rFonts w:ascii="Times New Roman" w:eastAsia="Calibri" w:hAnsi="Times New Roman"/>
          <w:sz w:val="24"/>
        </w:rPr>
        <w:t>, transversal a todos os níveis, etapas e modalidades, preferencialmente na rede regular de ensino que começou a instituir os atendimentos desses educandos.</w:t>
      </w:r>
    </w:p>
    <w:p w14:paraId="0FBAC783" w14:textId="53F6D5A5" w:rsidR="00567B01" w:rsidRDefault="00567B01" w:rsidP="00567B01">
      <w:pPr>
        <w:autoSpaceDE w:val="0"/>
        <w:autoSpaceDN w:val="0"/>
        <w:adjustRightInd w:val="0"/>
        <w:spacing w:after="0" w:line="360" w:lineRule="auto"/>
        <w:ind w:firstLine="708"/>
        <w:jc w:val="both"/>
        <w:rPr>
          <w:rFonts w:ascii="Times New Roman" w:eastAsia="Calibri" w:hAnsi="Times New Roman"/>
          <w:sz w:val="24"/>
        </w:rPr>
      </w:pPr>
      <w:r w:rsidRPr="00A647F8">
        <w:rPr>
          <w:rFonts w:ascii="Times New Roman" w:eastAsia="Calibri" w:hAnsi="Times New Roman"/>
          <w:sz w:val="24"/>
        </w:rPr>
        <w:t xml:space="preserve">No ano de 2009 o Estado Brasileiro ratificou através do Decreto Legislativo nº 168 e seu protocolo facultativo promulgado através do Decreto nº 6.949/2009 com status de emenda constitucional, a Convenção Sobre os Direitos das Pessoas com Deficiência onde a oferta de Educação Inclusiva deve respeitar as diretrizes do Art.º 24 da referida Convenção. De acordo com a Resolução </w:t>
      </w:r>
      <w:r w:rsidR="00C619C3" w:rsidRPr="00A647F8">
        <w:rPr>
          <w:rFonts w:ascii="Times New Roman" w:eastAsia="Calibri" w:hAnsi="Times New Roman"/>
          <w:sz w:val="24"/>
        </w:rPr>
        <w:t xml:space="preserve">CNE/CEB </w:t>
      </w:r>
      <w:r w:rsidRPr="00A647F8">
        <w:rPr>
          <w:rFonts w:ascii="Times New Roman" w:eastAsia="Calibri" w:hAnsi="Times New Roman"/>
          <w:sz w:val="24"/>
        </w:rPr>
        <w:t xml:space="preserve">nº 4 de 2 de outubro de 2009 determina o </w:t>
      </w:r>
      <w:r w:rsidR="00066637" w:rsidRPr="00A647F8">
        <w:rPr>
          <w:rFonts w:ascii="Times New Roman" w:eastAsia="Calibri" w:hAnsi="Times New Roman"/>
          <w:sz w:val="24"/>
        </w:rPr>
        <w:t>público</w:t>
      </w:r>
      <w:r w:rsidRPr="00A647F8">
        <w:rPr>
          <w:rFonts w:ascii="Times New Roman" w:eastAsia="Calibri" w:hAnsi="Times New Roman"/>
          <w:sz w:val="24"/>
        </w:rPr>
        <w:t xml:space="preserve"> alvo da Educação Especial assim como o Decreto 7.611 de 17 de novembro de 2011 que dispõe sobre a Educação Especial, o Atendimento Educacional Especializado e dá outras providências, inclusive para os Núcleos de Atendimento aos alunos/pessoas com deficiência. </w:t>
      </w:r>
    </w:p>
    <w:p w14:paraId="3A15BE0E" w14:textId="3A884D5F" w:rsidR="00904061" w:rsidRPr="00A647F8" w:rsidRDefault="006E0EA1" w:rsidP="00904061">
      <w:pPr>
        <w:autoSpaceDE w:val="0"/>
        <w:autoSpaceDN w:val="0"/>
        <w:adjustRightInd w:val="0"/>
        <w:spacing w:after="0" w:line="360" w:lineRule="auto"/>
        <w:ind w:firstLine="708"/>
        <w:jc w:val="both"/>
        <w:rPr>
          <w:rFonts w:ascii="Times New Roman" w:eastAsia="Calibri" w:hAnsi="Times New Roman"/>
          <w:sz w:val="24"/>
        </w:rPr>
      </w:pPr>
      <w:r>
        <w:rPr>
          <w:rFonts w:ascii="Times New Roman" w:eastAsia="Calibri" w:hAnsi="Times New Roman"/>
          <w:sz w:val="24"/>
        </w:rPr>
        <w:t xml:space="preserve">Ainda na perspectiva do atendimento às pessoas com deficiência, o curso de Licenciatura em Matemática oferta a disciplina de </w:t>
      </w:r>
      <w:r w:rsidR="00F85DDC">
        <w:rPr>
          <w:rFonts w:ascii="Times New Roman" w:eastAsia="Calibri" w:hAnsi="Times New Roman"/>
          <w:sz w:val="24"/>
        </w:rPr>
        <w:t>LIBRAS</w:t>
      </w:r>
      <w:r>
        <w:rPr>
          <w:rFonts w:ascii="Times New Roman" w:eastAsia="Calibri" w:hAnsi="Times New Roman"/>
          <w:sz w:val="24"/>
        </w:rPr>
        <w:t xml:space="preserve">, obrigatória em todos os cursos de licenciatura, conforme o Decreto nº 5.626/2005, </w:t>
      </w:r>
      <w:r w:rsidR="00F85DDC">
        <w:rPr>
          <w:rFonts w:ascii="Times New Roman" w:eastAsia="Calibri" w:hAnsi="Times New Roman"/>
          <w:sz w:val="24"/>
        </w:rPr>
        <w:t>na intenção de</w:t>
      </w:r>
      <w:r>
        <w:rPr>
          <w:rFonts w:ascii="Times New Roman" w:eastAsia="Calibri" w:hAnsi="Times New Roman"/>
          <w:sz w:val="24"/>
        </w:rPr>
        <w:t xml:space="preserve"> melhorar a formação dos professores que </w:t>
      </w:r>
      <w:r w:rsidR="00F85DDC">
        <w:rPr>
          <w:rFonts w:ascii="Times New Roman" w:eastAsia="Calibri" w:hAnsi="Times New Roman"/>
          <w:sz w:val="24"/>
        </w:rPr>
        <w:t>atuarão</w:t>
      </w:r>
      <w:r>
        <w:rPr>
          <w:rFonts w:ascii="Times New Roman" w:eastAsia="Calibri" w:hAnsi="Times New Roman"/>
          <w:sz w:val="24"/>
        </w:rPr>
        <w:t xml:space="preserve"> na educação b</w:t>
      </w:r>
      <w:r w:rsidR="00F85DDC">
        <w:rPr>
          <w:rFonts w:ascii="Times New Roman" w:eastAsia="Calibri" w:hAnsi="Times New Roman"/>
          <w:sz w:val="24"/>
        </w:rPr>
        <w:t>ásica, além de ajudar na inclusão de alunos surdos em nosso curso. Pode-se citar também a existência dos Tradutores e Intérpretes de LIBRAS e do Revisor Braille no campus, que atuam auxiliando o processo de inclusão de alunos surdos e cegos, bem como a atuação do NAPNE (</w:t>
      </w:r>
      <w:r w:rsidR="00904061" w:rsidRPr="00904061">
        <w:rPr>
          <w:rFonts w:ascii="Times New Roman" w:eastAsia="Calibri" w:hAnsi="Times New Roman"/>
          <w:sz w:val="24"/>
        </w:rPr>
        <w:t>Núcleo de Atendimento às Pessoas com Necessidades Específicas</w:t>
      </w:r>
      <w:r w:rsidR="00904061">
        <w:rPr>
          <w:rFonts w:ascii="Times New Roman" w:eastAsia="Calibri" w:hAnsi="Times New Roman"/>
          <w:sz w:val="24"/>
        </w:rPr>
        <w:t xml:space="preserve">) </w:t>
      </w:r>
      <w:r w:rsidR="00F85DDC">
        <w:rPr>
          <w:rFonts w:ascii="Times New Roman" w:eastAsia="Calibri" w:hAnsi="Times New Roman"/>
          <w:sz w:val="24"/>
        </w:rPr>
        <w:t>no campus, descrita na Resolução IFAC nº 145, de 12 de julho de 2013</w:t>
      </w:r>
      <w:r w:rsidR="00904061">
        <w:rPr>
          <w:rFonts w:ascii="Times New Roman" w:eastAsia="Calibri" w:hAnsi="Times New Roman"/>
          <w:sz w:val="24"/>
        </w:rPr>
        <w:t>, que é responsável por apoiar as ações de inclusão no IFAC e colaborar para garantir as condições de acessibilidade do campus. O NAPNE tem auxiliado o campus nas adaptações curriculares e pedagógicas dos materiais didáticos para as pessoas com deficiência, além de promover seminários e capacitações para os servidores (docentes e técnicos) buscando melhorar cada vez mais as condições de ingresso e permanência das pessoas com deficiência em nossa instituição.</w:t>
      </w:r>
    </w:p>
    <w:p w14:paraId="0B849FC5" w14:textId="58CB8017" w:rsidR="00567B01" w:rsidRPr="00A647F8" w:rsidRDefault="00567B01" w:rsidP="00567B01">
      <w:pPr>
        <w:autoSpaceDE w:val="0"/>
        <w:autoSpaceDN w:val="0"/>
        <w:adjustRightInd w:val="0"/>
        <w:spacing w:after="0" w:line="360" w:lineRule="auto"/>
        <w:ind w:firstLine="708"/>
        <w:jc w:val="both"/>
        <w:rPr>
          <w:rFonts w:ascii="Times New Roman" w:eastAsia="Calibri" w:hAnsi="Times New Roman"/>
          <w:sz w:val="24"/>
        </w:rPr>
      </w:pPr>
      <w:r w:rsidRPr="00A647F8">
        <w:rPr>
          <w:rFonts w:ascii="Times New Roman" w:eastAsia="Calibri" w:hAnsi="Times New Roman"/>
          <w:sz w:val="24"/>
        </w:rPr>
        <w:t xml:space="preserve">O atendimento prestado nos </w:t>
      </w:r>
      <w:r w:rsidR="00742F2F">
        <w:rPr>
          <w:rFonts w:ascii="Times New Roman" w:eastAsia="Calibri" w:hAnsi="Times New Roman"/>
          <w:sz w:val="24"/>
        </w:rPr>
        <w:t>campi</w:t>
      </w:r>
      <w:r w:rsidRPr="00A647F8">
        <w:rPr>
          <w:rFonts w:ascii="Times New Roman" w:eastAsia="Calibri" w:hAnsi="Times New Roman"/>
          <w:sz w:val="24"/>
        </w:rPr>
        <w:t xml:space="preserve"> deve se balizar nessas legislações e outras que se </w:t>
      </w:r>
      <w:r w:rsidRPr="00A647F8">
        <w:rPr>
          <w:rFonts w:ascii="Times New Roman" w:eastAsia="Calibri" w:hAnsi="Times New Roman"/>
          <w:sz w:val="24"/>
        </w:rPr>
        <w:lastRenderedPageBreak/>
        <w:t>fizerem pertinentes, para ofertar uma Educação Profissional, Cientifica e Tecnológica Inclusiva de qualidade a todos os alunos da Rede IFAC.</w:t>
      </w:r>
      <w:r w:rsidR="00742F2F">
        <w:rPr>
          <w:rFonts w:ascii="Times New Roman" w:eastAsia="Calibri" w:hAnsi="Times New Roman"/>
          <w:sz w:val="24"/>
        </w:rPr>
        <w:t xml:space="preserve"> </w:t>
      </w:r>
    </w:p>
    <w:p w14:paraId="79F1FE5D" w14:textId="77777777" w:rsidR="00567B01" w:rsidRPr="00A647F8" w:rsidRDefault="00567B01" w:rsidP="00567B01">
      <w:pPr>
        <w:widowControl w:val="0"/>
        <w:autoSpaceDE w:val="0"/>
        <w:autoSpaceDN w:val="0"/>
        <w:adjustRightInd w:val="0"/>
        <w:spacing w:after="0" w:line="240" w:lineRule="auto"/>
        <w:rPr>
          <w:rFonts w:ascii="Times New Roman" w:hAnsi="Times New Roman"/>
          <w:b/>
          <w:bCs/>
          <w:sz w:val="24"/>
          <w:szCs w:val="24"/>
        </w:rPr>
      </w:pPr>
    </w:p>
    <w:p w14:paraId="53B81FA8" w14:textId="082CC15D" w:rsidR="00567B01" w:rsidRPr="00075318" w:rsidRDefault="00C3609A" w:rsidP="00E83C18">
      <w:pPr>
        <w:pStyle w:val="Ttulo2"/>
        <w:rPr>
          <w:rFonts w:ascii="Times New Roman" w:hAnsi="Times New Roman" w:cs="Times New Roman"/>
          <w:b/>
          <w:bCs/>
          <w:color w:val="auto"/>
          <w:sz w:val="24"/>
        </w:rPr>
      </w:pPr>
      <w:bookmarkStart w:id="9" w:name="_Toc484429298"/>
      <w:r w:rsidRPr="00075318">
        <w:rPr>
          <w:rFonts w:ascii="Times New Roman" w:hAnsi="Times New Roman" w:cs="Times New Roman"/>
          <w:b/>
          <w:bCs/>
          <w:color w:val="auto"/>
          <w:sz w:val="24"/>
        </w:rPr>
        <w:t>5.3 ORGANIZAÇÃO</w:t>
      </w:r>
      <w:r w:rsidR="00567B01" w:rsidRPr="00075318">
        <w:rPr>
          <w:rFonts w:ascii="Times New Roman" w:hAnsi="Times New Roman" w:cs="Times New Roman"/>
          <w:b/>
          <w:bCs/>
          <w:color w:val="auto"/>
          <w:sz w:val="24"/>
        </w:rPr>
        <w:t xml:space="preserve"> CURRICULAR</w:t>
      </w:r>
      <w:bookmarkEnd w:id="9"/>
    </w:p>
    <w:p w14:paraId="59A36332" w14:textId="77777777" w:rsidR="00567B01" w:rsidRPr="00A647F8" w:rsidRDefault="00567B01" w:rsidP="00567B01">
      <w:pPr>
        <w:widowControl w:val="0"/>
        <w:autoSpaceDE w:val="0"/>
        <w:autoSpaceDN w:val="0"/>
        <w:adjustRightInd w:val="0"/>
        <w:spacing w:after="0" w:line="240" w:lineRule="auto"/>
        <w:rPr>
          <w:rFonts w:ascii="Times New Roman" w:hAnsi="Times New Roman"/>
          <w:sz w:val="24"/>
          <w:szCs w:val="24"/>
        </w:rPr>
      </w:pPr>
    </w:p>
    <w:p w14:paraId="06BD2203" w14:textId="1BBD0929" w:rsidR="00297D47" w:rsidRPr="00A647F8" w:rsidRDefault="00297D47" w:rsidP="00297D47">
      <w:pPr>
        <w:spacing w:after="0" w:line="360" w:lineRule="auto"/>
        <w:ind w:firstLine="708"/>
        <w:jc w:val="both"/>
        <w:rPr>
          <w:rFonts w:ascii="Times New Roman" w:hAnsi="Times New Roman"/>
          <w:sz w:val="24"/>
        </w:rPr>
      </w:pPr>
      <w:r w:rsidRPr="00A647F8">
        <w:rPr>
          <w:rFonts w:ascii="Times New Roman" w:hAnsi="Times New Roman"/>
          <w:sz w:val="24"/>
        </w:rPr>
        <w:t xml:space="preserve">Os princípios pedagógicos são centrados no sujeito histórico, social e político, sendo necessário considerar o seu contexto e o mundo de </w:t>
      </w:r>
      <w:r w:rsidR="006F21BA" w:rsidRPr="00A647F8">
        <w:rPr>
          <w:rFonts w:ascii="Times New Roman" w:hAnsi="Times New Roman"/>
          <w:sz w:val="24"/>
        </w:rPr>
        <w:t>constantes mudanças</w:t>
      </w:r>
      <w:r w:rsidRPr="00A647F8">
        <w:rPr>
          <w:rFonts w:ascii="Times New Roman" w:hAnsi="Times New Roman"/>
          <w:sz w:val="24"/>
        </w:rPr>
        <w:t xml:space="preserve"> no qual ele está inserido. Nesse sentido, os projetos pedagógicos dos cursos devem ser elaborados com vistas a formar cidadãos críticos e reflexivos, pesquisadores abertos as inovações tecnológicas e que cuja ação seja pautada pelo diálogo.  Assim, esse sujeito ao final de sua formação será capaz de pensar criticamente, aceitando e debatendo as mudanças e problemáticas da sociedade da qual faz parte; bem como procurar soluções fundamentando sua prática no saber adquirido.</w:t>
      </w:r>
    </w:p>
    <w:p w14:paraId="20CE8656" w14:textId="0757FE8B" w:rsidR="00297D47" w:rsidRPr="00A647F8" w:rsidRDefault="00297D47" w:rsidP="00297D47">
      <w:pPr>
        <w:spacing w:line="360" w:lineRule="auto"/>
        <w:ind w:firstLine="708"/>
        <w:jc w:val="both"/>
        <w:rPr>
          <w:rFonts w:ascii="Times New Roman" w:hAnsi="Times New Roman"/>
          <w:sz w:val="24"/>
        </w:rPr>
      </w:pPr>
      <w:r w:rsidRPr="00A647F8">
        <w:rPr>
          <w:rFonts w:ascii="Times New Roman" w:hAnsi="Times New Roman"/>
          <w:sz w:val="24"/>
        </w:rPr>
        <w:t xml:space="preserve">O cidadão deve ser formado para a vida e o trabalho, sendo esse trabalho a base educativa para construir suas aprendizagens significativas, aliando o saber e o fazer, de forma crítica e contextualizada. Deve ser </w:t>
      </w:r>
      <w:r w:rsidR="00C95A18" w:rsidRPr="00A647F8">
        <w:rPr>
          <w:rFonts w:ascii="Times New Roman" w:hAnsi="Times New Roman"/>
          <w:sz w:val="24"/>
        </w:rPr>
        <w:t>estimulada a pesquisa, a criatividade,</w:t>
      </w:r>
      <w:r w:rsidRPr="00A647F8">
        <w:rPr>
          <w:rFonts w:ascii="Times New Roman" w:hAnsi="Times New Roman"/>
          <w:sz w:val="24"/>
        </w:rPr>
        <w:t xml:space="preserve"> à participação e ao diálogo, considerando a diversidade de opiniões, buscando em equipe a solução de problemas, baseada na construção participativa e democrática, promovendo a educação humana-</w:t>
      </w:r>
      <w:r w:rsidR="0066070D" w:rsidRPr="00A647F8">
        <w:rPr>
          <w:rFonts w:ascii="Times New Roman" w:hAnsi="Times New Roman"/>
          <w:sz w:val="24"/>
        </w:rPr>
        <w:t>científico</w:t>
      </w:r>
      <w:r w:rsidRPr="00A647F8">
        <w:rPr>
          <w:rFonts w:ascii="Times New Roman" w:hAnsi="Times New Roman"/>
          <w:sz w:val="24"/>
        </w:rPr>
        <w:t>-tecnológica formando cidadão críticos reflexivos, preparando-os para a inserção no mundo do trabalho por meio da educação continuada de trabalhadores, colaborando com o desenvolvimento socioeconômico, estabelecendo uma relação direta junto ao poder público e às comunidades locais e regionais, significando maior articulação com os arranjos produtivos locais, sociais e culturais.</w:t>
      </w:r>
    </w:p>
    <w:p w14:paraId="6CAC73AF" w14:textId="10C65FAB" w:rsidR="00F36D40" w:rsidRDefault="0032706A" w:rsidP="00F36D40">
      <w:pPr>
        <w:widowControl w:val="0"/>
        <w:overflowPunct w:val="0"/>
        <w:autoSpaceDE w:val="0"/>
        <w:autoSpaceDN w:val="0"/>
        <w:adjustRightInd w:val="0"/>
        <w:spacing w:after="120" w:line="363" w:lineRule="auto"/>
        <w:ind w:firstLine="708"/>
        <w:jc w:val="both"/>
        <w:rPr>
          <w:rFonts w:ascii="Times New Roman" w:hAnsi="Times New Roman"/>
          <w:sz w:val="24"/>
          <w:szCs w:val="24"/>
        </w:rPr>
      </w:pPr>
      <w:r w:rsidRPr="00A647F8">
        <w:rPr>
          <w:rFonts w:ascii="Times New Roman" w:hAnsi="Times New Roman"/>
          <w:sz w:val="24"/>
          <w:szCs w:val="24"/>
        </w:rPr>
        <w:t xml:space="preserve">O curso de Licenciatura em Matemática possui carga horária total de </w:t>
      </w:r>
      <w:r w:rsidRPr="00EE0180">
        <w:rPr>
          <w:rFonts w:ascii="Times New Roman" w:hAnsi="Times New Roman"/>
          <w:b/>
          <w:sz w:val="24"/>
          <w:szCs w:val="24"/>
        </w:rPr>
        <w:t>3210 horas</w:t>
      </w:r>
      <w:r w:rsidRPr="00A647F8">
        <w:rPr>
          <w:rFonts w:ascii="Times New Roman" w:hAnsi="Times New Roman"/>
          <w:sz w:val="24"/>
          <w:szCs w:val="24"/>
        </w:rPr>
        <w:t xml:space="preserve">, distribuídas em </w:t>
      </w:r>
      <w:r w:rsidR="00D40F56" w:rsidRPr="00A647F8">
        <w:rPr>
          <w:rFonts w:ascii="Times New Roman" w:hAnsi="Times New Roman"/>
          <w:sz w:val="24"/>
          <w:szCs w:val="24"/>
        </w:rPr>
        <w:t xml:space="preserve">no </w:t>
      </w:r>
      <w:r w:rsidR="00D40F56" w:rsidRPr="00A647F8">
        <w:rPr>
          <w:rFonts w:ascii="Times New Roman" w:hAnsi="Times New Roman"/>
          <w:b/>
          <w:sz w:val="24"/>
          <w:szCs w:val="24"/>
        </w:rPr>
        <w:t>mínimo</w:t>
      </w:r>
      <w:r w:rsidR="00D40F56" w:rsidRPr="00A647F8">
        <w:rPr>
          <w:rFonts w:ascii="Times New Roman" w:hAnsi="Times New Roman"/>
          <w:sz w:val="24"/>
          <w:szCs w:val="24"/>
        </w:rPr>
        <w:t xml:space="preserve"> </w:t>
      </w:r>
      <w:r w:rsidRPr="00A647F8">
        <w:rPr>
          <w:rFonts w:ascii="Times New Roman" w:hAnsi="Times New Roman"/>
          <w:sz w:val="24"/>
          <w:szCs w:val="24"/>
        </w:rPr>
        <w:t>oito semestres</w:t>
      </w:r>
      <w:r w:rsidR="00D40F56" w:rsidRPr="00A647F8">
        <w:rPr>
          <w:rFonts w:ascii="Times New Roman" w:hAnsi="Times New Roman"/>
          <w:sz w:val="24"/>
          <w:szCs w:val="24"/>
        </w:rPr>
        <w:t xml:space="preserve">, no turno </w:t>
      </w:r>
      <w:r w:rsidR="00AC4A4E">
        <w:rPr>
          <w:rFonts w:ascii="Times New Roman" w:hAnsi="Times New Roman"/>
          <w:sz w:val="24"/>
          <w:szCs w:val="24"/>
        </w:rPr>
        <w:t>diurno (o curso poderá ocorrer pela manhã ou pela tarde, conforme decisão da Direção de Ensino do campus em conjunto com a Coordenação do curso)</w:t>
      </w:r>
      <w:r w:rsidR="00EB4ED3">
        <w:rPr>
          <w:rFonts w:ascii="Times New Roman" w:hAnsi="Times New Roman"/>
          <w:sz w:val="24"/>
          <w:szCs w:val="24"/>
        </w:rPr>
        <w:t xml:space="preserve">, </w:t>
      </w:r>
      <w:r w:rsidR="00EB4ED3" w:rsidRPr="00EB4ED3">
        <w:rPr>
          <w:rFonts w:ascii="Times New Roman" w:hAnsi="Times New Roman"/>
          <w:b/>
          <w:sz w:val="24"/>
          <w:szCs w:val="24"/>
        </w:rPr>
        <w:t>com horas-aula de 50 minutos</w:t>
      </w:r>
      <w:r w:rsidRPr="00EB4ED3">
        <w:rPr>
          <w:rFonts w:ascii="Times New Roman" w:hAnsi="Times New Roman"/>
          <w:b/>
          <w:sz w:val="24"/>
          <w:szCs w:val="24"/>
        </w:rPr>
        <w:t>.</w:t>
      </w:r>
      <w:r w:rsidRPr="00A647F8">
        <w:rPr>
          <w:rFonts w:ascii="Times New Roman" w:hAnsi="Times New Roman"/>
          <w:sz w:val="24"/>
          <w:szCs w:val="24"/>
        </w:rPr>
        <w:t xml:space="preserve"> De acordo com a Resolução CNE/CP n° 02, de 1° de julho de 2015, nos seus Art. 12° e 13°, a matriz curricular do curso está organizada em quatro eixos: (1) conteúdos curriculares de natureza científica cultural, que totalizam 2.210 horas; (2) prática como componente curricular (PCC), que totalizam 400 horas; (3) estágio curricular, que </w:t>
      </w:r>
      <w:r w:rsidRPr="00A647F8">
        <w:rPr>
          <w:rFonts w:ascii="Times New Roman" w:hAnsi="Times New Roman"/>
          <w:sz w:val="24"/>
          <w:szCs w:val="24"/>
        </w:rPr>
        <w:lastRenderedPageBreak/>
        <w:t>totalizam 400 horas e (4) atividades complementares, que totalizam 200 horas.</w:t>
      </w:r>
    </w:p>
    <w:p w14:paraId="4FC977EC" w14:textId="21232FF0" w:rsidR="008C70D6" w:rsidRDefault="00CB1F43" w:rsidP="00F36D40">
      <w:pPr>
        <w:widowControl w:val="0"/>
        <w:overflowPunct w:val="0"/>
        <w:autoSpaceDE w:val="0"/>
        <w:autoSpaceDN w:val="0"/>
        <w:adjustRightInd w:val="0"/>
        <w:spacing w:after="120" w:line="363" w:lineRule="auto"/>
        <w:ind w:firstLine="708"/>
        <w:jc w:val="both"/>
        <w:rPr>
          <w:rFonts w:ascii="Times New Roman" w:hAnsi="Times New Roman"/>
          <w:sz w:val="24"/>
          <w:szCs w:val="24"/>
        </w:rPr>
      </w:pPr>
      <w:r>
        <w:rPr>
          <w:rFonts w:ascii="Times New Roman" w:hAnsi="Times New Roman"/>
          <w:sz w:val="24"/>
          <w:szCs w:val="24"/>
        </w:rPr>
        <w:t xml:space="preserve">Ainda segundo a Resolução CNE/CP nº 02/2015 em seu Art. 12, os conteúdos curriculares dos cursos de formação inicial serão organizados em três núcleos. O </w:t>
      </w:r>
      <w:r w:rsidRPr="007D2D2B">
        <w:rPr>
          <w:rFonts w:ascii="Times New Roman" w:hAnsi="Times New Roman"/>
          <w:b/>
          <w:sz w:val="24"/>
          <w:szCs w:val="24"/>
        </w:rPr>
        <w:t>Núcleo I</w:t>
      </w:r>
      <w:r>
        <w:rPr>
          <w:rFonts w:ascii="Times New Roman" w:hAnsi="Times New Roman"/>
          <w:sz w:val="24"/>
          <w:szCs w:val="24"/>
        </w:rPr>
        <w:t xml:space="preserve"> contempla os </w:t>
      </w:r>
      <w:r w:rsidRPr="00CB1F43">
        <w:rPr>
          <w:rFonts w:ascii="Times New Roman" w:hAnsi="Times New Roman"/>
          <w:sz w:val="24"/>
          <w:szCs w:val="24"/>
        </w:rPr>
        <w:t>estudos de formação geral, das áreas específicas e interdisciplinares, e do campo educacional, seus fundamentos e metodologias, e das diversas realidades educacionais</w:t>
      </w:r>
      <w:r>
        <w:rPr>
          <w:rFonts w:ascii="Times New Roman" w:hAnsi="Times New Roman"/>
          <w:sz w:val="24"/>
          <w:szCs w:val="24"/>
        </w:rPr>
        <w:t>. Na tabela 3 apresentamos as disciplinas que fazem parte do Núcleo I.</w:t>
      </w:r>
    </w:p>
    <w:p w14:paraId="7FD5D979" w14:textId="0A837049" w:rsidR="00CB1F43" w:rsidRDefault="00CB1F43" w:rsidP="00CB1F43">
      <w:pPr>
        <w:spacing w:after="0" w:line="360" w:lineRule="auto"/>
        <w:jc w:val="center"/>
        <w:rPr>
          <w:rFonts w:ascii="Times New Roman" w:hAnsi="Times New Roman"/>
          <w:sz w:val="24"/>
          <w:szCs w:val="24"/>
        </w:rPr>
      </w:pPr>
      <w:r w:rsidRPr="00A647F8">
        <w:rPr>
          <w:rFonts w:ascii="Times New Roman" w:hAnsi="Times New Roman"/>
          <w:sz w:val="18"/>
          <w:szCs w:val="18"/>
        </w:rPr>
        <w:t xml:space="preserve">Tabela 3: </w:t>
      </w:r>
      <w:r>
        <w:rPr>
          <w:rFonts w:ascii="Times New Roman" w:hAnsi="Times New Roman"/>
          <w:sz w:val="18"/>
          <w:szCs w:val="18"/>
        </w:rPr>
        <w:t>Disciplinas correspondentes ao Núcleo I</w:t>
      </w:r>
    </w:p>
    <w:tbl>
      <w:tblPr>
        <w:tblW w:w="8780" w:type="dxa"/>
        <w:tblInd w:w="65" w:type="dxa"/>
        <w:tblCellMar>
          <w:left w:w="70" w:type="dxa"/>
          <w:right w:w="70" w:type="dxa"/>
        </w:tblCellMar>
        <w:tblLook w:val="04A0" w:firstRow="1" w:lastRow="0" w:firstColumn="1" w:lastColumn="0" w:noHBand="0" w:noVBand="1"/>
      </w:tblPr>
      <w:tblGrid>
        <w:gridCol w:w="1400"/>
        <w:gridCol w:w="5440"/>
        <w:gridCol w:w="980"/>
        <w:gridCol w:w="960"/>
      </w:tblGrid>
      <w:tr w:rsidR="007D2D2B" w:rsidRPr="007D2D2B" w14:paraId="0FB368D3" w14:textId="77777777" w:rsidTr="007D2D2B">
        <w:trPr>
          <w:trHeight w:val="375"/>
        </w:trPr>
        <w:tc>
          <w:tcPr>
            <w:tcW w:w="8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CB03A24" w14:textId="77777777" w:rsidR="007D2D2B" w:rsidRPr="007D2D2B" w:rsidRDefault="007D2D2B" w:rsidP="007D2D2B">
            <w:pPr>
              <w:spacing w:after="0" w:line="240" w:lineRule="auto"/>
              <w:jc w:val="center"/>
              <w:rPr>
                <w:rFonts w:ascii="Times New Roman" w:hAnsi="Times New Roman"/>
                <w:b/>
                <w:bCs/>
                <w:color w:val="000000"/>
                <w:sz w:val="28"/>
                <w:szCs w:val="28"/>
              </w:rPr>
            </w:pPr>
            <w:r w:rsidRPr="007D2D2B">
              <w:rPr>
                <w:rFonts w:ascii="Times New Roman" w:hAnsi="Times New Roman"/>
                <w:b/>
                <w:bCs/>
                <w:color w:val="000000"/>
                <w:sz w:val="28"/>
                <w:szCs w:val="28"/>
              </w:rPr>
              <w:t>Núcleo I</w:t>
            </w:r>
          </w:p>
        </w:tc>
      </w:tr>
      <w:tr w:rsidR="007D2D2B" w:rsidRPr="007D2D2B" w14:paraId="61C3341B" w14:textId="77777777" w:rsidTr="007D2D2B">
        <w:trPr>
          <w:trHeight w:val="1125"/>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70C90FEF" w14:textId="77777777" w:rsidR="007D2D2B" w:rsidRPr="007D2D2B" w:rsidRDefault="007D2D2B" w:rsidP="007D2D2B">
            <w:pPr>
              <w:spacing w:after="0" w:line="240" w:lineRule="auto"/>
              <w:jc w:val="center"/>
              <w:rPr>
                <w:rFonts w:ascii="Times New Roman" w:hAnsi="Times New Roman"/>
                <w:b/>
                <w:bCs/>
                <w:color w:val="000000"/>
                <w:sz w:val="28"/>
                <w:szCs w:val="28"/>
              </w:rPr>
            </w:pPr>
            <w:r w:rsidRPr="007D2D2B">
              <w:rPr>
                <w:rFonts w:ascii="Times New Roman" w:hAnsi="Times New Roman"/>
                <w:b/>
                <w:bCs/>
                <w:color w:val="000000"/>
                <w:sz w:val="28"/>
                <w:szCs w:val="28"/>
              </w:rPr>
              <w:t>Semestre</w:t>
            </w:r>
          </w:p>
        </w:tc>
        <w:tc>
          <w:tcPr>
            <w:tcW w:w="5440" w:type="dxa"/>
            <w:tcBorders>
              <w:top w:val="nil"/>
              <w:left w:val="nil"/>
              <w:bottom w:val="single" w:sz="4" w:space="0" w:color="auto"/>
              <w:right w:val="single" w:sz="4" w:space="0" w:color="auto"/>
            </w:tcBorders>
            <w:shd w:val="clear" w:color="auto" w:fill="auto"/>
            <w:vAlign w:val="center"/>
            <w:hideMark/>
          </w:tcPr>
          <w:p w14:paraId="6C75473F" w14:textId="77777777" w:rsidR="007D2D2B" w:rsidRPr="007D2D2B" w:rsidRDefault="007D2D2B" w:rsidP="007D2D2B">
            <w:pPr>
              <w:spacing w:after="0" w:line="240" w:lineRule="auto"/>
              <w:jc w:val="center"/>
              <w:rPr>
                <w:rFonts w:ascii="Times New Roman" w:hAnsi="Times New Roman"/>
                <w:b/>
                <w:bCs/>
                <w:color w:val="000000"/>
                <w:sz w:val="28"/>
                <w:szCs w:val="28"/>
              </w:rPr>
            </w:pPr>
            <w:r w:rsidRPr="007D2D2B">
              <w:rPr>
                <w:rFonts w:ascii="Times New Roman" w:hAnsi="Times New Roman"/>
                <w:b/>
                <w:bCs/>
                <w:color w:val="000000"/>
                <w:sz w:val="28"/>
                <w:szCs w:val="28"/>
              </w:rPr>
              <w:t>Nome da disciplina</w:t>
            </w:r>
          </w:p>
        </w:tc>
        <w:tc>
          <w:tcPr>
            <w:tcW w:w="980" w:type="dxa"/>
            <w:tcBorders>
              <w:top w:val="nil"/>
              <w:left w:val="nil"/>
              <w:bottom w:val="single" w:sz="4" w:space="0" w:color="auto"/>
              <w:right w:val="single" w:sz="4" w:space="0" w:color="auto"/>
            </w:tcBorders>
            <w:shd w:val="clear" w:color="auto" w:fill="auto"/>
            <w:vAlign w:val="center"/>
            <w:hideMark/>
          </w:tcPr>
          <w:p w14:paraId="6A3B2CCD" w14:textId="77777777" w:rsidR="007D2D2B" w:rsidRPr="007D2D2B" w:rsidRDefault="007D2D2B" w:rsidP="007D2D2B">
            <w:pPr>
              <w:spacing w:after="0" w:line="240" w:lineRule="auto"/>
              <w:jc w:val="center"/>
              <w:rPr>
                <w:rFonts w:ascii="Times New Roman" w:hAnsi="Times New Roman"/>
                <w:b/>
                <w:bCs/>
                <w:color w:val="000000"/>
                <w:sz w:val="28"/>
                <w:szCs w:val="28"/>
              </w:rPr>
            </w:pPr>
            <w:r w:rsidRPr="007D2D2B">
              <w:rPr>
                <w:rFonts w:ascii="Times New Roman" w:hAnsi="Times New Roman"/>
                <w:b/>
                <w:bCs/>
                <w:color w:val="000000"/>
                <w:sz w:val="28"/>
                <w:szCs w:val="28"/>
              </w:rPr>
              <w:t>Hora relógio</w:t>
            </w:r>
          </w:p>
        </w:tc>
        <w:tc>
          <w:tcPr>
            <w:tcW w:w="960" w:type="dxa"/>
            <w:tcBorders>
              <w:top w:val="nil"/>
              <w:left w:val="nil"/>
              <w:bottom w:val="single" w:sz="4" w:space="0" w:color="auto"/>
              <w:right w:val="single" w:sz="4" w:space="0" w:color="auto"/>
            </w:tcBorders>
            <w:shd w:val="clear" w:color="auto" w:fill="auto"/>
            <w:vAlign w:val="center"/>
            <w:hideMark/>
          </w:tcPr>
          <w:p w14:paraId="7B32AA7B" w14:textId="77777777" w:rsidR="007D2D2B" w:rsidRPr="007D2D2B" w:rsidRDefault="007D2D2B" w:rsidP="007D2D2B">
            <w:pPr>
              <w:spacing w:after="0" w:line="240" w:lineRule="auto"/>
              <w:jc w:val="center"/>
              <w:rPr>
                <w:rFonts w:ascii="Times New Roman" w:hAnsi="Times New Roman"/>
                <w:b/>
                <w:bCs/>
                <w:color w:val="000000"/>
                <w:sz w:val="28"/>
                <w:szCs w:val="28"/>
              </w:rPr>
            </w:pPr>
            <w:r w:rsidRPr="007D2D2B">
              <w:rPr>
                <w:rFonts w:ascii="Times New Roman" w:hAnsi="Times New Roman"/>
                <w:b/>
                <w:bCs/>
                <w:color w:val="000000"/>
                <w:sz w:val="28"/>
                <w:szCs w:val="28"/>
              </w:rPr>
              <w:t>PCC</w:t>
            </w:r>
          </w:p>
        </w:tc>
      </w:tr>
      <w:tr w:rsidR="007D2D2B" w:rsidRPr="007D2D2B" w14:paraId="4AAFD6DF" w14:textId="77777777" w:rsidTr="007D2D2B">
        <w:trPr>
          <w:trHeight w:val="300"/>
        </w:trPr>
        <w:tc>
          <w:tcPr>
            <w:tcW w:w="1400" w:type="dxa"/>
            <w:vMerge w:val="restart"/>
            <w:tcBorders>
              <w:top w:val="nil"/>
              <w:left w:val="single" w:sz="4" w:space="0" w:color="auto"/>
              <w:bottom w:val="single" w:sz="4" w:space="0" w:color="000000"/>
              <w:right w:val="single" w:sz="4" w:space="0" w:color="auto"/>
            </w:tcBorders>
            <w:shd w:val="clear" w:color="auto" w:fill="auto"/>
            <w:vAlign w:val="center"/>
            <w:hideMark/>
          </w:tcPr>
          <w:p w14:paraId="18B2E0BA" w14:textId="77777777" w:rsidR="007D2D2B" w:rsidRPr="007D2D2B" w:rsidRDefault="007D2D2B" w:rsidP="007D2D2B">
            <w:pPr>
              <w:spacing w:after="0" w:line="240" w:lineRule="auto"/>
              <w:jc w:val="center"/>
              <w:rPr>
                <w:rFonts w:ascii="Times New Roman" w:hAnsi="Times New Roman"/>
                <w:b/>
              </w:rPr>
            </w:pPr>
            <w:r w:rsidRPr="007D2D2B">
              <w:rPr>
                <w:rFonts w:ascii="Times New Roman" w:hAnsi="Times New Roman"/>
                <w:b/>
              </w:rPr>
              <w:t>1º</w:t>
            </w:r>
          </w:p>
        </w:tc>
        <w:tc>
          <w:tcPr>
            <w:tcW w:w="5440" w:type="dxa"/>
            <w:tcBorders>
              <w:top w:val="nil"/>
              <w:left w:val="nil"/>
              <w:bottom w:val="single" w:sz="4" w:space="0" w:color="auto"/>
              <w:right w:val="single" w:sz="4" w:space="0" w:color="auto"/>
            </w:tcBorders>
            <w:shd w:val="clear" w:color="auto" w:fill="auto"/>
            <w:vAlign w:val="center"/>
            <w:hideMark/>
          </w:tcPr>
          <w:p w14:paraId="21640F25"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 xml:space="preserve">Matemática Elementar I </w:t>
            </w:r>
          </w:p>
        </w:tc>
        <w:tc>
          <w:tcPr>
            <w:tcW w:w="980" w:type="dxa"/>
            <w:tcBorders>
              <w:top w:val="nil"/>
              <w:left w:val="nil"/>
              <w:bottom w:val="single" w:sz="4" w:space="0" w:color="auto"/>
              <w:right w:val="single" w:sz="4" w:space="0" w:color="auto"/>
            </w:tcBorders>
            <w:shd w:val="clear" w:color="auto" w:fill="auto"/>
            <w:vAlign w:val="center"/>
            <w:hideMark/>
          </w:tcPr>
          <w:p w14:paraId="16A5D489"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72D75A4B"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6CDD1465" w14:textId="77777777" w:rsidTr="007D2D2B">
        <w:trPr>
          <w:trHeight w:val="300"/>
        </w:trPr>
        <w:tc>
          <w:tcPr>
            <w:tcW w:w="1400" w:type="dxa"/>
            <w:vMerge/>
            <w:tcBorders>
              <w:top w:val="nil"/>
              <w:left w:val="single" w:sz="4" w:space="0" w:color="auto"/>
              <w:bottom w:val="single" w:sz="4" w:space="0" w:color="000000"/>
              <w:right w:val="single" w:sz="4" w:space="0" w:color="auto"/>
            </w:tcBorders>
            <w:vAlign w:val="center"/>
            <w:hideMark/>
          </w:tcPr>
          <w:p w14:paraId="56D30AF1" w14:textId="77777777" w:rsidR="007D2D2B" w:rsidRPr="007D2D2B" w:rsidRDefault="007D2D2B"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7957A8E6"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Geometria Plana</w:t>
            </w:r>
          </w:p>
        </w:tc>
        <w:tc>
          <w:tcPr>
            <w:tcW w:w="980" w:type="dxa"/>
            <w:tcBorders>
              <w:top w:val="nil"/>
              <w:left w:val="nil"/>
              <w:bottom w:val="single" w:sz="4" w:space="0" w:color="auto"/>
              <w:right w:val="single" w:sz="4" w:space="0" w:color="auto"/>
            </w:tcBorders>
            <w:shd w:val="clear" w:color="auto" w:fill="auto"/>
            <w:vAlign w:val="center"/>
            <w:hideMark/>
          </w:tcPr>
          <w:p w14:paraId="32F7683B"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58666FD5"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3717E6B7" w14:textId="77777777" w:rsidTr="007D2D2B">
        <w:trPr>
          <w:trHeight w:val="300"/>
        </w:trPr>
        <w:tc>
          <w:tcPr>
            <w:tcW w:w="1400" w:type="dxa"/>
            <w:vMerge/>
            <w:tcBorders>
              <w:top w:val="nil"/>
              <w:left w:val="single" w:sz="4" w:space="0" w:color="auto"/>
              <w:bottom w:val="single" w:sz="4" w:space="0" w:color="000000"/>
              <w:right w:val="single" w:sz="4" w:space="0" w:color="auto"/>
            </w:tcBorders>
            <w:vAlign w:val="center"/>
            <w:hideMark/>
          </w:tcPr>
          <w:p w14:paraId="7864549C" w14:textId="77777777" w:rsidR="007D2D2B" w:rsidRPr="007D2D2B" w:rsidRDefault="007D2D2B"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3C0ED07F"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Álgebra Elementar</w:t>
            </w:r>
          </w:p>
        </w:tc>
        <w:tc>
          <w:tcPr>
            <w:tcW w:w="980" w:type="dxa"/>
            <w:tcBorders>
              <w:top w:val="nil"/>
              <w:left w:val="nil"/>
              <w:bottom w:val="single" w:sz="4" w:space="0" w:color="auto"/>
              <w:right w:val="single" w:sz="4" w:space="0" w:color="auto"/>
            </w:tcBorders>
            <w:shd w:val="clear" w:color="auto" w:fill="auto"/>
            <w:vAlign w:val="center"/>
            <w:hideMark/>
          </w:tcPr>
          <w:p w14:paraId="1F615A4D"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45</w:t>
            </w:r>
          </w:p>
        </w:tc>
        <w:tc>
          <w:tcPr>
            <w:tcW w:w="960" w:type="dxa"/>
            <w:tcBorders>
              <w:top w:val="nil"/>
              <w:left w:val="nil"/>
              <w:bottom w:val="single" w:sz="4" w:space="0" w:color="auto"/>
              <w:right w:val="single" w:sz="4" w:space="0" w:color="auto"/>
            </w:tcBorders>
            <w:shd w:val="clear" w:color="auto" w:fill="auto"/>
            <w:vAlign w:val="center"/>
            <w:hideMark/>
          </w:tcPr>
          <w:p w14:paraId="74D1FE5B"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6564F087" w14:textId="77777777" w:rsidTr="007D2D2B">
        <w:trPr>
          <w:trHeight w:val="300"/>
        </w:trPr>
        <w:tc>
          <w:tcPr>
            <w:tcW w:w="1400" w:type="dxa"/>
            <w:vMerge/>
            <w:tcBorders>
              <w:top w:val="nil"/>
              <w:left w:val="single" w:sz="4" w:space="0" w:color="auto"/>
              <w:bottom w:val="single" w:sz="4" w:space="0" w:color="000000"/>
              <w:right w:val="single" w:sz="4" w:space="0" w:color="auto"/>
            </w:tcBorders>
            <w:vAlign w:val="center"/>
            <w:hideMark/>
          </w:tcPr>
          <w:p w14:paraId="2AFAC57C" w14:textId="77777777" w:rsidR="007D2D2B" w:rsidRPr="007D2D2B" w:rsidRDefault="007D2D2B"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7176F911"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História da Matemática</w:t>
            </w:r>
          </w:p>
        </w:tc>
        <w:tc>
          <w:tcPr>
            <w:tcW w:w="980" w:type="dxa"/>
            <w:tcBorders>
              <w:top w:val="nil"/>
              <w:left w:val="nil"/>
              <w:bottom w:val="single" w:sz="4" w:space="0" w:color="auto"/>
              <w:right w:val="single" w:sz="4" w:space="0" w:color="auto"/>
            </w:tcBorders>
            <w:shd w:val="clear" w:color="auto" w:fill="auto"/>
            <w:vAlign w:val="center"/>
            <w:hideMark/>
          </w:tcPr>
          <w:p w14:paraId="7C3DE4E7"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45</w:t>
            </w:r>
          </w:p>
        </w:tc>
        <w:tc>
          <w:tcPr>
            <w:tcW w:w="960" w:type="dxa"/>
            <w:tcBorders>
              <w:top w:val="nil"/>
              <w:left w:val="nil"/>
              <w:bottom w:val="single" w:sz="4" w:space="0" w:color="auto"/>
              <w:right w:val="single" w:sz="4" w:space="0" w:color="auto"/>
            </w:tcBorders>
            <w:shd w:val="clear" w:color="auto" w:fill="auto"/>
            <w:vAlign w:val="center"/>
            <w:hideMark/>
          </w:tcPr>
          <w:p w14:paraId="6D836920"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225738F2" w14:textId="77777777" w:rsidTr="007D2D2B">
        <w:trPr>
          <w:trHeight w:val="300"/>
        </w:trPr>
        <w:tc>
          <w:tcPr>
            <w:tcW w:w="1400" w:type="dxa"/>
            <w:vMerge/>
            <w:tcBorders>
              <w:top w:val="nil"/>
              <w:left w:val="single" w:sz="4" w:space="0" w:color="auto"/>
              <w:bottom w:val="single" w:sz="4" w:space="0" w:color="000000"/>
              <w:right w:val="single" w:sz="4" w:space="0" w:color="auto"/>
            </w:tcBorders>
            <w:vAlign w:val="center"/>
            <w:hideMark/>
          </w:tcPr>
          <w:p w14:paraId="6C6C4747" w14:textId="77777777" w:rsidR="007D2D2B" w:rsidRPr="007D2D2B" w:rsidRDefault="007D2D2B"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10F75FA3"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Metodologia Científica</w:t>
            </w:r>
          </w:p>
        </w:tc>
        <w:tc>
          <w:tcPr>
            <w:tcW w:w="980" w:type="dxa"/>
            <w:tcBorders>
              <w:top w:val="nil"/>
              <w:left w:val="nil"/>
              <w:bottom w:val="single" w:sz="4" w:space="0" w:color="auto"/>
              <w:right w:val="single" w:sz="4" w:space="0" w:color="auto"/>
            </w:tcBorders>
            <w:shd w:val="clear" w:color="auto" w:fill="auto"/>
            <w:vAlign w:val="center"/>
            <w:hideMark/>
          </w:tcPr>
          <w:p w14:paraId="7D1CB8F8"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40</w:t>
            </w:r>
          </w:p>
        </w:tc>
        <w:tc>
          <w:tcPr>
            <w:tcW w:w="960" w:type="dxa"/>
            <w:tcBorders>
              <w:top w:val="nil"/>
              <w:left w:val="nil"/>
              <w:bottom w:val="single" w:sz="4" w:space="0" w:color="auto"/>
              <w:right w:val="single" w:sz="4" w:space="0" w:color="auto"/>
            </w:tcBorders>
            <w:shd w:val="clear" w:color="auto" w:fill="auto"/>
            <w:vAlign w:val="center"/>
            <w:hideMark/>
          </w:tcPr>
          <w:p w14:paraId="51F0EA3E"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5</w:t>
            </w:r>
          </w:p>
        </w:tc>
      </w:tr>
      <w:tr w:rsidR="007D2D2B" w:rsidRPr="007D2D2B" w14:paraId="7B7D95E5" w14:textId="77777777" w:rsidTr="007D2D2B">
        <w:trPr>
          <w:trHeight w:val="300"/>
        </w:trPr>
        <w:tc>
          <w:tcPr>
            <w:tcW w:w="1400" w:type="dxa"/>
            <w:vMerge/>
            <w:tcBorders>
              <w:top w:val="nil"/>
              <w:left w:val="single" w:sz="4" w:space="0" w:color="auto"/>
              <w:bottom w:val="single" w:sz="4" w:space="0" w:color="000000"/>
              <w:right w:val="single" w:sz="4" w:space="0" w:color="auto"/>
            </w:tcBorders>
            <w:vAlign w:val="center"/>
            <w:hideMark/>
          </w:tcPr>
          <w:p w14:paraId="07306F63" w14:textId="77777777" w:rsidR="007D2D2B" w:rsidRPr="007D2D2B" w:rsidRDefault="007D2D2B"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682DE9C7" w14:textId="60361DFA"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 xml:space="preserve">Políticas, gestão e organização da educação. </w:t>
            </w:r>
          </w:p>
        </w:tc>
        <w:tc>
          <w:tcPr>
            <w:tcW w:w="980" w:type="dxa"/>
            <w:tcBorders>
              <w:top w:val="nil"/>
              <w:left w:val="nil"/>
              <w:bottom w:val="single" w:sz="4" w:space="0" w:color="auto"/>
              <w:right w:val="single" w:sz="4" w:space="0" w:color="auto"/>
            </w:tcBorders>
            <w:shd w:val="clear" w:color="auto" w:fill="auto"/>
            <w:vAlign w:val="center"/>
            <w:hideMark/>
          </w:tcPr>
          <w:p w14:paraId="446E55B4"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45</w:t>
            </w:r>
          </w:p>
        </w:tc>
        <w:tc>
          <w:tcPr>
            <w:tcW w:w="960" w:type="dxa"/>
            <w:tcBorders>
              <w:top w:val="nil"/>
              <w:left w:val="nil"/>
              <w:bottom w:val="single" w:sz="4" w:space="0" w:color="auto"/>
              <w:right w:val="single" w:sz="4" w:space="0" w:color="auto"/>
            </w:tcBorders>
            <w:shd w:val="clear" w:color="auto" w:fill="auto"/>
            <w:vAlign w:val="center"/>
            <w:hideMark/>
          </w:tcPr>
          <w:p w14:paraId="57DAAF22"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15</w:t>
            </w:r>
          </w:p>
        </w:tc>
      </w:tr>
      <w:tr w:rsidR="007D2D2B" w:rsidRPr="007D2D2B" w14:paraId="6B0ED7B4" w14:textId="77777777" w:rsidTr="007D2D2B">
        <w:trPr>
          <w:trHeight w:val="300"/>
        </w:trPr>
        <w:tc>
          <w:tcPr>
            <w:tcW w:w="1400" w:type="dxa"/>
            <w:vMerge w:val="restart"/>
            <w:tcBorders>
              <w:top w:val="nil"/>
              <w:left w:val="single" w:sz="4" w:space="0" w:color="auto"/>
              <w:bottom w:val="single" w:sz="4" w:space="0" w:color="000000"/>
              <w:right w:val="single" w:sz="4" w:space="0" w:color="auto"/>
            </w:tcBorders>
            <w:shd w:val="clear" w:color="auto" w:fill="auto"/>
            <w:vAlign w:val="center"/>
            <w:hideMark/>
          </w:tcPr>
          <w:p w14:paraId="1BEC7DA3" w14:textId="77777777" w:rsidR="007D2D2B" w:rsidRPr="007D2D2B" w:rsidRDefault="007D2D2B" w:rsidP="007D2D2B">
            <w:pPr>
              <w:spacing w:after="0" w:line="240" w:lineRule="auto"/>
              <w:jc w:val="center"/>
              <w:rPr>
                <w:rFonts w:ascii="Times New Roman" w:hAnsi="Times New Roman"/>
                <w:b/>
              </w:rPr>
            </w:pPr>
            <w:r w:rsidRPr="007D2D2B">
              <w:rPr>
                <w:rFonts w:ascii="Times New Roman" w:hAnsi="Times New Roman"/>
                <w:b/>
              </w:rPr>
              <w:t>2º</w:t>
            </w:r>
          </w:p>
        </w:tc>
        <w:tc>
          <w:tcPr>
            <w:tcW w:w="5440" w:type="dxa"/>
            <w:tcBorders>
              <w:top w:val="nil"/>
              <w:left w:val="nil"/>
              <w:bottom w:val="single" w:sz="4" w:space="0" w:color="auto"/>
              <w:right w:val="single" w:sz="4" w:space="0" w:color="auto"/>
            </w:tcBorders>
            <w:shd w:val="clear" w:color="auto" w:fill="auto"/>
            <w:vAlign w:val="center"/>
            <w:hideMark/>
          </w:tcPr>
          <w:p w14:paraId="5A9C8B0A"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Matemática Elementar II</w:t>
            </w:r>
          </w:p>
        </w:tc>
        <w:tc>
          <w:tcPr>
            <w:tcW w:w="980" w:type="dxa"/>
            <w:tcBorders>
              <w:top w:val="nil"/>
              <w:left w:val="nil"/>
              <w:bottom w:val="single" w:sz="4" w:space="0" w:color="auto"/>
              <w:right w:val="single" w:sz="4" w:space="0" w:color="auto"/>
            </w:tcBorders>
            <w:shd w:val="clear" w:color="auto" w:fill="auto"/>
            <w:vAlign w:val="center"/>
            <w:hideMark/>
          </w:tcPr>
          <w:p w14:paraId="428EDAA5"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7D66C7E0"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1349DC0C" w14:textId="77777777" w:rsidTr="007D2D2B">
        <w:trPr>
          <w:trHeight w:val="300"/>
        </w:trPr>
        <w:tc>
          <w:tcPr>
            <w:tcW w:w="1400" w:type="dxa"/>
            <w:vMerge/>
            <w:tcBorders>
              <w:top w:val="nil"/>
              <w:left w:val="single" w:sz="4" w:space="0" w:color="auto"/>
              <w:bottom w:val="single" w:sz="4" w:space="0" w:color="000000"/>
              <w:right w:val="single" w:sz="4" w:space="0" w:color="auto"/>
            </w:tcBorders>
            <w:vAlign w:val="center"/>
            <w:hideMark/>
          </w:tcPr>
          <w:p w14:paraId="337613FF" w14:textId="77777777" w:rsidR="007D2D2B" w:rsidRPr="007D2D2B" w:rsidRDefault="007D2D2B"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53E9DE00"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 xml:space="preserve">Desenho Geométrico </w:t>
            </w:r>
          </w:p>
        </w:tc>
        <w:tc>
          <w:tcPr>
            <w:tcW w:w="980" w:type="dxa"/>
            <w:tcBorders>
              <w:top w:val="nil"/>
              <w:left w:val="nil"/>
              <w:bottom w:val="single" w:sz="4" w:space="0" w:color="auto"/>
              <w:right w:val="single" w:sz="4" w:space="0" w:color="auto"/>
            </w:tcBorders>
            <w:shd w:val="clear" w:color="auto" w:fill="auto"/>
            <w:vAlign w:val="center"/>
            <w:hideMark/>
          </w:tcPr>
          <w:p w14:paraId="4DF680F6"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45</w:t>
            </w:r>
          </w:p>
        </w:tc>
        <w:tc>
          <w:tcPr>
            <w:tcW w:w="960" w:type="dxa"/>
            <w:tcBorders>
              <w:top w:val="nil"/>
              <w:left w:val="nil"/>
              <w:bottom w:val="single" w:sz="4" w:space="0" w:color="auto"/>
              <w:right w:val="single" w:sz="4" w:space="0" w:color="auto"/>
            </w:tcBorders>
            <w:shd w:val="clear" w:color="auto" w:fill="auto"/>
            <w:vAlign w:val="center"/>
            <w:hideMark/>
          </w:tcPr>
          <w:p w14:paraId="04BE4AD7"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110724E4" w14:textId="77777777" w:rsidTr="007D2D2B">
        <w:trPr>
          <w:trHeight w:val="300"/>
        </w:trPr>
        <w:tc>
          <w:tcPr>
            <w:tcW w:w="1400" w:type="dxa"/>
            <w:vMerge/>
            <w:tcBorders>
              <w:top w:val="nil"/>
              <w:left w:val="single" w:sz="4" w:space="0" w:color="auto"/>
              <w:bottom w:val="single" w:sz="4" w:space="0" w:color="000000"/>
              <w:right w:val="single" w:sz="4" w:space="0" w:color="auto"/>
            </w:tcBorders>
            <w:vAlign w:val="center"/>
            <w:hideMark/>
          </w:tcPr>
          <w:p w14:paraId="138B65D8" w14:textId="77777777" w:rsidR="007D2D2B" w:rsidRPr="007D2D2B" w:rsidRDefault="007D2D2B"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65CECCC2"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Trigonometria</w:t>
            </w:r>
          </w:p>
        </w:tc>
        <w:tc>
          <w:tcPr>
            <w:tcW w:w="980" w:type="dxa"/>
            <w:tcBorders>
              <w:top w:val="nil"/>
              <w:left w:val="nil"/>
              <w:bottom w:val="single" w:sz="4" w:space="0" w:color="auto"/>
              <w:right w:val="single" w:sz="4" w:space="0" w:color="auto"/>
            </w:tcBorders>
            <w:shd w:val="clear" w:color="auto" w:fill="auto"/>
            <w:vAlign w:val="center"/>
            <w:hideMark/>
          </w:tcPr>
          <w:p w14:paraId="49921EA5"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05AE7690"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753B2622" w14:textId="77777777" w:rsidTr="007D2D2B">
        <w:trPr>
          <w:trHeight w:val="300"/>
        </w:trPr>
        <w:tc>
          <w:tcPr>
            <w:tcW w:w="1400" w:type="dxa"/>
            <w:vMerge/>
            <w:tcBorders>
              <w:top w:val="nil"/>
              <w:left w:val="single" w:sz="4" w:space="0" w:color="auto"/>
              <w:bottom w:val="single" w:sz="4" w:space="0" w:color="000000"/>
              <w:right w:val="single" w:sz="4" w:space="0" w:color="auto"/>
            </w:tcBorders>
            <w:vAlign w:val="center"/>
            <w:hideMark/>
          </w:tcPr>
          <w:p w14:paraId="5A1F099B" w14:textId="77777777" w:rsidR="007D2D2B" w:rsidRPr="007D2D2B" w:rsidRDefault="007D2D2B"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73C063C9"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 xml:space="preserve">Estatística I </w:t>
            </w:r>
          </w:p>
        </w:tc>
        <w:tc>
          <w:tcPr>
            <w:tcW w:w="980" w:type="dxa"/>
            <w:tcBorders>
              <w:top w:val="nil"/>
              <w:left w:val="nil"/>
              <w:bottom w:val="single" w:sz="4" w:space="0" w:color="auto"/>
              <w:right w:val="single" w:sz="4" w:space="0" w:color="auto"/>
            </w:tcBorders>
            <w:shd w:val="clear" w:color="auto" w:fill="auto"/>
            <w:vAlign w:val="center"/>
            <w:hideMark/>
          </w:tcPr>
          <w:p w14:paraId="36C1061D"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26145630"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128B16B6" w14:textId="77777777" w:rsidTr="007D2D2B">
        <w:trPr>
          <w:trHeight w:val="300"/>
        </w:trPr>
        <w:tc>
          <w:tcPr>
            <w:tcW w:w="1400" w:type="dxa"/>
            <w:vMerge/>
            <w:tcBorders>
              <w:top w:val="nil"/>
              <w:left w:val="single" w:sz="4" w:space="0" w:color="auto"/>
              <w:bottom w:val="single" w:sz="4" w:space="0" w:color="000000"/>
              <w:right w:val="single" w:sz="4" w:space="0" w:color="auto"/>
            </w:tcBorders>
            <w:vAlign w:val="center"/>
            <w:hideMark/>
          </w:tcPr>
          <w:p w14:paraId="7932D71E" w14:textId="77777777" w:rsidR="007D2D2B" w:rsidRPr="007D2D2B" w:rsidRDefault="007D2D2B"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2E7381FA"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Filosofia da Educação</w:t>
            </w:r>
          </w:p>
        </w:tc>
        <w:tc>
          <w:tcPr>
            <w:tcW w:w="980" w:type="dxa"/>
            <w:tcBorders>
              <w:top w:val="nil"/>
              <w:left w:val="nil"/>
              <w:bottom w:val="single" w:sz="4" w:space="0" w:color="auto"/>
              <w:right w:val="single" w:sz="4" w:space="0" w:color="auto"/>
            </w:tcBorders>
            <w:shd w:val="clear" w:color="auto" w:fill="auto"/>
            <w:vAlign w:val="center"/>
            <w:hideMark/>
          </w:tcPr>
          <w:p w14:paraId="204E12D6"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20</w:t>
            </w:r>
          </w:p>
        </w:tc>
        <w:tc>
          <w:tcPr>
            <w:tcW w:w="960" w:type="dxa"/>
            <w:tcBorders>
              <w:top w:val="nil"/>
              <w:left w:val="nil"/>
              <w:bottom w:val="single" w:sz="4" w:space="0" w:color="auto"/>
              <w:right w:val="single" w:sz="4" w:space="0" w:color="auto"/>
            </w:tcBorders>
            <w:shd w:val="clear" w:color="auto" w:fill="auto"/>
            <w:vAlign w:val="center"/>
            <w:hideMark/>
          </w:tcPr>
          <w:p w14:paraId="6E356C5D"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10</w:t>
            </w:r>
          </w:p>
        </w:tc>
      </w:tr>
      <w:tr w:rsidR="007D2D2B" w:rsidRPr="007D2D2B" w14:paraId="7132EBF2" w14:textId="77777777" w:rsidTr="007D2D2B">
        <w:trPr>
          <w:trHeight w:val="600"/>
        </w:trPr>
        <w:tc>
          <w:tcPr>
            <w:tcW w:w="1400" w:type="dxa"/>
            <w:vMerge/>
            <w:tcBorders>
              <w:top w:val="nil"/>
              <w:left w:val="single" w:sz="4" w:space="0" w:color="auto"/>
              <w:bottom w:val="single" w:sz="4" w:space="0" w:color="000000"/>
              <w:right w:val="single" w:sz="4" w:space="0" w:color="auto"/>
            </w:tcBorders>
            <w:vAlign w:val="center"/>
            <w:hideMark/>
          </w:tcPr>
          <w:p w14:paraId="7CF2FF62" w14:textId="77777777" w:rsidR="007D2D2B" w:rsidRPr="007D2D2B" w:rsidRDefault="007D2D2B"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113C4672"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 xml:space="preserve">Tecnologias da Informação e Comunicação Aplicadas ao Ensino </w:t>
            </w:r>
          </w:p>
        </w:tc>
        <w:tc>
          <w:tcPr>
            <w:tcW w:w="980" w:type="dxa"/>
            <w:tcBorders>
              <w:top w:val="nil"/>
              <w:left w:val="nil"/>
              <w:bottom w:val="single" w:sz="4" w:space="0" w:color="auto"/>
              <w:right w:val="single" w:sz="4" w:space="0" w:color="auto"/>
            </w:tcBorders>
            <w:shd w:val="clear" w:color="auto" w:fill="auto"/>
            <w:vAlign w:val="center"/>
            <w:hideMark/>
          </w:tcPr>
          <w:p w14:paraId="50672FFF"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30</w:t>
            </w:r>
          </w:p>
        </w:tc>
        <w:tc>
          <w:tcPr>
            <w:tcW w:w="960" w:type="dxa"/>
            <w:tcBorders>
              <w:top w:val="nil"/>
              <w:left w:val="nil"/>
              <w:bottom w:val="single" w:sz="4" w:space="0" w:color="auto"/>
              <w:right w:val="single" w:sz="4" w:space="0" w:color="auto"/>
            </w:tcBorders>
            <w:shd w:val="clear" w:color="auto" w:fill="auto"/>
            <w:vAlign w:val="center"/>
            <w:hideMark/>
          </w:tcPr>
          <w:p w14:paraId="21A92666"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15</w:t>
            </w:r>
          </w:p>
        </w:tc>
      </w:tr>
      <w:tr w:rsidR="007D2D2B" w:rsidRPr="007D2D2B" w14:paraId="48B5E52F" w14:textId="77777777" w:rsidTr="007D2D2B">
        <w:trPr>
          <w:trHeight w:val="300"/>
        </w:trPr>
        <w:tc>
          <w:tcPr>
            <w:tcW w:w="1400" w:type="dxa"/>
            <w:vMerge w:val="restart"/>
            <w:tcBorders>
              <w:top w:val="nil"/>
              <w:left w:val="single" w:sz="4" w:space="0" w:color="auto"/>
              <w:bottom w:val="single" w:sz="4" w:space="0" w:color="000000"/>
              <w:right w:val="single" w:sz="4" w:space="0" w:color="auto"/>
            </w:tcBorders>
            <w:shd w:val="clear" w:color="auto" w:fill="auto"/>
            <w:vAlign w:val="center"/>
            <w:hideMark/>
          </w:tcPr>
          <w:p w14:paraId="49929B66" w14:textId="77777777" w:rsidR="007D2D2B" w:rsidRPr="007D2D2B" w:rsidRDefault="007D2D2B" w:rsidP="007D2D2B">
            <w:pPr>
              <w:spacing w:after="0" w:line="240" w:lineRule="auto"/>
              <w:jc w:val="center"/>
              <w:rPr>
                <w:rFonts w:ascii="Times New Roman" w:hAnsi="Times New Roman"/>
                <w:b/>
              </w:rPr>
            </w:pPr>
            <w:r w:rsidRPr="007D2D2B">
              <w:rPr>
                <w:rFonts w:ascii="Times New Roman" w:hAnsi="Times New Roman"/>
                <w:b/>
              </w:rPr>
              <w:t>3º</w:t>
            </w:r>
          </w:p>
        </w:tc>
        <w:tc>
          <w:tcPr>
            <w:tcW w:w="5440" w:type="dxa"/>
            <w:tcBorders>
              <w:top w:val="nil"/>
              <w:left w:val="nil"/>
              <w:bottom w:val="single" w:sz="4" w:space="0" w:color="auto"/>
              <w:right w:val="single" w:sz="4" w:space="0" w:color="auto"/>
            </w:tcBorders>
            <w:shd w:val="clear" w:color="auto" w:fill="auto"/>
            <w:vAlign w:val="center"/>
            <w:hideMark/>
          </w:tcPr>
          <w:p w14:paraId="186074E5"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Matemática Elementar III</w:t>
            </w:r>
          </w:p>
        </w:tc>
        <w:tc>
          <w:tcPr>
            <w:tcW w:w="980" w:type="dxa"/>
            <w:tcBorders>
              <w:top w:val="nil"/>
              <w:left w:val="nil"/>
              <w:bottom w:val="single" w:sz="4" w:space="0" w:color="auto"/>
              <w:right w:val="single" w:sz="4" w:space="0" w:color="auto"/>
            </w:tcBorders>
            <w:shd w:val="clear" w:color="auto" w:fill="auto"/>
            <w:vAlign w:val="center"/>
            <w:hideMark/>
          </w:tcPr>
          <w:p w14:paraId="47712AB1"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5B7F964D"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44EC855B" w14:textId="77777777" w:rsidTr="007D2D2B">
        <w:trPr>
          <w:trHeight w:val="300"/>
        </w:trPr>
        <w:tc>
          <w:tcPr>
            <w:tcW w:w="1400" w:type="dxa"/>
            <w:vMerge/>
            <w:tcBorders>
              <w:top w:val="nil"/>
              <w:left w:val="single" w:sz="4" w:space="0" w:color="auto"/>
              <w:bottom w:val="single" w:sz="4" w:space="0" w:color="000000"/>
              <w:right w:val="single" w:sz="4" w:space="0" w:color="auto"/>
            </w:tcBorders>
            <w:vAlign w:val="center"/>
            <w:hideMark/>
          </w:tcPr>
          <w:p w14:paraId="0526146B" w14:textId="77777777" w:rsidR="007D2D2B" w:rsidRPr="007D2D2B" w:rsidRDefault="007D2D2B"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20EA0645"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Geometria Espacial</w:t>
            </w:r>
          </w:p>
        </w:tc>
        <w:tc>
          <w:tcPr>
            <w:tcW w:w="980" w:type="dxa"/>
            <w:tcBorders>
              <w:top w:val="nil"/>
              <w:left w:val="nil"/>
              <w:bottom w:val="single" w:sz="4" w:space="0" w:color="auto"/>
              <w:right w:val="single" w:sz="4" w:space="0" w:color="auto"/>
            </w:tcBorders>
            <w:shd w:val="clear" w:color="auto" w:fill="auto"/>
            <w:vAlign w:val="center"/>
            <w:hideMark/>
          </w:tcPr>
          <w:p w14:paraId="4CFF3DC9"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76F2351D"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02BCD5CC" w14:textId="77777777" w:rsidTr="007D2D2B">
        <w:trPr>
          <w:trHeight w:val="300"/>
        </w:trPr>
        <w:tc>
          <w:tcPr>
            <w:tcW w:w="1400" w:type="dxa"/>
            <w:vMerge/>
            <w:tcBorders>
              <w:top w:val="nil"/>
              <w:left w:val="single" w:sz="4" w:space="0" w:color="auto"/>
              <w:bottom w:val="single" w:sz="4" w:space="0" w:color="000000"/>
              <w:right w:val="single" w:sz="4" w:space="0" w:color="auto"/>
            </w:tcBorders>
            <w:vAlign w:val="center"/>
            <w:hideMark/>
          </w:tcPr>
          <w:p w14:paraId="40C4DC95" w14:textId="77777777" w:rsidR="007D2D2B" w:rsidRPr="007D2D2B" w:rsidRDefault="007D2D2B"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5B4F28E1"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Cálculo I</w:t>
            </w:r>
          </w:p>
        </w:tc>
        <w:tc>
          <w:tcPr>
            <w:tcW w:w="980" w:type="dxa"/>
            <w:tcBorders>
              <w:top w:val="nil"/>
              <w:left w:val="nil"/>
              <w:bottom w:val="single" w:sz="4" w:space="0" w:color="auto"/>
              <w:right w:val="single" w:sz="4" w:space="0" w:color="auto"/>
            </w:tcBorders>
            <w:shd w:val="clear" w:color="auto" w:fill="auto"/>
            <w:vAlign w:val="center"/>
            <w:hideMark/>
          </w:tcPr>
          <w:p w14:paraId="06E01709"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5DE058D5"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5692F798" w14:textId="77777777" w:rsidTr="007D2D2B">
        <w:trPr>
          <w:trHeight w:val="300"/>
        </w:trPr>
        <w:tc>
          <w:tcPr>
            <w:tcW w:w="1400" w:type="dxa"/>
            <w:vMerge/>
            <w:tcBorders>
              <w:top w:val="nil"/>
              <w:left w:val="single" w:sz="4" w:space="0" w:color="auto"/>
              <w:bottom w:val="single" w:sz="4" w:space="0" w:color="000000"/>
              <w:right w:val="single" w:sz="4" w:space="0" w:color="auto"/>
            </w:tcBorders>
            <w:vAlign w:val="center"/>
            <w:hideMark/>
          </w:tcPr>
          <w:p w14:paraId="2162B499" w14:textId="77777777" w:rsidR="007D2D2B" w:rsidRPr="007D2D2B" w:rsidRDefault="007D2D2B"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62B721FB"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 xml:space="preserve">Sociologia da educação </w:t>
            </w:r>
          </w:p>
        </w:tc>
        <w:tc>
          <w:tcPr>
            <w:tcW w:w="980" w:type="dxa"/>
            <w:tcBorders>
              <w:top w:val="nil"/>
              <w:left w:val="nil"/>
              <w:bottom w:val="single" w:sz="4" w:space="0" w:color="auto"/>
              <w:right w:val="single" w:sz="4" w:space="0" w:color="auto"/>
            </w:tcBorders>
            <w:shd w:val="clear" w:color="auto" w:fill="auto"/>
            <w:vAlign w:val="center"/>
            <w:hideMark/>
          </w:tcPr>
          <w:p w14:paraId="269F8735"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20</w:t>
            </w:r>
          </w:p>
        </w:tc>
        <w:tc>
          <w:tcPr>
            <w:tcW w:w="960" w:type="dxa"/>
            <w:tcBorders>
              <w:top w:val="nil"/>
              <w:left w:val="nil"/>
              <w:bottom w:val="single" w:sz="4" w:space="0" w:color="auto"/>
              <w:right w:val="single" w:sz="4" w:space="0" w:color="auto"/>
            </w:tcBorders>
            <w:shd w:val="clear" w:color="auto" w:fill="auto"/>
            <w:vAlign w:val="center"/>
            <w:hideMark/>
          </w:tcPr>
          <w:p w14:paraId="5112BABE"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10</w:t>
            </w:r>
          </w:p>
        </w:tc>
      </w:tr>
      <w:tr w:rsidR="007D2D2B" w:rsidRPr="007D2D2B" w14:paraId="427F7837" w14:textId="77777777" w:rsidTr="007D2D2B">
        <w:trPr>
          <w:trHeight w:val="300"/>
        </w:trPr>
        <w:tc>
          <w:tcPr>
            <w:tcW w:w="1400" w:type="dxa"/>
            <w:vMerge/>
            <w:tcBorders>
              <w:top w:val="nil"/>
              <w:left w:val="single" w:sz="4" w:space="0" w:color="auto"/>
              <w:bottom w:val="single" w:sz="4" w:space="0" w:color="000000"/>
              <w:right w:val="single" w:sz="4" w:space="0" w:color="auto"/>
            </w:tcBorders>
            <w:vAlign w:val="center"/>
            <w:hideMark/>
          </w:tcPr>
          <w:p w14:paraId="5F3163A0" w14:textId="77777777" w:rsidR="007D2D2B" w:rsidRPr="007D2D2B" w:rsidRDefault="007D2D2B"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04C7D010" w14:textId="20081811"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Didática, Currículo e Organização do Trabalho Pedagógico.</w:t>
            </w:r>
          </w:p>
        </w:tc>
        <w:tc>
          <w:tcPr>
            <w:tcW w:w="980" w:type="dxa"/>
            <w:tcBorders>
              <w:top w:val="nil"/>
              <w:left w:val="nil"/>
              <w:bottom w:val="single" w:sz="4" w:space="0" w:color="auto"/>
              <w:right w:val="single" w:sz="4" w:space="0" w:color="auto"/>
            </w:tcBorders>
            <w:shd w:val="clear" w:color="auto" w:fill="auto"/>
            <w:vAlign w:val="center"/>
            <w:hideMark/>
          </w:tcPr>
          <w:p w14:paraId="0085AE9D"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45</w:t>
            </w:r>
          </w:p>
        </w:tc>
        <w:tc>
          <w:tcPr>
            <w:tcW w:w="960" w:type="dxa"/>
            <w:tcBorders>
              <w:top w:val="nil"/>
              <w:left w:val="nil"/>
              <w:bottom w:val="single" w:sz="4" w:space="0" w:color="auto"/>
              <w:right w:val="single" w:sz="4" w:space="0" w:color="auto"/>
            </w:tcBorders>
            <w:shd w:val="clear" w:color="auto" w:fill="auto"/>
            <w:vAlign w:val="center"/>
            <w:hideMark/>
          </w:tcPr>
          <w:p w14:paraId="23886460"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15</w:t>
            </w:r>
          </w:p>
        </w:tc>
      </w:tr>
      <w:tr w:rsidR="00490BE9" w:rsidRPr="007D2D2B" w14:paraId="2F980721" w14:textId="77777777" w:rsidTr="00075318">
        <w:trPr>
          <w:trHeight w:val="300"/>
        </w:trPr>
        <w:tc>
          <w:tcPr>
            <w:tcW w:w="1400" w:type="dxa"/>
            <w:vMerge w:val="restart"/>
            <w:tcBorders>
              <w:top w:val="nil"/>
              <w:left w:val="single" w:sz="4" w:space="0" w:color="auto"/>
              <w:right w:val="single" w:sz="4" w:space="0" w:color="auto"/>
            </w:tcBorders>
            <w:shd w:val="clear" w:color="auto" w:fill="auto"/>
            <w:vAlign w:val="center"/>
            <w:hideMark/>
          </w:tcPr>
          <w:p w14:paraId="2F33A3F2" w14:textId="77777777" w:rsidR="00490BE9" w:rsidRPr="007D2D2B" w:rsidRDefault="00490BE9" w:rsidP="007D2D2B">
            <w:pPr>
              <w:spacing w:after="0" w:line="240" w:lineRule="auto"/>
              <w:jc w:val="center"/>
              <w:rPr>
                <w:rFonts w:ascii="Times New Roman" w:hAnsi="Times New Roman"/>
                <w:b/>
              </w:rPr>
            </w:pPr>
            <w:r w:rsidRPr="007D2D2B">
              <w:rPr>
                <w:rFonts w:ascii="Times New Roman" w:hAnsi="Times New Roman"/>
                <w:b/>
              </w:rPr>
              <w:t>4º</w:t>
            </w:r>
          </w:p>
        </w:tc>
        <w:tc>
          <w:tcPr>
            <w:tcW w:w="5440" w:type="dxa"/>
            <w:tcBorders>
              <w:top w:val="nil"/>
              <w:left w:val="nil"/>
              <w:bottom w:val="single" w:sz="4" w:space="0" w:color="auto"/>
              <w:right w:val="single" w:sz="4" w:space="0" w:color="auto"/>
            </w:tcBorders>
            <w:shd w:val="clear" w:color="auto" w:fill="auto"/>
            <w:vAlign w:val="center"/>
            <w:hideMark/>
          </w:tcPr>
          <w:p w14:paraId="6B25417F"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Cálculo II</w:t>
            </w:r>
          </w:p>
        </w:tc>
        <w:tc>
          <w:tcPr>
            <w:tcW w:w="980" w:type="dxa"/>
            <w:tcBorders>
              <w:top w:val="nil"/>
              <w:left w:val="nil"/>
              <w:bottom w:val="single" w:sz="4" w:space="0" w:color="auto"/>
              <w:right w:val="single" w:sz="4" w:space="0" w:color="auto"/>
            </w:tcBorders>
            <w:shd w:val="clear" w:color="auto" w:fill="auto"/>
            <w:vAlign w:val="center"/>
            <w:hideMark/>
          </w:tcPr>
          <w:p w14:paraId="0F4E8306"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52054795"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w:t>
            </w:r>
          </w:p>
        </w:tc>
      </w:tr>
      <w:tr w:rsidR="00490BE9" w:rsidRPr="007D2D2B" w14:paraId="087FCBB3" w14:textId="77777777" w:rsidTr="00075318">
        <w:trPr>
          <w:trHeight w:val="300"/>
        </w:trPr>
        <w:tc>
          <w:tcPr>
            <w:tcW w:w="1400" w:type="dxa"/>
            <w:vMerge/>
            <w:tcBorders>
              <w:left w:val="single" w:sz="4" w:space="0" w:color="auto"/>
              <w:right w:val="single" w:sz="4" w:space="0" w:color="auto"/>
            </w:tcBorders>
            <w:shd w:val="clear" w:color="auto" w:fill="auto"/>
            <w:vAlign w:val="center"/>
            <w:hideMark/>
          </w:tcPr>
          <w:p w14:paraId="76565B52" w14:textId="77777777" w:rsidR="00490BE9" w:rsidRPr="007D2D2B" w:rsidRDefault="00490BE9"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69FA4CED"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Geometria Analítica</w:t>
            </w:r>
          </w:p>
        </w:tc>
        <w:tc>
          <w:tcPr>
            <w:tcW w:w="980" w:type="dxa"/>
            <w:tcBorders>
              <w:top w:val="nil"/>
              <w:left w:val="nil"/>
              <w:bottom w:val="single" w:sz="4" w:space="0" w:color="auto"/>
              <w:right w:val="single" w:sz="4" w:space="0" w:color="auto"/>
            </w:tcBorders>
            <w:shd w:val="clear" w:color="auto" w:fill="auto"/>
            <w:vAlign w:val="center"/>
            <w:hideMark/>
          </w:tcPr>
          <w:p w14:paraId="42660EEB"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605719A5"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w:t>
            </w:r>
          </w:p>
        </w:tc>
      </w:tr>
      <w:tr w:rsidR="00490BE9" w:rsidRPr="007D2D2B" w14:paraId="4593E090" w14:textId="77777777" w:rsidTr="00075318">
        <w:trPr>
          <w:trHeight w:val="300"/>
        </w:trPr>
        <w:tc>
          <w:tcPr>
            <w:tcW w:w="1400" w:type="dxa"/>
            <w:vMerge/>
            <w:tcBorders>
              <w:left w:val="single" w:sz="4" w:space="0" w:color="auto"/>
              <w:right w:val="single" w:sz="4" w:space="0" w:color="auto"/>
            </w:tcBorders>
            <w:shd w:val="clear" w:color="auto" w:fill="auto"/>
            <w:vAlign w:val="center"/>
            <w:hideMark/>
          </w:tcPr>
          <w:p w14:paraId="29B65610" w14:textId="77777777" w:rsidR="00490BE9" w:rsidRPr="007D2D2B" w:rsidRDefault="00490BE9"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53107AF4"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 xml:space="preserve">Didática Aplicada ao Ensino da Matemática </w:t>
            </w:r>
          </w:p>
        </w:tc>
        <w:tc>
          <w:tcPr>
            <w:tcW w:w="980" w:type="dxa"/>
            <w:tcBorders>
              <w:top w:val="nil"/>
              <w:left w:val="nil"/>
              <w:bottom w:val="single" w:sz="4" w:space="0" w:color="auto"/>
              <w:right w:val="single" w:sz="4" w:space="0" w:color="auto"/>
            </w:tcBorders>
            <w:shd w:val="clear" w:color="auto" w:fill="auto"/>
            <w:vAlign w:val="center"/>
            <w:hideMark/>
          </w:tcPr>
          <w:p w14:paraId="3A49C5FF"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25</w:t>
            </w:r>
          </w:p>
        </w:tc>
        <w:tc>
          <w:tcPr>
            <w:tcW w:w="960" w:type="dxa"/>
            <w:tcBorders>
              <w:top w:val="nil"/>
              <w:left w:val="nil"/>
              <w:bottom w:val="single" w:sz="4" w:space="0" w:color="auto"/>
              <w:right w:val="single" w:sz="4" w:space="0" w:color="auto"/>
            </w:tcBorders>
            <w:shd w:val="clear" w:color="auto" w:fill="auto"/>
            <w:vAlign w:val="center"/>
            <w:hideMark/>
          </w:tcPr>
          <w:p w14:paraId="3B3D9BEF"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20</w:t>
            </w:r>
          </w:p>
        </w:tc>
      </w:tr>
      <w:tr w:rsidR="00490BE9" w:rsidRPr="007D2D2B" w14:paraId="106D6F5F" w14:textId="77777777" w:rsidTr="00075318">
        <w:trPr>
          <w:trHeight w:val="300"/>
        </w:trPr>
        <w:tc>
          <w:tcPr>
            <w:tcW w:w="1400" w:type="dxa"/>
            <w:vMerge/>
            <w:tcBorders>
              <w:left w:val="single" w:sz="4" w:space="0" w:color="auto"/>
              <w:bottom w:val="single" w:sz="4" w:space="0" w:color="000000"/>
              <w:right w:val="single" w:sz="4" w:space="0" w:color="auto"/>
            </w:tcBorders>
            <w:shd w:val="clear" w:color="auto" w:fill="auto"/>
            <w:vAlign w:val="center"/>
            <w:hideMark/>
          </w:tcPr>
          <w:p w14:paraId="551ACBC1" w14:textId="77777777" w:rsidR="00490BE9" w:rsidRPr="007D2D2B" w:rsidRDefault="00490BE9"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000783FC"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 xml:space="preserve">Psicologia do desenvolvimento e aprendizagem I </w:t>
            </w:r>
          </w:p>
        </w:tc>
        <w:tc>
          <w:tcPr>
            <w:tcW w:w="980" w:type="dxa"/>
            <w:tcBorders>
              <w:top w:val="nil"/>
              <w:left w:val="nil"/>
              <w:bottom w:val="single" w:sz="4" w:space="0" w:color="auto"/>
              <w:right w:val="single" w:sz="4" w:space="0" w:color="auto"/>
            </w:tcBorders>
            <w:shd w:val="clear" w:color="auto" w:fill="auto"/>
            <w:vAlign w:val="center"/>
            <w:hideMark/>
          </w:tcPr>
          <w:p w14:paraId="3B5EF7FF"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50</w:t>
            </w:r>
          </w:p>
        </w:tc>
        <w:tc>
          <w:tcPr>
            <w:tcW w:w="960" w:type="dxa"/>
            <w:tcBorders>
              <w:top w:val="nil"/>
              <w:left w:val="nil"/>
              <w:bottom w:val="single" w:sz="4" w:space="0" w:color="auto"/>
              <w:right w:val="single" w:sz="4" w:space="0" w:color="auto"/>
            </w:tcBorders>
            <w:shd w:val="clear" w:color="auto" w:fill="auto"/>
            <w:vAlign w:val="center"/>
            <w:hideMark/>
          </w:tcPr>
          <w:p w14:paraId="455CB3E0"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10</w:t>
            </w:r>
          </w:p>
        </w:tc>
      </w:tr>
      <w:tr w:rsidR="00490BE9" w:rsidRPr="007D2D2B" w14:paraId="4BC8E738" w14:textId="77777777" w:rsidTr="00075318">
        <w:trPr>
          <w:trHeight w:val="300"/>
        </w:trPr>
        <w:tc>
          <w:tcPr>
            <w:tcW w:w="1400" w:type="dxa"/>
            <w:vMerge w:val="restart"/>
            <w:tcBorders>
              <w:top w:val="nil"/>
              <w:left w:val="single" w:sz="4" w:space="0" w:color="auto"/>
              <w:right w:val="single" w:sz="4" w:space="0" w:color="auto"/>
            </w:tcBorders>
            <w:shd w:val="clear" w:color="auto" w:fill="auto"/>
            <w:vAlign w:val="center"/>
            <w:hideMark/>
          </w:tcPr>
          <w:p w14:paraId="51563E91" w14:textId="70E47D15" w:rsidR="00490BE9" w:rsidRPr="007D2D2B" w:rsidRDefault="00490BE9" w:rsidP="007D2D2B">
            <w:pPr>
              <w:spacing w:after="0" w:line="240" w:lineRule="auto"/>
              <w:jc w:val="center"/>
              <w:rPr>
                <w:rFonts w:ascii="Times New Roman" w:hAnsi="Times New Roman"/>
                <w:b/>
              </w:rPr>
            </w:pPr>
            <w:r w:rsidRPr="007D2D2B">
              <w:rPr>
                <w:rFonts w:ascii="Times New Roman" w:hAnsi="Times New Roman"/>
                <w:b/>
              </w:rPr>
              <w:t>5º</w:t>
            </w:r>
          </w:p>
        </w:tc>
        <w:tc>
          <w:tcPr>
            <w:tcW w:w="5440" w:type="dxa"/>
            <w:tcBorders>
              <w:top w:val="nil"/>
              <w:left w:val="nil"/>
              <w:bottom w:val="single" w:sz="4" w:space="0" w:color="auto"/>
              <w:right w:val="single" w:sz="4" w:space="0" w:color="auto"/>
            </w:tcBorders>
            <w:shd w:val="clear" w:color="auto" w:fill="auto"/>
            <w:vAlign w:val="center"/>
            <w:hideMark/>
          </w:tcPr>
          <w:p w14:paraId="74AB1D36"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 xml:space="preserve">Álgebra Linear </w:t>
            </w:r>
          </w:p>
        </w:tc>
        <w:tc>
          <w:tcPr>
            <w:tcW w:w="980" w:type="dxa"/>
            <w:tcBorders>
              <w:top w:val="nil"/>
              <w:left w:val="nil"/>
              <w:bottom w:val="single" w:sz="4" w:space="0" w:color="auto"/>
              <w:right w:val="single" w:sz="4" w:space="0" w:color="auto"/>
            </w:tcBorders>
            <w:shd w:val="clear" w:color="auto" w:fill="auto"/>
            <w:vAlign w:val="center"/>
            <w:hideMark/>
          </w:tcPr>
          <w:p w14:paraId="638C86F8"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2122B6BB"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w:t>
            </w:r>
          </w:p>
        </w:tc>
      </w:tr>
      <w:tr w:rsidR="00490BE9" w:rsidRPr="007D2D2B" w14:paraId="4323A279" w14:textId="77777777" w:rsidTr="00075318">
        <w:trPr>
          <w:trHeight w:val="300"/>
        </w:trPr>
        <w:tc>
          <w:tcPr>
            <w:tcW w:w="1400" w:type="dxa"/>
            <w:vMerge/>
            <w:tcBorders>
              <w:left w:val="single" w:sz="4" w:space="0" w:color="auto"/>
              <w:right w:val="single" w:sz="4" w:space="0" w:color="auto"/>
            </w:tcBorders>
            <w:shd w:val="clear" w:color="auto" w:fill="auto"/>
            <w:vAlign w:val="center"/>
            <w:hideMark/>
          </w:tcPr>
          <w:p w14:paraId="755B2D87" w14:textId="0AEAE875" w:rsidR="00490BE9" w:rsidRPr="007D2D2B" w:rsidRDefault="00490BE9" w:rsidP="007D2D2B">
            <w:pPr>
              <w:spacing w:after="0" w:line="240" w:lineRule="auto"/>
              <w:jc w:val="center"/>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45EE7A3F"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Cálculo III</w:t>
            </w:r>
          </w:p>
        </w:tc>
        <w:tc>
          <w:tcPr>
            <w:tcW w:w="980" w:type="dxa"/>
            <w:tcBorders>
              <w:top w:val="nil"/>
              <w:left w:val="nil"/>
              <w:bottom w:val="single" w:sz="4" w:space="0" w:color="auto"/>
              <w:right w:val="single" w:sz="4" w:space="0" w:color="auto"/>
            </w:tcBorders>
            <w:shd w:val="clear" w:color="auto" w:fill="auto"/>
            <w:vAlign w:val="center"/>
            <w:hideMark/>
          </w:tcPr>
          <w:p w14:paraId="68D4936F"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3E28ED47"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w:t>
            </w:r>
          </w:p>
        </w:tc>
      </w:tr>
      <w:tr w:rsidR="00490BE9" w:rsidRPr="007D2D2B" w14:paraId="5B2C6BF0" w14:textId="77777777" w:rsidTr="00075318">
        <w:trPr>
          <w:trHeight w:val="300"/>
        </w:trPr>
        <w:tc>
          <w:tcPr>
            <w:tcW w:w="1400" w:type="dxa"/>
            <w:vMerge/>
            <w:tcBorders>
              <w:left w:val="single" w:sz="4" w:space="0" w:color="auto"/>
              <w:right w:val="single" w:sz="4" w:space="0" w:color="auto"/>
            </w:tcBorders>
            <w:vAlign w:val="center"/>
            <w:hideMark/>
          </w:tcPr>
          <w:p w14:paraId="491CC217" w14:textId="77777777" w:rsidR="00490BE9" w:rsidRPr="007D2D2B" w:rsidRDefault="00490BE9"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6F4EC6CB"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Física I</w:t>
            </w:r>
          </w:p>
        </w:tc>
        <w:tc>
          <w:tcPr>
            <w:tcW w:w="980" w:type="dxa"/>
            <w:tcBorders>
              <w:top w:val="nil"/>
              <w:left w:val="nil"/>
              <w:bottom w:val="single" w:sz="4" w:space="0" w:color="auto"/>
              <w:right w:val="single" w:sz="4" w:space="0" w:color="auto"/>
            </w:tcBorders>
            <w:shd w:val="clear" w:color="auto" w:fill="auto"/>
            <w:vAlign w:val="center"/>
            <w:hideMark/>
          </w:tcPr>
          <w:p w14:paraId="3C2D3CCD"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2E826368"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w:t>
            </w:r>
          </w:p>
        </w:tc>
      </w:tr>
      <w:tr w:rsidR="00490BE9" w:rsidRPr="007D2D2B" w14:paraId="1445286F" w14:textId="77777777" w:rsidTr="00075318">
        <w:trPr>
          <w:trHeight w:val="300"/>
        </w:trPr>
        <w:tc>
          <w:tcPr>
            <w:tcW w:w="1400" w:type="dxa"/>
            <w:vMerge/>
            <w:tcBorders>
              <w:left w:val="single" w:sz="4" w:space="0" w:color="auto"/>
              <w:bottom w:val="single" w:sz="4" w:space="0" w:color="000000"/>
              <w:right w:val="single" w:sz="4" w:space="0" w:color="auto"/>
            </w:tcBorders>
            <w:vAlign w:val="center"/>
            <w:hideMark/>
          </w:tcPr>
          <w:p w14:paraId="5235CA40" w14:textId="77777777" w:rsidR="00490BE9" w:rsidRPr="007D2D2B" w:rsidRDefault="00490BE9" w:rsidP="007D2D2B">
            <w:pPr>
              <w:spacing w:after="0" w:line="240" w:lineRule="auto"/>
              <w:rPr>
                <w:rFonts w:ascii="Times New Roman" w:hAnsi="Times New Roman"/>
                <w:b/>
              </w:rPr>
            </w:pPr>
          </w:p>
        </w:tc>
        <w:tc>
          <w:tcPr>
            <w:tcW w:w="5440" w:type="dxa"/>
            <w:tcBorders>
              <w:top w:val="nil"/>
              <w:left w:val="nil"/>
              <w:bottom w:val="single" w:sz="4" w:space="0" w:color="auto"/>
              <w:right w:val="single" w:sz="4" w:space="0" w:color="auto"/>
            </w:tcBorders>
            <w:shd w:val="clear" w:color="auto" w:fill="auto"/>
            <w:vAlign w:val="center"/>
            <w:hideMark/>
          </w:tcPr>
          <w:p w14:paraId="749CE0F3"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 xml:space="preserve">Psicologia do desenvolvimento e aprendizagem II </w:t>
            </w:r>
          </w:p>
        </w:tc>
        <w:tc>
          <w:tcPr>
            <w:tcW w:w="980" w:type="dxa"/>
            <w:tcBorders>
              <w:top w:val="nil"/>
              <w:left w:val="nil"/>
              <w:bottom w:val="single" w:sz="4" w:space="0" w:color="auto"/>
              <w:right w:val="single" w:sz="4" w:space="0" w:color="auto"/>
            </w:tcBorders>
            <w:shd w:val="clear" w:color="auto" w:fill="auto"/>
            <w:vAlign w:val="center"/>
            <w:hideMark/>
          </w:tcPr>
          <w:p w14:paraId="416EB31A"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35</w:t>
            </w:r>
          </w:p>
        </w:tc>
        <w:tc>
          <w:tcPr>
            <w:tcW w:w="960" w:type="dxa"/>
            <w:tcBorders>
              <w:top w:val="nil"/>
              <w:left w:val="nil"/>
              <w:bottom w:val="single" w:sz="4" w:space="0" w:color="auto"/>
              <w:right w:val="single" w:sz="4" w:space="0" w:color="auto"/>
            </w:tcBorders>
            <w:shd w:val="clear" w:color="auto" w:fill="auto"/>
            <w:vAlign w:val="center"/>
            <w:hideMark/>
          </w:tcPr>
          <w:p w14:paraId="4ED9CAC8" w14:textId="77777777" w:rsidR="00490BE9" w:rsidRPr="007D2D2B" w:rsidRDefault="00490BE9" w:rsidP="007D2D2B">
            <w:pPr>
              <w:spacing w:after="0" w:line="240" w:lineRule="auto"/>
              <w:jc w:val="center"/>
              <w:rPr>
                <w:rFonts w:ascii="Times New Roman" w:hAnsi="Times New Roman"/>
              </w:rPr>
            </w:pPr>
            <w:r w:rsidRPr="007D2D2B">
              <w:rPr>
                <w:rFonts w:ascii="Times New Roman" w:hAnsi="Times New Roman"/>
              </w:rPr>
              <w:t>10</w:t>
            </w:r>
          </w:p>
        </w:tc>
      </w:tr>
      <w:tr w:rsidR="007D2D2B" w:rsidRPr="007D2D2B" w14:paraId="58FCBECA" w14:textId="77777777" w:rsidTr="007D2D2B">
        <w:trPr>
          <w:trHeight w:val="30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3C2CF2A1" w14:textId="77777777" w:rsidR="007D2D2B" w:rsidRPr="007D2D2B" w:rsidRDefault="007D2D2B" w:rsidP="007D2D2B">
            <w:pPr>
              <w:spacing w:after="0" w:line="240" w:lineRule="auto"/>
              <w:jc w:val="center"/>
              <w:rPr>
                <w:rFonts w:ascii="Times New Roman" w:hAnsi="Times New Roman"/>
                <w:b/>
              </w:rPr>
            </w:pPr>
            <w:r w:rsidRPr="007D2D2B">
              <w:rPr>
                <w:rFonts w:ascii="Times New Roman" w:hAnsi="Times New Roman"/>
                <w:b/>
              </w:rPr>
              <w:t>6º</w:t>
            </w:r>
          </w:p>
        </w:tc>
        <w:tc>
          <w:tcPr>
            <w:tcW w:w="5440" w:type="dxa"/>
            <w:tcBorders>
              <w:top w:val="nil"/>
              <w:left w:val="nil"/>
              <w:bottom w:val="single" w:sz="4" w:space="0" w:color="auto"/>
              <w:right w:val="single" w:sz="4" w:space="0" w:color="auto"/>
            </w:tcBorders>
            <w:shd w:val="clear" w:color="auto" w:fill="auto"/>
            <w:vAlign w:val="center"/>
            <w:hideMark/>
          </w:tcPr>
          <w:p w14:paraId="2364EF32"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Física II</w:t>
            </w:r>
          </w:p>
        </w:tc>
        <w:tc>
          <w:tcPr>
            <w:tcW w:w="980" w:type="dxa"/>
            <w:tcBorders>
              <w:top w:val="nil"/>
              <w:left w:val="nil"/>
              <w:bottom w:val="single" w:sz="4" w:space="0" w:color="auto"/>
              <w:right w:val="single" w:sz="4" w:space="0" w:color="auto"/>
            </w:tcBorders>
            <w:shd w:val="clear" w:color="auto" w:fill="auto"/>
            <w:vAlign w:val="center"/>
            <w:hideMark/>
          </w:tcPr>
          <w:p w14:paraId="7239096F"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112BD0FA"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12D254C2" w14:textId="77777777" w:rsidTr="00D1157C">
        <w:trPr>
          <w:trHeight w:val="300"/>
        </w:trPr>
        <w:tc>
          <w:tcPr>
            <w:tcW w:w="6840"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73303F85" w14:textId="77777777" w:rsidR="007D2D2B" w:rsidRPr="007D2D2B" w:rsidRDefault="007D2D2B" w:rsidP="007D2D2B">
            <w:pPr>
              <w:spacing w:after="0" w:line="240" w:lineRule="auto"/>
              <w:jc w:val="center"/>
              <w:rPr>
                <w:rFonts w:ascii="Times New Roman" w:hAnsi="Times New Roman"/>
                <w:b/>
                <w:bCs/>
              </w:rPr>
            </w:pPr>
            <w:r w:rsidRPr="007D2D2B">
              <w:rPr>
                <w:rFonts w:ascii="Times New Roman" w:hAnsi="Times New Roman"/>
                <w:b/>
                <w:bCs/>
              </w:rPr>
              <w:t>SUBTOTAL</w:t>
            </w:r>
          </w:p>
        </w:tc>
        <w:tc>
          <w:tcPr>
            <w:tcW w:w="980" w:type="dxa"/>
            <w:tcBorders>
              <w:top w:val="nil"/>
              <w:left w:val="nil"/>
              <w:bottom w:val="single" w:sz="4" w:space="0" w:color="auto"/>
              <w:right w:val="single" w:sz="4" w:space="0" w:color="auto"/>
            </w:tcBorders>
            <w:shd w:val="clear" w:color="auto" w:fill="D9D9D9" w:themeFill="background1" w:themeFillShade="D9"/>
            <w:vAlign w:val="center"/>
            <w:hideMark/>
          </w:tcPr>
          <w:p w14:paraId="1D01BFFD" w14:textId="77777777" w:rsidR="007D2D2B" w:rsidRPr="007D2D2B" w:rsidRDefault="007D2D2B" w:rsidP="007D2D2B">
            <w:pPr>
              <w:spacing w:after="0" w:line="240" w:lineRule="auto"/>
              <w:jc w:val="center"/>
              <w:rPr>
                <w:rFonts w:ascii="Times New Roman" w:hAnsi="Times New Roman"/>
                <w:b/>
                <w:bCs/>
              </w:rPr>
            </w:pPr>
            <w:r w:rsidRPr="007D2D2B">
              <w:rPr>
                <w:rFonts w:ascii="Times New Roman" w:hAnsi="Times New Roman"/>
                <w:b/>
                <w:bCs/>
              </w:rPr>
              <w:t>1285</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72F0B53" w14:textId="77777777" w:rsidR="007D2D2B" w:rsidRPr="007D2D2B" w:rsidRDefault="007D2D2B" w:rsidP="007D2D2B">
            <w:pPr>
              <w:spacing w:after="0" w:line="240" w:lineRule="auto"/>
              <w:jc w:val="center"/>
              <w:rPr>
                <w:rFonts w:ascii="Times New Roman" w:hAnsi="Times New Roman"/>
                <w:b/>
                <w:bCs/>
              </w:rPr>
            </w:pPr>
            <w:r w:rsidRPr="007D2D2B">
              <w:rPr>
                <w:rFonts w:ascii="Times New Roman" w:hAnsi="Times New Roman"/>
                <w:b/>
                <w:bCs/>
              </w:rPr>
              <w:t>110</w:t>
            </w:r>
          </w:p>
        </w:tc>
      </w:tr>
    </w:tbl>
    <w:p w14:paraId="4B1429EF" w14:textId="77777777" w:rsidR="001878C6" w:rsidRDefault="001878C6" w:rsidP="0032706A">
      <w:pPr>
        <w:widowControl w:val="0"/>
        <w:overflowPunct w:val="0"/>
        <w:autoSpaceDE w:val="0"/>
        <w:autoSpaceDN w:val="0"/>
        <w:adjustRightInd w:val="0"/>
        <w:spacing w:after="120" w:line="363" w:lineRule="auto"/>
        <w:ind w:firstLine="708"/>
        <w:jc w:val="both"/>
        <w:rPr>
          <w:rFonts w:ascii="Times New Roman" w:hAnsi="Times New Roman"/>
          <w:sz w:val="24"/>
          <w:szCs w:val="24"/>
        </w:rPr>
      </w:pPr>
    </w:p>
    <w:p w14:paraId="7464882F" w14:textId="5DF2E12E" w:rsidR="008C70D6" w:rsidRDefault="007526DE" w:rsidP="0032706A">
      <w:pPr>
        <w:widowControl w:val="0"/>
        <w:overflowPunct w:val="0"/>
        <w:autoSpaceDE w:val="0"/>
        <w:autoSpaceDN w:val="0"/>
        <w:adjustRightInd w:val="0"/>
        <w:spacing w:after="120" w:line="363" w:lineRule="auto"/>
        <w:ind w:firstLine="708"/>
        <w:jc w:val="both"/>
        <w:rPr>
          <w:rFonts w:ascii="Times New Roman" w:hAnsi="Times New Roman"/>
          <w:sz w:val="24"/>
          <w:szCs w:val="24"/>
        </w:rPr>
      </w:pPr>
      <w:r>
        <w:rPr>
          <w:rFonts w:ascii="Times New Roman" w:hAnsi="Times New Roman"/>
          <w:sz w:val="24"/>
          <w:szCs w:val="24"/>
        </w:rPr>
        <w:t xml:space="preserve">O </w:t>
      </w:r>
      <w:r w:rsidRPr="007D2D2B">
        <w:rPr>
          <w:rFonts w:ascii="Times New Roman" w:hAnsi="Times New Roman"/>
          <w:b/>
          <w:sz w:val="24"/>
          <w:szCs w:val="24"/>
        </w:rPr>
        <w:t>Núcleo II</w:t>
      </w:r>
      <w:r>
        <w:rPr>
          <w:rFonts w:ascii="Times New Roman" w:hAnsi="Times New Roman"/>
          <w:sz w:val="24"/>
          <w:szCs w:val="24"/>
        </w:rPr>
        <w:t xml:space="preserve"> será o </w:t>
      </w:r>
      <w:r w:rsidRPr="007526DE">
        <w:rPr>
          <w:rFonts w:ascii="Times New Roman" w:hAnsi="Times New Roman"/>
          <w:sz w:val="24"/>
          <w:szCs w:val="24"/>
        </w:rPr>
        <w:t>núcleo de aprofundamento e diversificação de estudos das áreas de atuação profissional, incluindo os conteúdos específicos e pedagógicos, priorizadas pelo projeto pedagógico das instituições, em sin</w:t>
      </w:r>
      <w:r>
        <w:rPr>
          <w:rFonts w:ascii="Times New Roman" w:hAnsi="Times New Roman"/>
          <w:sz w:val="24"/>
          <w:szCs w:val="24"/>
        </w:rPr>
        <w:t>tonia com os sistemas de ensino. Na tabela 4 apresentamos as disciplinas que fazem parte do Núcleo II.</w:t>
      </w:r>
    </w:p>
    <w:p w14:paraId="4C88A734" w14:textId="5604590C" w:rsidR="007526DE" w:rsidRDefault="007526DE" w:rsidP="007526DE">
      <w:pPr>
        <w:spacing w:after="0" w:line="360" w:lineRule="auto"/>
        <w:jc w:val="center"/>
        <w:rPr>
          <w:rFonts w:ascii="Times New Roman" w:hAnsi="Times New Roman"/>
          <w:sz w:val="24"/>
          <w:szCs w:val="24"/>
        </w:rPr>
      </w:pPr>
      <w:r w:rsidRPr="00A647F8">
        <w:rPr>
          <w:rFonts w:ascii="Times New Roman" w:hAnsi="Times New Roman"/>
          <w:sz w:val="18"/>
          <w:szCs w:val="18"/>
        </w:rPr>
        <w:t xml:space="preserve">Tabela </w:t>
      </w:r>
      <w:r>
        <w:rPr>
          <w:rFonts w:ascii="Times New Roman" w:hAnsi="Times New Roman"/>
          <w:sz w:val="18"/>
          <w:szCs w:val="18"/>
        </w:rPr>
        <w:t>4</w:t>
      </w:r>
      <w:r w:rsidRPr="00A647F8">
        <w:rPr>
          <w:rFonts w:ascii="Times New Roman" w:hAnsi="Times New Roman"/>
          <w:sz w:val="18"/>
          <w:szCs w:val="18"/>
        </w:rPr>
        <w:t xml:space="preserve">: </w:t>
      </w:r>
      <w:r>
        <w:rPr>
          <w:rFonts w:ascii="Times New Roman" w:hAnsi="Times New Roman"/>
          <w:sz w:val="18"/>
          <w:szCs w:val="18"/>
        </w:rPr>
        <w:t>Disciplinas correspondentes ao Núcleo II</w:t>
      </w:r>
    </w:p>
    <w:tbl>
      <w:tblPr>
        <w:tblW w:w="8340" w:type="dxa"/>
        <w:tblInd w:w="65" w:type="dxa"/>
        <w:tblCellMar>
          <w:left w:w="70" w:type="dxa"/>
          <w:right w:w="70" w:type="dxa"/>
        </w:tblCellMar>
        <w:tblLook w:val="04A0" w:firstRow="1" w:lastRow="0" w:firstColumn="1" w:lastColumn="0" w:noHBand="0" w:noVBand="1"/>
      </w:tblPr>
      <w:tblGrid>
        <w:gridCol w:w="1260"/>
        <w:gridCol w:w="5120"/>
        <w:gridCol w:w="1000"/>
        <w:gridCol w:w="960"/>
      </w:tblGrid>
      <w:tr w:rsidR="007D2D2B" w:rsidRPr="007D2D2B" w14:paraId="3A5EC911" w14:textId="77777777" w:rsidTr="007D2D2B">
        <w:trPr>
          <w:trHeight w:val="375"/>
        </w:trPr>
        <w:tc>
          <w:tcPr>
            <w:tcW w:w="83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1905D7A" w14:textId="77777777" w:rsidR="007D2D2B" w:rsidRPr="007D2D2B" w:rsidRDefault="007D2D2B" w:rsidP="007D2D2B">
            <w:pPr>
              <w:spacing w:after="0" w:line="240" w:lineRule="auto"/>
              <w:jc w:val="center"/>
              <w:rPr>
                <w:rFonts w:ascii="Times New Roman" w:hAnsi="Times New Roman"/>
                <w:b/>
                <w:bCs/>
                <w:color w:val="000000"/>
                <w:sz w:val="28"/>
                <w:szCs w:val="28"/>
              </w:rPr>
            </w:pPr>
            <w:r w:rsidRPr="007D2D2B">
              <w:rPr>
                <w:rFonts w:ascii="Times New Roman" w:hAnsi="Times New Roman"/>
                <w:b/>
                <w:bCs/>
                <w:color w:val="000000"/>
                <w:sz w:val="28"/>
                <w:szCs w:val="28"/>
              </w:rPr>
              <w:t>Núcleo II</w:t>
            </w:r>
          </w:p>
        </w:tc>
      </w:tr>
      <w:tr w:rsidR="007D2D2B" w:rsidRPr="007D2D2B" w14:paraId="2D0DBB67" w14:textId="77777777" w:rsidTr="007D2D2B">
        <w:trPr>
          <w:trHeight w:val="112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1547068" w14:textId="77777777" w:rsidR="007D2D2B" w:rsidRPr="007D2D2B" w:rsidRDefault="007D2D2B" w:rsidP="007D2D2B">
            <w:pPr>
              <w:spacing w:after="0" w:line="240" w:lineRule="auto"/>
              <w:jc w:val="center"/>
              <w:rPr>
                <w:rFonts w:ascii="Times New Roman" w:hAnsi="Times New Roman"/>
                <w:b/>
                <w:bCs/>
                <w:color w:val="000000"/>
                <w:sz w:val="28"/>
                <w:szCs w:val="28"/>
              </w:rPr>
            </w:pPr>
            <w:r w:rsidRPr="007D2D2B">
              <w:rPr>
                <w:rFonts w:ascii="Times New Roman" w:hAnsi="Times New Roman"/>
                <w:b/>
                <w:bCs/>
                <w:color w:val="000000"/>
                <w:sz w:val="28"/>
                <w:szCs w:val="28"/>
              </w:rPr>
              <w:t>Semestre</w:t>
            </w:r>
          </w:p>
        </w:tc>
        <w:tc>
          <w:tcPr>
            <w:tcW w:w="5120" w:type="dxa"/>
            <w:tcBorders>
              <w:top w:val="nil"/>
              <w:left w:val="nil"/>
              <w:bottom w:val="single" w:sz="4" w:space="0" w:color="auto"/>
              <w:right w:val="single" w:sz="4" w:space="0" w:color="auto"/>
            </w:tcBorders>
            <w:shd w:val="clear" w:color="auto" w:fill="auto"/>
            <w:vAlign w:val="center"/>
            <w:hideMark/>
          </w:tcPr>
          <w:p w14:paraId="7F6940CF" w14:textId="77777777" w:rsidR="007D2D2B" w:rsidRPr="007D2D2B" w:rsidRDefault="007D2D2B" w:rsidP="007D2D2B">
            <w:pPr>
              <w:spacing w:after="0" w:line="240" w:lineRule="auto"/>
              <w:jc w:val="center"/>
              <w:rPr>
                <w:rFonts w:ascii="Times New Roman" w:hAnsi="Times New Roman"/>
                <w:b/>
                <w:bCs/>
                <w:color w:val="000000"/>
                <w:sz w:val="28"/>
                <w:szCs w:val="28"/>
              </w:rPr>
            </w:pPr>
            <w:r w:rsidRPr="007D2D2B">
              <w:rPr>
                <w:rFonts w:ascii="Times New Roman" w:hAnsi="Times New Roman"/>
                <w:b/>
                <w:bCs/>
                <w:color w:val="000000"/>
                <w:sz w:val="28"/>
                <w:szCs w:val="28"/>
              </w:rPr>
              <w:t>Nome da disciplina</w:t>
            </w:r>
          </w:p>
        </w:tc>
        <w:tc>
          <w:tcPr>
            <w:tcW w:w="1000" w:type="dxa"/>
            <w:tcBorders>
              <w:top w:val="nil"/>
              <w:left w:val="nil"/>
              <w:bottom w:val="single" w:sz="4" w:space="0" w:color="auto"/>
              <w:right w:val="single" w:sz="4" w:space="0" w:color="auto"/>
            </w:tcBorders>
            <w:shd w:val="clear" w:color="auto" w:fill="auto"/>
            <w:vAlign w:val="center"/>
            <w:hideMark/>
          </w:tcPr>
          <w:p w14:paraId="03E84F25" w14:textId="77777777" w:rsidR="007D2D2B" w:rsidRPr="007D2D2B" w:rsidRDefault="007D2D2B" w:rsidP="007D2D2B">
            <w:pPr>
              <w:spacing w:after="0" w:line="240" w:lineRule="auto"/>
              <w:jc w:val="center"/>
              <w:rPr>
                <w:rFonts w:ascii="Times New Roman" w:hAnsi="Times New Roman"/>
                <w:b/>
                <w:bCs/>
                <w:color w:val="000000"/>
                <w:sz w:val="28"/>
                <w:szCs w:val="28"/>
              </w:rPr>
            </w:pPr>
            <w:r w:rsidRPr="007D2D2B">
              <w:rPr>
                <w:rFonts w:ascii="Times New Roman" w:hAnsi="Times New Roman"/>
                <w:b/>
                <w:bCs/>
                <w:color w:val="000000"/>
                <w:sz w:val="28"/>
                <w:szCs w:val="28"/>
              </w:rPr>
              <w:t>Hora relógio</w:t>
            </w:r>
          </w:p>
        </w:tc>
        <w:tc>
          <w:tcPr>
            <w:tcW w:w="960" w:type="dxa"/>
            <w:tcBorders>
              <w:top w:val="nil"/>
              <w:left w:val="nil"/>
              <w:bottom w:val="single" w:sz="4" w:space="0" w:color="auto"/>
              <w:right w:val="single" w:sz="4" w:space="0" w:color="auto"/>
            </w:tcBorders>
            <w:shd w:val="clear" w:color="auto" w:fill="auto"/>
            <w:vAlign w:val="center"/>
            <w:hideMark/>
          </w:tcPr>
          <w:p w14:paraId="0231015B" w14:textId="77777777" w:rsidR="007D2D2B" w:rsidRPr="007D2D2B" w:rsidRDefault="007D2D2B" w:rsidP="007D2D2B">
            <w:pPr>
              <w:spacing w:after="0" w:line="240" w:lineRule="auto"/>
              <w:jc w:val="center"/>
              <w:rPr>
                <w:rFonts w:ascii="Times New Roman" w:hAnsi="Times New Roman"/>
                <w:b/>
                <w:bCs/>
                <w:color w:val="000000"/>
                <w:sz w:val="28"/>
                <w:szCs w:val="28"/>
              </w:rPr>
            </w:pPr>
            <w:r w:rsidRPr="007D2D2B">
              <w:rPr>
                <w:rFonts w:ascii="Times New Roman" w:hAnsi="Times New Roman"/>
                <w:b/>
                <w:bCs/>
                <w:color w:val="000000"/>
                <w:sz w:val="28"/>
                <w:szCs w:val="28"/>
              </w:rPr>
              <w:t>PCC</w:t>
            </w:r>
          </w:p>
        </w:tc>
      </w:tr>
      <w:tr w:rsidR="007D2D2B" w:rsidRPr="007D2D2B" w14:paraId="1CE9DE90" w14:textId="77777777" w:rsidTr="007D2D2B">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2DB32DE" w14:textId="77777777" w:rsidR="007D2D2B" w:rsidRPr="007D2D2B" w:rsidRDefault="007D2D2B" w:rsidP="007D2D2B">
            <w:pPr>
              <w:spacing w:after="0" w:line="240" w:lineRule="auto"/>
              <w:jc w:val="center"/>
              <w:rPr>
                <w:rFonts w:ascii="Times New Roman" w:hAnsi="Times New Roman"/>
                <w:b/>
              </w:rPr>
            </w:pPr>
            <w:r w:rsidRPr="007D2D2B">
              <w:rPr>
                <w:rFonts w:ascii="Times New Roman" w:hAnsi="Times New Roman"/>
                <w:b/>
              </w:rPr>
              <w:t>1º</w:t>
            </w:r>
          </w:p>
        </w:tc>
        <w:tc>
          <w:tcPr>
            <w:tcW w:w="5120" w:type="dxa"/>
            <w:tcBorders>
              <w:top w:val="nil"/>
              <w:left w:val="nil"/>
              <w:bottom w:val="single" w:sz="4" w:space="0" w:color="auto"/>
              <w:right w:val="single" w:sz="4" w:space="0" w:color="auto"/>
            </w:tcBorders>
            <w:shd w:val="clear" w:color="auto" w:fill="auto"/>
            <w:vAlign w:val="center"/>
            <w:hideMark/>
          </w:tcPr>
          <w:p w14:paraId="2E3B2DF7"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 xml:space="preserve">Filosofia Geral </w:t>
            </w:r>
          </w:p>
        </w:tc>
        <w:tc>
          <w:tcPr>
            <w:tcW w:w="1000" w:type="dxa"/>
            <w:tcBorders>
              <w:top w:val="nil"/>
              <w:left w:val="nil"/>
              <w:bottom w:val="single" w:sz="4" w:space="0" w:color="auto"/>
              <w:right w:val="single" w:sz="4" w:space="0" w:color="auto"/>
            </w:tcBorders>
            <w:shd w:val="clear" w:color="auto" w:fill="auto"/>
            <w:vAlign w:val="center"/>
            <w:hideMark/>
          </w:tcPr>
          <w:p w14:paraId="2F5F22DE"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25</w:t>
            </w:r>
          </w:p>
        </w:tc>
        <w:tc>
          <w:tcPr>
            <w:tcW w:w="960" w:type="dxa"/>
            <w:tcBorders>
              <w:top w:val="nil"/>
              <w:left w:val="nil"/>
              <w:bottom w:val="single" w:sz="4" w:space="0" w:color="auto"/>
              <w:right w:val="single" w:sz="4" w:space="0" w:color="auto"/>
            </w:tcBorders>
            <w:shd w:val="clear" w:color="auto" w:fill="auto"/>
            <w:vAlign w:val="center"/>
            <w:hideMark/>
          </w:tcPr>
          <w:p w14:paraId="6FC969B9"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5</w:t>
            </w:r>
          </w:p>
        </w:tc>
      </w:tr>
      <w:tr w:rsidR="007D2D2B" w:rsidRPr="007D2D2B" w14:paraId="4CFF5565" w14:textId="77777777" w:rsidTr="007D2D2B">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30BF3A2" w14:textId="77777777" w:rsidR="007D2D2B" w:rsidRPr="007D2D2B" w:rsidRDefault="007D2D2B" w:rsidP="007D2D2B">
            <w:pPr>
              <w:spacing w:after="0" w:line="240" w:lineRule="auto"/>
              <w:jc w:val="center"/>
              <w:rPr>
                <w:rFonts w:ascii="Times New Roman" w:hAnsi="Times New Roman"/>
                <w:b/>
              </w:rPr>
            </w:pPr>
            <w:r w:rsidRPr="007D2D2B">
              <w:rPr>
                <w:rFonts w:ascii="Times New Roman" w:hAnsi="Times New Roman"/>
                <w:b/>
              </w:rPr>
              <w:t>2°</w:t>
            </w:r>
          </w:p>
        </w:tc>
        <w:tc>
          <w:tcPr>
            <w:tcW w:w="5120" w:type="dxa"/>
            <w:tcBorders>
              <w:top w:val="nil"/>
              <w:left w:val="nil"/>
              <w:bottom w:val="single" w:sz="4" w:space="0" w:color="auto"/>
              <w:right w:val="single" w:sz="4" w:space="0" w:color="auto"/>
            </w:tcBorders>
            <w:shd w:val="clear" w:color="auto" w:fill="auto"/>
            <w:vAlign w:val="center"/>
            <w:hideMark/>
          </w:tcPr>
          <w:p w14:paraId="0C8E65F8"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Sociologia geral</w:t>
            </w:r>
          </w:p>
        </w:tc>
        <w:tc>
          <w:tcPr>
            <w:tcW w:w="1000" w:type="dxa"/>
            <w:tcBorders>
              <w:top w:val="nil"/>
              <w:left w:val="nil"/>
              <w:bottom w:val="single" w:sz="4" w:space="0" w:color="auto"/>
              <w:right w:val="single" w:sz="4" w:space="0" w:color="auto"/>
            </w:tcBorders>
            <w:shd w:val="clear" w:color="auto" w:fill="auto"/>
            <w:vAlign w:val="center"/>
            <w:hideMark/>
          </w:tcPr>
          <w:p w14:paraId="4DEAA5F2"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25</w:t>
            </w:r>
          </w:p>
        </w:tc>
        <w:tc>
          <w:tcPr>
            <w:tcW w:w="960" w:type="dxa"/>
            <w:tcBorders>
              <w:top w:val="nil"/>
              <w:left w:val="nil"/>
              <w:bottom w:val="single" w:sz="4" w:space="0" w:color="auto"/>
              <w:right w:val="single" w:sz="4" w:space="0" w:color="auto"/>
            </w:tcBorders>
            <w:shd w:val="clear" w:color="auto" w:fill="auto"/>
            <w:vAlign w:val="center"/>
            <w:hideMark/>
          </w:tcPr>
          <w:p w14:paraId="3DED205D"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5</w:t>
            </w:r>
          </w:p>
        </w:tc>
      </w:tr>
      <w:tr w:rsidR="007D2D2B" w:rsidRPr="007D2D2B" w14:paraId="3490F73A" w14:textId="77777777" w:rsidTr="007D2D2B">
        <w:trPr>
          <w:trHeight w:val="300"/>
        </w:trPr>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7A7BD3B6" w14:textId="77777777" w:rsidR="007D2D2B" w:rsidRPr="007D2D2B" w:rsidRDefault="007D2D2B" w:rsidP="007D2D2B">
            <w:pPr>
              <w:spacing w:after="0" w:line="240" w:lineRule="auto"/>
              <w:jc w:val="center"/>
              <w:rPr>
                <w:rFonts w:ascii="Times New Roman" w:hAnsi="Times New Roman"/>
                <w:b/>
              </w:rPr>
            </w:pPr>
            <w:r w:rsidRPr="007D2D2B">
              <w:rPr>
                <w:rFonts w:ascii="Times New Roman" w:hAnsi="Times New Roman"/>
                <w:b/>
              </w:rPr>
              <w:t>4º</w:t>
            </w:r>
          </w:p>
        </w:tc>
        <w:tc>
          <w:tcPr>
            <w:tcW w:w="5120" w:type="dxa"/>
            <w:tcBorders>
              <w:top w:val="nil"/>
              <w:left w:val="nil"/>
              <w:bottom w:val="single" w:sz="4" w:space="0" w:color="auto"/>
              <w:right w:val="single" w:sz="4" w:space="0" w:color="auto"/>
            </w:tcBorders>
            <w:shd w:val="clear" w:color="auto" w:fill="auto"/>
            <w:vAlign w:val="center"/>
            <w:hideMark/>
          </w:tcPr>
          <w:p w14:paraId="7B75ED04"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Tecnologias no Ensino de Matemática</w:t>
            </w:r>
          </w:p>
        </w:tc>
        <w:tc>
          <w:tcPr>
            <w:tcW w:w="1000" w:type="dxa"/>
            <w:tcBorders>
              <w:top w:val="nil"/>
              <w:left w:val="nil"/>
              <w:bottom w:val="single" w:sz="4" w:space="0" w:color="auto"/>
              <w:right w:val="single" w:sz="4" w:space="0" w:color="auto"/>
            </w:tcBorders>
            <w:shd w:val="clear" w:color="auto" w:fill="auto"/>
            <w:vAlign w:val="center"/>
            <w:hideMark/>
          </w:tcPr>
          <w:p w14:paraId="7612B50D"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15</w:t>
            </w:r>
          </w:p>
        </w:tc>
        <w:tc>
          <w:tcPr>
            <w:tcW w:w="960" w:type="dxa"/>
            <w:tcBorders>
              <w:top w:val="nil"/>
              <w:left w:val="nil"/>
              <w:bottom w:val="single" w:sz="4" w:space="0" w:color="auto"/>
              <w:right w:val="single" w:sz="4" w:space="0" w:color="auto"/>
            </w:tcBorders>
            <w:shd w:val="clear" w:color="auto" w:fill="auto"/>
            <w:vAlign w:val="center"/>
            <w:hideMark/>
          </w:tcPr>
          <w:p w14:paraId="46B8A4A4"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45</w:t>
            </w:r>
          </w:p>
        </w:tc>
      </w:tr>
      <w:tr w:rsidR="007D2D2B" w:rsidRPr="007D2D2B" w14:paraId="300B4DCA" w14:textId="77777777" w:rsidTr="007D2D2B">
        <w:trPr>
          <w:trHeight w:val="300"/>
        </w:trPr>
        <w:tc>
          <w:tcPr>
            <w:tcW w:w="1260" w:type="dxa"/>
            <w:vMerge/>
            <w:tcBorders>
              <w:top w:val="nil"/>
              <w:left w:val="single" w:sz="4" w:space="0" w:color="auto"/>
              <w:bottom w:val="single" w:sz="4" w:space="0" w:color="auto"/>
              <w:right w:val="single" w:sz="4" w:space="0" w:color="auto"/>
            </w:tcBorders>
            <w:vAlign w:val="center"/>
            <w:hideMark/>
          </w:tcPr>
          <w:p w14:paraId="38694922" w14:textId="77777777" w:rsidR="007D2D2B" w:rsidRPr="007D2D2B" w:rsidRDefault="007D2D2B" w:rsidP="007D2D2B">
            <w:pPr>
              <w:spacing w:after="0" w:line="240" w:lineRule="auto"/>
              <w:rPr>
                <w:rFonts w:ascii="Times New Roman" w:hAnsi="Times New Roman"/>
                <w:b/>
              </w:rPr>
            </w:pPr>
          </w:p>
        </w:tc>
        <w:tc>
          <w:tcPr>
            <w:tcW w:w="5120" w:type="dxa"/>
            <w:tcBorders>
              <w:top w:val="nil"/>
              <w:left w:val="nil"/>
              <w:bottom w:val="single" w:sz="4" w:space="0" w:color="auto"/>
              <w:right w:val="single" w:sz="4" w:space="0" w:color="auto"/>
            </w:tcBorders>
            <w:shd w:val="clear" w:color="auto" w:fill="auto"/>
            <w:vAlign w:val="center"/>
            <w:hideMark/>
          </w:tcPr>
          <w:p w14:paraId="3A2767C2"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Tendências metodológicas do Ensino de Matemática</w:t>
            </w:r>
          </w:p>
        </w:tc>
        <w:tc>
          <w:tcPr>
            <w:tcW w:w="1000" w:type="dxa"/>
            <w:tcBorders>
              <w:top w:val="nil"/>
              <w:left w:val="nil"/>
              <w:bottom w:val="single" w:sz="4" w:space="0" w:color="auto"/>
              <w:right w:val="single" w:sz="4" w:space="0" w:color="auto"/>
            </w:tcBorders>
            <w:shd w:val="clear" w:color="auto" w:fill="auto"/>
            <w:vAlign w:val="center"/>
            <w:hideMark/>
          </w:tcPr>
          <w:p w14:paraId="14C43F1E"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47B619DF"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11B627E4" w14:textId="77777777" w:rsidTr="007D2D2B">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CB406B0" w14:textId="77777777" w:rsidR="007D2D2B" w:rsidRPr="007D2D2B" w:rsidRDefault="007D2D2B" w:rsidP="007D2D2B">
            <w:pPr>
              <w:spacing w:after="0" w:line="240" w:lineRule="auto"/>
              <w:jc w:val="center"/>
              <w:rPr>
                <w:rFonts w:ascii="Times New Roman" w:hAnsi="Times New Roman"/>
                <w:b/>
              </w:rPr>
            </w:pPr>
            <w:r w:rsidRPr="007D2D2B">
              <w:rPr>
                <w:rFonts w:ascii="Times New Roman" w:hAnsi="Times New Roman"/>
                <w:b/>
              </w:rPr>
              <w:t>5º</w:t>
            </w:r>
          </w:p>
        </w:tc>
        <w:tc>
          <w:tcPr>
            <w:tcW w:w="5120" w:type="dxa"/>
            <w:tcBorders>
              <w:top w:val="nil"/>
              <w:left w:val="nil"/>
              <w:bottom w:val="single" w:sz="4" w:space="0" w:color="auto"/>
              <w:right w:val="single" w:sz="4" w:space="0" w:color="auto"/>
            </w:tcBorders>
            <w:shd w:val="clear" w:color="auto" w:fill="auto"/>
            <w:vAlign w:val="center"/>
            <w:hideMark/>
          </w:tcPr>
          <w:p w14:paraId="617172A4"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 xml:space="preserve">Educação Inclusiva </w:t>
            </w:r>
          </w:p>
        </w:tc>
        <w:tc>
          <w:tcPr>
            <w:tcW w:w="1000" w:type="dxa"/>
            <w:tcBorders>
              <w:top w:val="nil"/>
              <w:left w:val="nil"/>
              <w:bottom w:val="single" w:sz="4" w:space="0" w:color="auto"/>
              <w:right w:val="single" w:sz="4" w:space="0" w:color="auto"/>
            </w:tcBorders>
            <w:shd w:val="clear" w:color="auto" w:fill="auto"/>
            <w:vAlign w:val="center"/>
            <w:hideMark/>
          </w:tcPr>
          <w:p w14:paraId="5847DC36"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30</w:t>
            </w:r>
          </w:p>
        </w:tc>
        <w:tc>
          <w:tcPr>
            <w:tcW w:w="960" w:type="dxa"/>
            <w:tcBorders>
              <w:top w:val="nil"/>
              <w:left w:val="nil"/>
              <w:bottom w:val="single" w:sz="4" w:space="0" w:color="auto"/>
              <w:right w:val="single" w:sz="4" w:space="0" w:color="auto"/>
            </w:tcBorders>
            <w:shd w:val="clear" w:color="auto" w:fill="auto"/>
            <w:vAlign w:val="center"/>
            <w:hideMark/>
          </w:tcPr>
          <w:p w14:paraId="57D7ED44"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15</w:t>
            </w:r>
          </w:p>
        </w:tc>
      </w:tr>
      <w:tr w:rsidR="007D2D2B" w:rsidRPr="007D2D2B" w14:paraId="5FBFD900" w14:textId="77777777" w:rsidTr="007D2D2B">
        <w:trPr>
          <w:trHeight w:val="300"/>
        </w:trPr>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142515AC" w14:textId="77777777" w:rsidR="007D2D2B" w:rsidRPr="007D2D2B" w:rsidRDefault="007D2D2B" w:rsidP="007D2D2B">
            <w:pPr>
              <w:spacing w:after="0" w:line="240" w:lineRule="auto"/>
              <w:jc w:val="center"/>
              <w:rPr>
                <w:rFonts w:ascii="Times New Roman" w:hAnsi="Times New Roman"/>
                <w:b/>
              </w:rPr>
            </w:pPr>
            <w:r w:rsidRPr="007D2D2B">
              <w:rPr>
                <w:rFonts w:ascii="Times New Roman" w:hAnsi="Times New Roman"/>
                <w:b/>
              </w:rPr>
              <w:t>6º</w:t>
            </w:r>
          </w:p>
        </w:tc>
        <w:tc>
          <w:tcPr>
            <w:tcW w:w="5120" w:type="dxa"/>
            <w:tcBorders>
              <w:top w:val="nil"/>
              <w:left w:val="nil"/>
              <w:bottom w:val="single" w:sz="4" w:space="0" w:color="auto"/>
              <w:right w:val="single" w:sz="4" w:space="0" w:color="auto"/>
            </w:tcBorders>
            <w:shd w:val="clear" w:color="auto" w:fill="auto"/>
            <w:vAlign w:val="center"/>
            <w:hideMark/>
          </w:tcPr>
          <w:p w14:paraId="6DBD11AB"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Libras</w:t>
            </w:r>
          </w:p>
        </w:tc>
        <w:tc>
          <w:tcPr>
            <w:tcW w:w="1000" w:type="dxa"/>
            <w:tcBorders>
              <w:top w:val="nil"/>
              <w:left w:val="nil"/>
              <w:bottom w:val="single" w:sz="4" w:space="0" w:color="auto"/>
              <w:right w:val="single" w:sz="4" w:space="0" w:color="auto"/>
            </w:tcBorders>
            <w:shd w:val="clear" w:color="auto" w:fill="auto"/>
            <w:vAlign w:val="center"/>
            <w:hideMark/>
          </w:tcPr>
          <w:p w14:paraId="095BB114"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40</w:t>
            </w:r>
          </w:p>
        </w:tc>
        <w:tc>
          <w:tcPr>
            <w:tcW w:w="960" w:type="dxa"/>
            <w:tcBorders>
              <w:top w:val="nil"/>
              <w:left w:val="nil"/>
              <w:bottom w:val="single" w:sz="4" w:space="0" w:color="auto"/>
              <w:right w:val="single" w:sz="4" w:space="0" w:color="auto"/>
            </w:tcBorders>
            <w:shd w:val="clear" w:color="auto" w:fill="auto"/>
            <w:vAlign w:val="center"/>
            <w:hideMark/>
          </w:tcPr>
          <w:p w14:paraId="1DA50BBB"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20</w:t>
            </w:r>
          </w:p>
        </w:tc>
      </w:tr>
      <w:tr w:rsidR="007D2D2B" w:rsidRPr="007D2D2B" w14:paraId="53687A84" w14:textId="77777777" w:rsidTr="007D2D2B">
        <w:trPr>
          <w:trHeight w:val="300"/>
        </w:trPr>
        <w:tc>
          <w:tcPr>
            <w:tcW w:w="1260" w:type="dxa"/>
            <w:vMerge/>
            <w:tcBorders>
              <w:top w:val="nil"/>
              <w:left w:val="single" w:sz="4" w:space="0" w:color="auto"/>
              <w:bottom w:val="single" w:sz="4" w:space="0" w:color="auto"/>
              <w:right w:val="single" w:sz="4" w:space="0" w:color="auto"/>
            </w:tcBorders>
            <w:vAlign w:val="center"/>
            <w:hideMark/>
          </w:tcPr>
          <w:p w14:paraId="5DF4CD8F" w14:textId="77777777" w:rsidR="007D2D2B" w:rsidRPr="007D2D2B" w:rsidRDefault="007D2D2B" w:rsidP="007D2D2B">
            <w:pPr>
              <w:spacing w:after="0" w:line="240" w:lineRule="auto"/>
              <w:rPr>
                <w:rFonts w:ascii="Times New Roman" w:hAnsi="Times New Roman"/>
                <w:b/>
              </w:rPr>
            </w:pPr>
          </w:p>
        </w:tc>
        <w:tc>
          <w:tcPr>
            <w:tcW w:w="5120" w:type="dxa"/>
            <w:tcBorders>
              <w:top w:val="nil"/>
              <w:left w:val="nil"/>
              <w:bottom w:val="single" w:sz="4" w:space="0" w:color="auto"/>
              <w:right w:val="single" w:sz="4" w:space="0" w:color="auto"/>
            </w:tcBorders>
            <w:shd w:val="clear" w:color="auto" w:fill="auto"/>
            <w:vAlign w:val="center"/>
            <w:hideMark/>
          </w:tcPr>
          <w:p w14:paraId="137ECAC2"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Matemática Financeira</w:t>
            </w:r>
          </w:p>
        </w:tc>
        <w:tc>
          <w:tcPr>
            <w:tcW w:w="1000" w:type="dxa"/>
            <w:tcBorders>
              <w:top w:val="nil"/>
              <w:left w:val="nil"/>
              <w:bottom w:val="single" w:sz="4" w:space="0" w:color="auto"/>
              <w:right w:val="single" w:sz="4" w:space="0" w:color="auto"/>
            </w:tcBorders>
            <w:shd w:val="clear" w:color="auto" w:fill="auto"/>
            <w:vAlign w:val="center"/>
            <w:hideMark/>
          </w:tcPr>
          <w:p w14:paraId="023525DC"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4BFA10EF"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3ACEFCBA" w14:textId="77777777" w:rsidTr="007D2D2B">
        <w:trPr>
          <w:trHeight w:val="300"/>
        </w:trPr>
        <w:tc>
          <w:tcPr>
            <w:tcW w:w="1260" w:type="dxa"/>
            <w:vMerge/>
            <w:tcBorders>
              <w:top w:val="nil"/>
              <w:left w:val="single" w:sz="4" w:space="0" w:color="auto"/>
              <w:bottom w:val="single" w:sz="4" w:space="0" w:color="auto"/>
              <w:right w:val="single" w:sz="4" w:space="0" w:color="auto"/>
            </w:tcBorders>
            <w:vAlign w:val="center"/>
            <w:hideMark/>
          </w:tcPr>
          <w:p w14:paraId="6A30F4B0" w14:textId="77777777" w:rsidR="007D2D2B" w:rsidRPr="007D2D2B" w:rsidRDefault="007D2D2B" w:rsidP="007D2D2B">
            <w:pPr>
              <w:spacing w:after="0" w:line="240" w:lineRule="auto"/>
              <w:rPr>
                <w:rFonts w:ascii="Times New Roman" w:hAnsi="Times New Roman"/>
                <w:b/>
              </w:rPr>
            </w:pPr>
          </w:p>
        </w:tc>
        <w:tc>
          <w:tcPr>
            <w:tcW w:w="5120" w:type="dxa"/>
            <w:tcBorders>
              <w:top w:val="nil"/>
              <w:left w:val="nil"/>
              <w:bottom w:val="single" w:sz="4" w:space="0" w:color="auto"/>
              <w:right w:val="single" w:sz="4" w:space="0" w:color="auto"/>
            </w:tcBorders>
            <w:shd w:val="clear" w:color="auto" w:fill="auto"/>
            <w:vAlign w:val="center"/>
            <w:hideMark/>
          </w:tcPr>
          <w:p w14:paraId="732802DD"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 xml:space="preserve">Equações diferenciais ordinárias </w:t>
            </w:r>
          </w:p>
        </w:tc>
        <w:tc>
          <w:tcPr>
            <w:tcW w:w="1000" w:type="dxa"/>
            <w:tcBorders>
              <w:top w:val="nil"/>
              <w:left w:val="nil"/>
              <w:bottom w:val="single" w:sz="4" w:space="0" w:color="auto"/>
              <w:right w:val="single" w:sz="4" w:space="0" w:color="auto"/>
            </w:tcBorders>
            <w:shd w:val="clear" w:color="auto" w:fill="auto"/>
            <w:vAlign w:val="center"/>
            <w:hideMark/>
          </w:tcPr>
          <w:p w14:paraId="6102CCF2"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437D5913"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47213CA8" w14:textId="77777777" w:rsidTr="007D2D2B">
        <w:trPr>
          <w:trHeight w:val="300"/>
        </w:trPr>
        <w:tc>
          <w:tcPr>
            <w:tcW w:w="1260" w:type="dxa"/>
            <w:vMerge/>
            <w:tcBorders>
              <w:top w:val="nil"/>
              <w:left w:val="single" w:sz="4" w:space="0" w:color="auto"/>
              <w:bottom w:val="single" w:sz="4" w:space="0" w:color="auto"/>
              <w:right w:val="single" w:sz="4" w:space="0" w:color="auto"/>
            </w:tcBorders>
            <w:vAlign w:val="center"/>
            <w:hideMark/>
          </w:tcPr>
          <w:p w14:paraId="31C248B5" w14:textId="77777777" w:rsidR="007D2D2B" w:rsidRPr="007D2D2B" w:rsidRDefault="007D2D2B" w:rsidP="007D2D2B">
            <w:pPr>
              <w:spacing w:after="0" w:line="240" w:lineRule="auto"/>
              <w:rPr>
                <w:rFonts w:ascii="Times New Roman" w:hAnsi="Times New Roman"/>
                <w:b/>
              </w:rPr>
            </w:pPr>
          </w:p>
        </w:tc>
        <w:tc>
          <w:tcPr>
            <w:tcW w:w="5120" w:type="dxa"/>
            <w:tcBorders>
              <w:top w:val="nil"/>
              <w:left w:val="nil"/>
              <w:bottom w:val="single" w:sz="4" w:space="0" w:color="auto"/>
              <w:right w:val="single" w:sz="4" w:space="0" w:color="auto"/>
            </w:tcBorders>
            <w:shd w:val="clear" w:color="auto" w:fill="auto"/>
            <w:vAlign w:val="center"/>
            <w:hideMark/>
          </w:tcPr>
          <w:p w14:paraId="056C1921"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 xml:space="preserve">Teoria dos Números </w:t>
            </w:r>
          </w:p>
        </w:tc>
        <w:tc>
          <w:tcPr>
            <w:tcW w:w="1000" w:type="dxa"/>
            <w:tcBorders>
              <w:top w:val="nil"/>
              <w:left w:val="nil"/>
              <w:bottom w:val="single" w:sz="4" w:space="0" w:color="auto"/>
              <w:right w:val="single" w:sz="4" w:space="0" w:color="auto"/>
            </w:tcBorders>
            <w:shd w:val="clear" w:color="auto" w:fill="auto"/>
            <w:vAlign w:val="center"/>
            <w:hideMark/>
          </w:tcPr>
          <w:p w14:paraId="1F0CC482"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47DB6793"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683AB5DC" w14:textId="77777777" w:rsidTr="007D2D2B">
        <w:trPr>
          <w:trHeight w:val="300"/>
        </w:trPr>
        <w:tc>
          <w:tcPr>
            <w:tcW w:w="1260" w:type="dxa"/>
            <w:vMerge/>
            <w:tcBorders>
              <w:top w:val="nil"/>
              <w:left w:val="single" w:sz="4" w:space="0" w:color="auto"/>
              <w:bottom w:val="single" w:sz="4" w:space="0" w:color="auto"/>
              <w:right w:val="single" w:sz="4" w:space="0" w:color="auto"/>
            </w:tcBorders>
            <w:vAlign w:val="center"/>
            <w:hideMark/>
          </w:tcPr>
          <w:p w14:paraId="6120D318" w14:textId="77777777" w:rsidR="007D2D2B" w:rsidRPr="007D2D2B" w:rsidRDefault="007D2D2B" w:rsidP="007D2D2B">
            <w:pPr>
              <w:spacing w:after="0" w:line="240" w:lineRule="auto"/>
              <w:rPr>
                <w:rFonts w:ascii="Times New Roman" w:hAnsi="Times New Roman"/>
                <w:b/>
              </w:rPr>
            </w:pPr>
          </w:p>
        </w:tc>
        <w:tc>
          <w:tcPr>
            <w:tcW w:w="5120" w:type="dxa"/>
            <w:tcBorders>
              <w:top w:val="nil"/>
              <w:left w:val="nil"/>
              <w:bottom w:val="single" w:sz="4" w:space="0" w:color="auto"/>
              <w:right w:val="single" w:sz="4" w:space="0" w:color="auto"/>
            </w:tcBorders>
            <w:shd w:val="clear" w:color="auto" w:fill="auto"/>
            <w:vAlign w:val="center"/>
            <w:hideMark/>
          </w:tcPr>
          <w:p w14:paraId="434F264C"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Disciplina Optativa</w:t>
            </w:r>
          </w:p>
        </w:tc>
        <w:tc>
          <w:tcPr>
            <w:tcW w:w="1000" w:type="dxa"/>
            <w:tcBorders>
              <w:top w:val="nil"/>
              <w:left w:val="nil"/>
              <w:bottom w:val="single" w:sz="4" w:space="0" w:color="auto"/>
              <w:right w:val="single" w:sz="4" w:space="0" w:color="auto"/>
            </w:tcBorders>
            <w:shd w:val="clear" w:color="auto" w:fill="auto"/>
            <w:vAlign w:val="center"/>
            <w:hideMark/>
          </w:tcPr>
          <w:p w14:paraId="4E7CFEA3"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45</w:t>
            </w:r>
          </w:p>
        </w:tc>
        <w:tc>
          <w:tcPr>
            <w:tcW w:w="960" w:type="dxa"/>
            <w:tcBorders>
              <w:top w:val="nil"/>
              <w:left w:val="nil"/>
              <w:bottom w:val="single" w:sz="4" w:space="0" w:color="auto"/>
              <w:right w:val="single" w:sz="4" w:space="0" w:color="auto"/>
            </w:tcBorders>
            <w:shd w:val="clear" w:color="auto" w:fill="auto"/>
            <w:vAlign w:val="center"/>
            <w:hideMark/>
          </w:tcPr>
          <w:p w14:paraId="2C418291"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61C21923" w14:textId="77777777" w:rsidTr="007D2D2B">
        <w:trPr>
          <w:trHeight w:val="300"/>
        </w:trPr>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2F5FBA2D" w14:textId="77777777" w:rsidR="007D2D2B" w:rsidRPr="007D2D2B" w:rsidRDefault="007D2D2B" w:rsidP="007D2D2B">
            <w:pPr>
              <w:spacing w:after="0" w:line="240" w:lineRule="auto"/>
              <w:jc w:val="center"/>
              <w:rPr>
                <w:rFonts w:ascii="Times New Roman" w:hAnsi="Times New Roman"/>
                <w:b/>
              </w:rPr>
            </w:pPr>
            <w:r w:rsidRPr="007D2D2B">
              <w:rPr>
                <w:rFonts w:ascii="Times New Roman" w:hAnsi="Times New Roman"/>
                <w:b/>
              </w:rPr>
              <w:t>7º</w:t>
            </w:r>
          </w:p>
        </w:tc>
        <w:tc>
          <w:tcPr>
            <w:tcW w:w="5120" w:type="dxa"/>
            <w:tcBorders>
              <w:top w:val="nil"/>
              <w:left w:val="nil"/>
              <w:bottom w:val="single" w:sz="4" w:space="0" w:color="auto"/>
              <w:right w:val="single" w:sz="4" w:space="0" w:color="auto"/>
            </w:tcBorders>
            <w:shd w:val="clear" w:color="auto" w:fill="auto"/>
            <w:vAlign w:val="center"/>
            <w:hideMark/>
          </w:tcPr>
          <w:p w14:paraId="0676107D"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 xml:space="preserve">Tópicos de Análise Real </w:t>
            </w:r>
          </w:p>
        </w:tc>
        <w:tc>
          <w:tcPr>
            <w:tcW w:w="1000" w:type="dxa"/>
            <w:tcBorders>
              <w:top w:val="nil"/>
              <w:left w:val="nil"/>
              <w:bottom w:val="single" w:sz="4" w:space="0" w:color="auto"/>
              <w:right w:val="single" w:sz="4" w:space="0" w:color="auto"/>
            </w:tcBorders>
            <w:shd w:val="clear" w:color="auto" w:fill="auto"/>
            <w:vAlign w:val="center"/>
            <w:hideMark/>
          </w:tcPr>
          <w:p w14:paraId="7A635177"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4F393C10"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073ED7AA" w14:textId="77777777" w:rsidTr="007D2D2B">
        <w:trPr>
          <w:trHeight w:val="300"/>
        </w:trPr>
        <w:tc>
          <w:tcPr>
            <w:tcW w:w="1260" w:type="dxa"/>
            <w:vMerge/>
            <w:tcBorders>
              <w:top w:val="nil"/>
              <w:left w:val="single" w:sz="4" w:space="0" w:color="auto"/>
              <w:bottom w:val="single" w:sz="4" w:space="0" w:color="auto"/>
              <w:right w:val="single" w:sz="4" w:space="0" w:color="auto"/>
            </w:tcBorders>
            <w:vAlign w:val="center"/>
            <w:hideMark/>
          </w:tcPr>
          <w:p w14:paraId="6E4B400F" w14:textId="77777777" w:rsidR="007D2D2B" w:rsidRPr="007D2D2B" w:rsidRDefault="007D2D2B" w:rsidP="007D2D2B">
            <w:pPr>
              <w:spacing w:after="0" w:line="240" w:lineRule="auto"/>
              <w:rPr>
                <w:rFonts w:ascii="Times New Roman" w:hAnsi="Times New Roman"/>
              </w:rPr>
            </w:pPr>
          </w:p>
        </w:tc>
        <w:tc>
          <w:tcPr>
            <w:tcW w:w="5120" w:type="dxa"/>
            <w:tcBorders>
              <w:top w:val="nil"/>
              <w:left w:val="nil"/>
              <w:bottom w:val="single" w:sz="4" w:space="0" w:color="auto"/>
              <w:right w:val="single" w:sz="4" w:space="0" w:color="auto"/>
            </w:tcBorders>
            <w:shd w:val="clear" w:color="auto" w:fill="auto"/>
            <w:vAlign w:val="center"/>
            <w:hideMark/>
          </w:tcPr>
          <w:p w14:paraId="57E57250"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 xml:space="preserve">Estatística II </w:t>
            </w:r>
          </w:p>
        </w:tc>
        <w:tc>
          <w:tcPr>
            <w:tcW w:w="1000" w:type="dxa"/>
            <w:tcBorders>
              <w:top w:val="nil"/>
              <w:left w:val="nil"/>
              <w:bottom w:val="single" w:sz="4" w:space="0" w:color="auto"/>
              <w:right w:val="single" w:sz="4" w:space="0" w:color="auto"/>
            </w:tcBorders>
            <w:shd w:val="clear" w:color="auto" w:fill="auto"/>
            <w:vAlign w:val="center"/>
            <w:hideMark/>
          </w:tcPr>
          <w:p w14:paraId="185F5270"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1BEA5155"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4D9BD95C" w14:textId="77777777" w:rsidTr="007D2D2B">
        <w:trPr>
          <w:trHeight w:val="300"/>
        </w:trPr>
        <w:tc>
          <w:tcPr>
            <w:tcW w:w="1260" w:type="dxa"/>
            <w:vMerge/>
            <w:tcBorders>
              <w:top w:val="nil"/>
              <w:left w:val="single" w:sz="4" w:space="0" w:color="auto"/>
              <w:bottom w:val="single" w:sz="4" w:space="0" w:color="auto"/>
              <w:right w:val="single" w:sz="4" w:space="0" w:color="auto"/>
            </w:tcBorders>
            <w:vAlign w:val="center"/>
            <w:hideMark/>
          </w:tcPr>
          <w:p w14:paraId="10E44790" w14:textId="77777777" w:rsidR="007D2D2B" w:rsidRPr="007D2D2B" w:rsidRDefault="007D2D2B" w:rsidP="007D2D2B">
            <w:pPr>
              <w:spacing w:after="0" w:line="240" w:lineRule="auto"/>
              <w:rPr>
                <w:rFonts w:ascii="Times New Roman" w:hAnsi="Times New Roman"/>
              </w:rPr>
            </w:pPr>
          </w:p>
        </w:tc>
        <w:tc>
          <w:tcPr>
            <w:tcW w:w="5120" w:type="dxa"/>
            <w:tcBorders>
              <w:top w:val="nil"/>
              <w:left w:val="nil"/>
              <w:bottom w:val="single" w:sz="4" w:space="0" w:color="auto"/>
              <w:right w:val="single" w:sz="4" w:space="0" w:color="auto"/>
            </w:tcBorders>
            <w:shd w:val="clear" w:color="auto" w:fill="auto"/>
            <w:vAlign w:val="center"/>
            <w:hideMark/>
          </w:tcPr>
          <w:p w14:paraId="209A18A3"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 xml:space="preserve">Educação profissional e educação de Jovens e adultos </w:t>
            </w:r>
          </w:p>
        </w:tc>
        <w:tc>
          <w:tcPr>
            <w:tcW w:w="1000" w:type="dxa"/>
            <w:tcBorders>
              <w:top w:val="nil"/>
              <w:left w:val="nil"/>
              <w:bottom w:val="single" w:sz="4" w:space="0" w:color="auto"/>
              <w:right w:val="single" w:sz="4" w:space="0" w:color="auto"/>
            </w:tcBorders>
            <w:shd w:val="clear" w:color="auto" w:fill="auto"/>
            <w:vAlign w:val="center"/>
            <w:hideMark/>
          </w:tcPr>
          <w:p w14:paraId="52AFD6F7"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40</w:t>
            </w:r>
          </w:p>
        </w:tc>
        <w:tc>
          <w:tcPr>
            <w:tcW w:w="960" w:type="dxa"/>
            <w:tcBorders>
              <w:top w:val="nil"/>
              <w:left w:val="nil"/>
              <w:bottom w:val="single" w:sz="4" w:space="0" w:color="auto"/>
              <w:right w:val="single" w:sz="4" w:space="0" w:color="auto"/>
            </w:tcBorders>
            <w:shd w:val="clear" w:color="auto" w:fill="auto"/>
            <w:vAlign w:val="center"/>
            <w:hideMark/>
          </w:tcPr>
          <w:p w14:paraId="3ED6B2F3"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20</w:t>
            </w:r>
          </w:p>
        </w:tc>
      </w:tr>
      <w:tr w:rsidR="007D2D2B" w:rsidRPr="007D2D2B" w14:paraId="595309B1" w14:textId="77777777" w:rsidTr="007D2D2B">
        <w:trPr>
          <w:trHeight w:val="300"/>
        </w:trPr>
        <w:tc>
          <w:tcPr>
            <w:tcW w:w="1260" w:type="dxa"/>
            <w:vMerge/>
            <w:tcBorders>
              <w:top w:val="nil"/>
              <w:left w:val="single" w:sz="4" w:space="0" w:color="auto"/>
              <w:bottom w:val="single" w:sz="4" w:space="0" w:color="auto"/>
              <w:right w:val="single" w:sz="4" w:space="0" w:color="auto"/>
            </w:tcBorders>
            <w:vAlign w:val="center"/>
            <w:hideMark/>
          </w:tcPr>
          <w:p w14:paraId="6EEE8A64" w14:textId="77777777" w:rsidR="007D2D2B" w:rsidRPr="007D2D2B" w:rsidRDefault="007D2D2B" w:rsidP="007D2D2B">
            <w:pPr>
              <w:spacing w:after="0" w:line="240" w:lineRule="auto"/>
              <w:rPr>
                <w:rFonts w:ascii="Times New Roman" w:hAnsi="Times New Roman"/>
              </w:rPr>
            </w:pPr>
          </w:p>
        </w:tc>
        <w:tc>
          <w:tcPr>
            <w:tcW w:w="5120" w:type="dxa"/>
            <w:tcBorders>
              <w:top w:val="nil"/>
              <w:left w:val="nil"/>
              <w:bottom w:val="single" w:sz="4" w:space="0" w:color="auto"/>
              <w:right w:val="single" w:sz="4" w:space="0" w:color="auto"/>
            </w:tcBorders>
            <w:shd w:val="clear" w:color="auto" w:fill="auto"/>
            <w:vAlign w:val="center"/>
            <w:hideMark/>
          </w:tcPr>
          <w:p w14:paraId="504014B7"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Física III</w:t>
            </w:r>
          </w:p>
        </w:tc>
        <w:tc>
          <w:tcPr>
            <w:tcW w:w="1000" w:type="dxa"/>
            <w:tcBorders>
              <w:top w:val="nil"/>
              <w:left w:val="nil"/>
              <w:bottom w:val="single" w:sz="4" w:space="0" w:color="auto"/>
              <w:right w:val="single" w:sz="4" w:space="0" w:color="auto"/>
            </w:tcBorders>
            <w:shd w:val="clear" w:color="auto" w:fill="auto"/>
            <w:vAlign w:val="center"/>
            <w:hideMark/>
          </w:tcPr>
          <w:p w14:paraId="45678A05"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3026BDFB"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1DE4E02F" w14:textId="77777777" w:rsidTr="007D2D2B">
        <w:trPr>
          <w:trHeight w:val="300"/>
        </w:trPr>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61A7BE64" w14:textId="77777777" w:rsidR="007D2D2B" w:rsidRPr="007D2D2B" w:rsidRDefault="007D2D2B" w:rsidP="007D2D2B">
            <w:pPr>
              <w:spacing w:after="0" w:line="240" w:lineRule="auto"/>
              <w:jc w:val="center"/>
              <w:rPr>
                <w:rFonts w:ascii="Times New Roman" w:hAnsi="Times New Roman"/>
                <w:b/>
              </w:rPr>
            </w:pPr>
            <w:r w:rsidRPr="007D2D2B">
              <w:rPr>
                <w:rFonts w:ascii="Times New Roman" w:hAnsi="Times New Roman"/>
                <w:b/>
              </w:rPr>
              <w:t>8°</w:t>
            </w:r>
          </w:p>
        </w:tc>
        <w:tc>
          <w:tcPr>
            <w:tcW w:w="5120" w:type="dxa"/>
            <w:tcBorders>
              <w:top w:val="nil"/>
              <w:left w:val="nil"/>
              <w:bottom w:val="single" w:sz="4" w:space="0" w:color="auto"/>
              <w:right w:val="single" w:sz="4" w:space="0" w:color="auto"/>
            </w:tcBorders>
            <w:shd w:val="clear" w:color="auto" w:fill="auto"/>
            <w:vAlign w:val="center"/>
            <w:hideMark/>
          </w:tcPr>
          <w:p w14:paraId="7B3FDC2A"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Cálculo Numérico</w:t>
            </w:r>
          </w:p>
        </w:tc>
        <w:tc>
          <w:tcPr>
            <w:tcW w:w="1000" w:type="dxa"/>
            <w:tcBorders>
              <w:top w:val="nil"/>
              <w:left w:val="nil"/>
              <w:bottom w:val="single" w:sz="4" w:space="0" w:color="auto"/>
              <w:right w:val="single" w:sz="4" w:space="0" w:color="auto"/>
            </w:tcBorders>
            <w:shd w:val="clear" w:color="auto" w:fill="auto"/>
            <w:vAlign w:val="center"/>
            <w:hideMark/>
          </w:tcPr>
          <w:p w14:paraId="5BEE2F4B"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5B9929C9"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0917E3A7" w14:textId="77777777" w:rsidTr="007D2D2B">
        <w:trPr>
          <w:trHeight w:val="300"/>
        </w:trPr>
        <w:tc>
          <w:tcPr>
            <w:tcW w:w="1260" w:type="dxa"/>
            <w:vMerge/>
            <w:tcBorders>
              <w:top w:val="nil"/>
              <w:left w:val="single" w:sz="4" w:space="0" w:color="auto"/>
              <w:bottom w:val="single" w:sz="4" w:space="0" w:color="auto"/>
              <w:right w:val="single" w:sz="4" w:space="0" w:color="auto"/>
            </w:tcBorders>
            <w:vAlign w:val="center"/>
            <w:hideMark/>
          </w:tcPr>
          <w:p w14:paraId="70792E95" w14:textId="77777777" w:rsidR="007D2D2B" w:rsidRPr="007D2D2B" w:rsidRDefault="007D2D2B" w:rsidP="007D2D2B">
            <w:pPr>
              <w:spacing w:after="0" w:line="240" w:lineRule="auto"/>
              <w:rPr>
                <w:rFonts w:ascii="Times New Roman" w:hAnsi="Times New Roman"/>
              </w:rPr>
            </w:pPr>
          </w:p>
        </w:tc>
        <w:tc>
          <w:tcPr>
            <w:tcW w:w="5120" w:type="dxa"/>
            <w:tcBorders>
              <w:top w:val="nil"/>
              <w:left w:val="nil"/>
              <w:bottom w:val="single" w:sz="4" w:space="0" w:color="auto"/>
              <w:right w:val="single" w:sz="4" w:space="0" w:color="auto"/>
            </w:tcBorders>
            <w:shd w:val="clear" w:color="auto" w:fill="auto"/>
            <w:vAlign w:val="center"/>
            <w:hideMark/>
          </w:tcPr>
          <w:p w14:paraId="73FCFD37"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Tópicos de Álgebra</w:t>
            </w:r>
          </w:p>
        </w:tc>
        <w:tc>
          <w:tcPr>
            <w:tcW w:w="1000" w:type="dxa"/>
            <w:tcBorders>
              <w:top w:val="nil"/>
              <w:left w:val="nil"/>
              <w:bottom w:val="single" w:sz="4" w:space="0" w:color="auto"/>
              <w:right w:val="single" w:sz="4" w:space="0" w:color="auto"/>
            </w:tcBorders>
            <w:shd w:val="clear" w:color="auto" w:fill="auto"/>
            <w:vAlign w:val="center"/>
            <w:hideMark/>
          </w:tcPr>
          <w:p w14:paraId="4B8B272F"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346B07D2"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1706A56B" w14:textId="77777777" w:rsidTr="007D2D2B">
        <w:trPr>
          <w:trHeight w:val="300"/>
        </w:trPr>
        <w:tc>
          <w:tcPr>
            <w:tcW w:w="1260" w:type="dxa"/>
            <w:vMerge/>
            <w:tcBorders>
              <w:top w:val="nil"/>
              <w:left w:val="single" w:sz="4" w:space="0" w:color="auto"/>
              <w:bottom w:val="single" w:sz="4" w:space="0" w:color="auto"/>
              <w:right w:val="single" w:sz="4" w:space="0" w:color="auto"/>
            </w:tcBorders>
            <w:vAlign w:val="center"/>
            <w:hideMark/>
          </w:tcPr>
          <w:p w14:paraId="74852168" w14:textId="77777777" w:rsidR="007D2D2B" w:rsidRPr="007D2D2B" w:rsidRDefault="007D2D2B" w:rsidP="007D2D2B">
            <w:pPr>
              <w:spacing w:after="0" w:line="240" w:lineRule="auto"/>
              <w:rPr>
                <w:rFonts w:ascii="Times New Roman" w:hAnsi="Times New Roman"/>
              </w:rPr>
            </w:pPr>
          </w:p>
        </w:tc>
        <w:tc>
          <w:tcPr>
            <w:tcW w:w="5120" w:type="dxa"/>
            <w:tcBorders>
              <w:top w:val="nil"/>
              <w:left w:val="nil"/>
              <w:bottom w:val="single" w:sz="4" w:space="0" w:color="auto"/>
              <w:right w:val="single" w:sz="4" w:space="0" w:color="auto"/>
            </w:tcBorders>
            <w:shd w:val="clear" w:color="auto" w:fill="auto"/>
            <w:vAlign w:val="center"/>
            <w:hideMark/>
          </w:tcPr>
          <w:p w14:paraId="325F8546"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Oficinas de Matemática</w:t>
            </w:r>
          </w:p>
        </w:tc>
        <w:tc>
          <w:tcPr>
            <w:tcW w:w="1000" w:type="dxa"/>
            <w:tcBorders>
              <w:top w:val="nil"/>
              <w:left w:val="nil"/>
              <w:bottom w:val="single" w:sz="4" w:space="0" w:color="auto"/>
              <w:right w:val="single" w:sz="4" w:space="0" w:color="auto"/>
            </w:tcBorders>
            <w:shd w:val="clear" w:color="auto" w:fill="auto"/>
            <w:vAlign w:val="center"/>
            <w:hideMark/>
          </w:tcPr>
          <w:p w14:paraId="158896E3"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34114EBE"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61A4F9F2" w14:textId="77777777" w:rsidTr="007D2D2B">
        <w:trPr>
          <w:trHeight w:val="300"/>
        </w:trPr>
        <w:tc>
          <w:tcPr>
            <w:tcW w:w="1260" w:type="dxa"/>
            <w:vMerge/>
            <w:tcBorders>
              <w:top w:val="nil"/>
              <w:left w:val="single" w:sz="4" w:space="0" w:color="auto"/>
              <w:bottom w:val="single" w:sz="4" w:space="0" w:color="auto"/>
              <w:right w:val="single" w:sz="4" w:space="0" w:color="auto"/>
            </w:tcBorders>
            <w:vAlign w:val="center"/>
            <w:hideMark/>
          </w:tcPr>
          <w:p w14:paraId="7504BDE7" w14:textId="77777777" w:rsidR="007D2D2B" w:rsidRPr="007D2D2B" w:rsidRDefault="007D2D2B" w:rsidP="007D2D2B">
            <w:pPr>
              <w:spacing w:after="0" w:line="240" w:lineRule="auto"/>
              <w:rPr>
                <w:rFonts w:ascii="Times New Roman" w:hAnsi="Times New Roman"/>
              </w:rPr>
            </w:pPr>
          </w:p>
        </w:tc>
        <w:tc>
          <w:tcPr>
            <w:tcW w:w="5120" w:type="dxa"/>
            <w:tcBorders>
              <w:top w:val="nil"/>
              <w:left w:val="nil"/>
              <w:bottom w:val="single" w:sz="4" w:space="0" w:color="auto"/>
              <w:right w:val="single" w:sz="4" w:space="0" w:color="auto"/>
            </w:tcBorders>
            <w:shd w:val="clear" w:color="auto" w:fill="auto"/>
            <w:vAlign w:val="center"/>
            <w:hideMark/>
          </w:tcPr>
          <w:p w14:paraId="51F6446C"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 xml:space="preserve">Raciocínio Lógico </w:t>
            </w:r>
          </w:p>
        </w:tc>
        <w:tc>
          <w:tcPr>
            <w:tcW w:w="1000" w:type="dxa"/>
            <w:tcBorders>
              <w:top w:val="nil"/>
              <w:left w:val="nil"/>
              <w:bottom w:val="single" w:sz="4" w:space="0" w:color="auto"/>
              <w:right w:val="single" w:sz="4" w:space="0" w:color="auto"/>
            </w:tcBorders>
            <w:shd w:val="clear" w:color="auto" w:fill="auto"/>
            <w:vAlign w:val="center"/>
            <w:hideMark/>
          </w:tcPr>
          <w:p w14:paraId="6FABC6A9"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60</w:t>
            </w:r>
          </w:p>
        </w:tc>
        <w:tc>
          <w:tcPr>
            <w:tcW w:w="960" w:type="dxa"/>
            <w:tcBorders>
              <w:top w:val="nil"/>
              <w:left w:val="nil"/>
              <w:bottom w:val="single" w:sz="4" w:space="0" w:color="auto"/>
              <w:right w:val="single" w:sz="4" w:space="0" w:color="auto"/>
            </w:tcBorders>
            <w:shd w:val="clear" w:color="auto" w:fill="auto"/>
            <w:vAlign w:val="center"/>
            <w:hideMark/>
          </w:tcPr>
          <w:p w14:paraId="2BF14306"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2F828903" w14:textId="77777777" w:rsidTr="007D2D2B">
        <w:trPr>
          <w:trHeight w:val="300"/>
        </w:trPr>
        <w:tc>
          <w:tcPr>
            <w:tcW w:w="1260" w:type="dxa"/>
            <w:vMerge/>
            <w:tcBorders>
              <w:top w:val="nil"/>
              <w:left w:val="single" w:sz="4" w:space="0" w:color="auto"/>
              <w:bottom w:val="single" w:sz="4" w:space="0" w:color="auto"/>
              <w:right w:val="single" w:sz="4" w:space="0" w:color="auto"/>
            </w:tcBorders>
            <w:vAlign w:val="center"/>
            <w:hideMark/>
          </w:tcPr>
          <w:p w14:paraId="11159EAB" w14:textId="77777777" w:rsidR="007D2D2B" w:rsidRPr="007D2D2B" w:rsidRDefault="007D2D2B" w:rsidP="007D2D2B">
            <w:pPr>
              <w:spacing w:after="0" w:line="240" w:lineRule="auto"/>
              <w:rPr>
                <w:rFonts w:ascii="Times New Roman" w:hAnsi="Times New Roman"/>
              </w:rPr>
            </w:pPr>
          </w:p>
        </w:tc>
        <w:tc>
          <w:tcPr>
            <w:tcW w:w="5120" w:type="dxa"/>
            <w:tcBorders>
              <w:top w:val="nil"/>
              <w:left w:val="nil"/>
              <w:bottom w:val="single" w:sz="4" w:space="0" w:color="auto"/>
              <w:right w:val="single" w:sz="4" w:space="0" w:color="auto"/>
            </w:tcBorders>
            <w:shd w:val="clear" w:color="auto" w:fill="auto"/>
            <w:vAlign w:val="center"/>
            <w:hideMark/>
          </w:tcPr>
          <w:p w14:paraId="0574D33A"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Disciplina Optativa</w:t>
            </w:r>
          </w:p>
        </w:tc>
        <w:tc>
          <w:tcPr>
            <w:tcW w:w="1000" w:type="dxa"/>
            <w:tcBorders>
              <w:top w:val="nil"/>
              <w:left w:val="nil"/>
              <w:bottom w:val="single" w:sz="4" w:space="0" w:color="auto"/>
              <w:right w:val="single" w:sz="4" w:space="0" w:color="auto"/>
            </w:tcBorders>
            <w:shd w:val="clear" w:color="auto" w:fill="auto"/>
            <w:vAlign w:val="center"/>
            <w:hideMark/>
          </w:tcPr>
          <w:p w14:paraId="6DD80806"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45</w:t>
            </w:r>
          </w:p>
        </w:tc>
        <w:tc>
          <w:tcPr>
            <w:tcW w:w="960" w:type="dxa"/>
            <w:tcBorders>
              <w:top w:val="nil"/>
              <w:left w:val="nil"/>
              <w:bottom w:val="single" w:sz="4" w:space="0" w:color="auto"/>
              <w:right w:val="single" w:sz="4" w:space="0" w:color="auto"/>
            </w:tcBorders>
            <w:shd w:val="clear" w:color="auto" w:fill="auto"/>
            <w:vAlign w:val="center"/>
            <w:hideMark/>
          </w:tcPr>
          <w:p w14:paraId="13B8B19D" w14:textId="77777777" w:rsidR="007D2D2B" w:rsidRPr="007D2D2B" w:rsidRDefault="007D2D2B" w:rsidP="007D2D2B">
            <w:pPr>
              <w:spacing w:after="0" w:line="240" w:lineRule="auto"/>
              <w:jc w:val="center"/>
              <w:rPr>
                <w:rFonts w:ascii="Times New Roman" w:hAnsi="Times New Roman"/>
              </w:rPr>
            </w:pPr>
            <w:r w:rsidRPr="007D2D2B">
              <w:rPr>
                <w:rFonts w:ascii="Times New Roman" w:hAnsi="Times New Roman"/>
              </w:rPr>
              <w:t>-</w:t>
            </w:r>
          </w:p>
        </w:tc>
      </w:tr>
      <w:tr w:rsidR="007D2D2B" w:rsidRPr="007D2D2B" w14:paraId="6CDB7906" w14:textId="77777777" w:rsidTr="00D1157C">
        <w:trPr>
          <w:trHeight w:val="300"/>
        </w:trPr>
        <w:tc>
          <w:tcPr>
            <w:tcW w:w="6380"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3DCEFBAD" w14:textId="77777777" w:rsidR="007D2D2B" w:rsidRPr="007D2D2B" w:rsidRDefault="007D2D2B" w:rsidP="007D2D2B">
            <w:pPr>
              <w:spacing w:after="0" w:line="240" w:lineRule="auto"/>
              <w:jc w:val="center"/>
              <w:rPr>
                <w:rFonts w:ascii="Times New Roman" w:hAnsi="Times New Roman"/>
                <w:b/>
                <w:bCs/>
              </w:rPr>
            </w:pPr>
            <w:r w:rsidRPr="007D2D2B">
              <w:rPr>
                <w:rFonts w:ascii="Times New Roman" w:hAnsi="Times New Roman"/>
                <w:b/>
                <w:bCs/>
              </w:rPr>
              <w:lastRenderedPageBreak/>
              <w:t>SUBTOTAL</w:t>
            </w:r>
          </w:p>
        </w:tc>
        <w:tc>
          <w:tcPr>
            <w:tcW w:w="1000" w:type="dxa"/>
            <w:tcBorders>
              <w:top w:val="nil"/>
              <w:left w:val="nil"/>
              <w:bottom w:val="single" w:sz="4" w:space="0" w:color="auto"/>
              <w:right w:val="single" w:sz="4" w:space="0" w:color="auto"/>
            </w:tcBorders>
            <w:shd w:val="clear" w:color="auto" w:fill="D9D9D9" w:themeFill="background1" w:themeFillShade="D9"/>
            <w:vAlign w:val="center"/>
            <w:hideMark/>
          </w:tcPr>
          <w:p w14:paraId="4899EF8B" w14:textId="77777777" w:rsidR="007D2D2B" w:rsidRPr="007D2D2B" w:rsidRDefault="007D2D2B" w:rsidP="007D2D2B">
            <w:pPr>
              <w:spacing w:after="0" w:line="240" w:lineRule="auto"/>
              <w:jc w:val="center"/>
              <w:rPr>
                <w:rFonts w:ascii="Times New Roman" w:hAnsi="Times New Roman"/>
                <w:b/>
                <w:bCs/>
              </w:rPr>
            </w:pPr>
            <w:r w:rsidRPr="007D2D2B">
              <w:rPr>
                <w:rFonts w:ascii="Times New Roman" w:hAnsi="Times New Roman"/>
                <w:b/>
                <w:bCs/>
              </w:rPr>
              <w:t>925</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54877D37" w14:textId="77777777" w:rsidR="007D2D2B" w:rsidRPr="007D2D2B" w:rsidRDefault="007D2D2B" w:rsidP="007D2D2B">
            <w:pPr>
              <w:spacing w:after="0" w:line="240" w:lineRule="auto"/>
              <w:jc w:val="center"/>
              <w:rPr>
                <w:rFonts w:ascii="Times New Roman" w:hAnsi="Times New Roman"/>
                <w:b/>
                <w:bCs/>
              </w:rPr>
            </w:pPr>
            <w:r w:rsidRPr="007D2D2B">
              <w:rPr>
                <w:rFonts w:ascii="Times New Roman" w:hAnsi="Times New Roman"/>
                <w:b/>
                <w:bCs/>
              </w:rPr>
              <w:t>110</w:t>
            </w:r>
          </w:p>
        </w:tc>
      </w:tr>
      <w:tr w:rsidR="007D2D2B" w:rsidRPr="007D2D2B" w14:paraId="2ED24D8D" w14:textId="77777777" w:rsidTr="00D1157C">
        <w:trPr>
          <w:trHeight w:val="300"/>
        </w:trPr>
        <w:tc>
          <w:tcPr>
            <w:tcW w:w="6380"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3ABED769" w14:textId="77777777" w:rsidR="007D2D2B" w:rsidRPr="007D2D2B" w:rsidRDefault="007D2D2B" w:rsidP="007D2D2B">
            <w:pPr>
              <w:spacing w:after="0" w:line="240" w:lineRule="auto"/>
              <w:jc w:val="center"/>
              <w:rPr>
                <w:rFonts w:ascii="Times New Roman" w:hAnsi="Times New Roman"/>
                <w:b/>
                <w:bCs/>
              </w:rPr>
            </w:pPr>
            <w:r w:rsidRPr="007D2D2B">
              <w:rPr>
                <w:rFonts w:ascii="Times New Roman" w:hAnsi="Times New Roman"/>
                <w:b/>
                <w:bCs/>
              </w:rPr>
              <w:t>TOTAL (NÚCLEO I e NÚCLEO II)</w:t>
            </w:r>
          </w:p>
        </w:tc>
        <w:tc>
          <w:tcPr>
            <w:tcW w:w="1000" w:type="dxa"/>
            <w:tcBorders>
              <w:top w:val="nil"/>
              <w:left w:val="nil"/>
              <w:bottom w:val="single" w:sz="4" w:space="0" w:color="auto"/>
              <w:right w:val="single" w:sz="4" w:space="0" w:color="auto"/>
            </w:tcBorders>
            <w:shd w:val="clear" w:color="auto" w:fill="D9D9D9" w:themeFill="background1" w:themeFillShade="D9"/>
            <w:vAlign w:val="center"/>
            <w:hideMark/>
          </w:tcPr>
          <w:p w14:paraId="465AB747" w14:textId="77777777" w:rsidR="007D2D2B" w:rsidRPr="007D2D2B" w:rsidRDefault="007D2D2B" w:rsidP="007D2D2B">
            <w:pPr>
              <w:spacing w:after="0" w:line="240" w:lineRule="auto"/>
              <w:jc w:val="center"/>
              <w:rPr>
                <w:rFonts w:ascii="Times New Roman" w:hAnsi="Times New Roman"/>
                <w:b/>
                <w:bCs/>
              </w:rPr>
            </w:pPr>
            <w:r w:rsidRPr="007D2D2B">
              <w:rPr>
                <w:rFonts w:ascii="Times New Roman" w:hAnsi="Times New Roman"/>
                <w:b/>
                <w:bCs/>
              </w:rPr>
              <w:t>2210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2135FA5C" w14:textId="77777777" w:rsidR="007D2D2B" w:rsidRPr="007D2D2B" w:rsidRDefault="007D2D2B" w:rsidP="007D2D2B">
            <w:pPr>
              <w:spacing w:after="0" w:line="240" w:lineRule="auto"/>
              <w:jc w:val="center"/>
              <w:rPr>
                <w:rFonts w:ascii="Times New Roman" w:hAnsi="Times New Roman"/>
                <w:b/>
                <w:bCs/>
              </w:rPr>
            </w:pPr>
            <w:r w:rsidRPr="007D2D2B">
              <w:rPr>
                <w:rFonts w:ascii="Times New Roman" w:hAnsi="Times New Roman"/>
                <w:b/>
                <w:bCs/>
              </w:rPr>
              <w:t>220</w:t>
            </w:r>
          </w:p>
        </w:tc>
      </w:tr>
    </w:tbl>
    <w:p w14:paraId="54F5E18E" w14:textId="77777777" w:rsidR="007D2D2B" w:rsidRDefault="007D2D2B" w:rsidP="0032706A">
      <w:pPr>
        <w:widowControl w:val="0"/>
        <w:overflowPunct w:val="0"/>
        <w:autoSpaceDE w:val="0"/>
        <w:autoSpaceDN w:val="0"/>
        <w:adjustRightInd w:val="0"/>
        <w:spacing w:after="120" w:line="363" w:lineRule="auto"/>
        <w:ind w:firstLine="708"/>
        <w:jc w:val="both"/>
        <w:rPr>
          <w:rFonts w:ascii="Times New Roman" w:hAnsi="Times New Roman"/>
          <w:sz w:val="24"/>
          <w:szCs w:val="24"/>
        </w:rPr>
      </w:pPr>
    </w:p>
    <w:p w14:paraId="3F5E3B82" w14:textId="50B074E9" w:rsidR="00CB1F43" w:rsidRPr="00A647F8" w:rsidRDefault="007526DE" w:rsidP="0032706A">
      <w:pPr>
        <w:widowControl w:val="0"/>
        <w:overflowPunct w:val="0"/>
        <w:autoSpaceDE w:val="0"/>
        <w:autoSpaceDN w:val="0"/>
        <w:adjustRightInd w:val="0"/>
        <w:spacing w:after="120" w:line="363" w:lineRule="auto"/>
        <w:ind w:firstLine="708"/>
        <w:jc w:val="both"/>
        <w:rPr>
          <w:rFonts w:ascii="Times New Roman" w:hAnsi="Times New Roman"/>
          <w:sz w:val="24"/>
          <w:szCs w:val="24"/>
        </w:rPr>
      </w:pPr>
      <w:r>
        <w:rPr>
          <w:rFonts w:ascii="Times New Roman" w:hAnsi="Times New Roman"/>
          <w:sz w:val="24"/>
          <w:szCs w:val="24"/>
        </w:rPr>
        <w:t xml:space="preserve">O </w:t>
      </w:r>
      <w:r w:rsidRPr="007D2D2B">
        <w:rPr>
          <w:rFonts w:ascii="Times New Roman" w:hAnsi="Times New Roman"/>
          <w:b/>
          <w:sz w:val="24"/>
          <w:szCs w:val="24"/>
        </w:rPr>
        <w:t>Núcleo III</w:t>
      </w:r>
      <w:r>
        <w:rPr>
          <w:rFonts w:ascii="Times New Roman" w:hAnsi="Times New Roman"/>
          <w:sz w:val="24"/>
          <w:szCs w:val="24"/>
        </w:rPr>
        <w:t xml:space="preserve"> será </w:t>
      </w:r>
      <w:r w:rsidRPr="007526DE">
        <w:rPr>
          <w:rFonts w:ascii="Times New Roman" w:hAnsi="Times New Roman"/>
          <w:sz w:val="24"/>
          <w:szCs w:val="24"/>
        </w:rPr>
        <w:t>núcleo de estudos integradores para enriquecimento curricular, compreendendo a participação em</w:t>
      </w:r>
      <w:r>
        <w:rPr>
          <w:rFonts w:ascii="Times New Roman" w:hAnsi="Times New Roman"/>
          <w:sz w:val="24"/>
          <w:szCs w:val="24"/>
        </w:rPr>
        <w:t xml:space="preserve"> </w:t>
      </w:r>
      <w:r w:rsidR="00582180">
        <w:rPr>
          <w:rFonts w:ascii="Times New Roman" w:hAnsi="Times New Roman"/>
          <w:sz w:val="24"/>
          <w:szCs w:val="24"/>
        </w:rPr>
        <w:t>diversos tipos</w:t>
      </w:r>
      <w:r>
        <w:rPr>
          <w:rFonts w:ascii="Times New Roman" w:hAnsi="Times New Roman"/>
          <w:sz w:val="24"/>
          <w:szCs w:val="24"/>
        </w:rPr>
        <w:t xml:space="preserve"> de atividades, como o PIBIC, o PIBID, Monitoria, Mobilidade Estudantil, Intercâmbio e as Atividades Complementares.</w:t>
      </w:r>
    </w:p>
    <w:p w14:paraId="444223B4" w14:textId="23B8D9D0" w:rsidR="00EA555C" w:rsidRPr="00A647F8" w:rsidRDefault="00EA555C" w:rsidP="0032706A">
      <w:pPr>
        <w:widowControl w:val="0"/>
        <w:overflowPunct w:val="0"/>
        <w:autoSpaceDE w:val="0"/>
        <w:autoSpaceDN w:val="0"/>
        <w:adjustRightInd w:val="0"/>
        <w:spacing w:after="120" w:line="363" w:lineRule="auto"/>
        <w:ind w:firstLine="708"/>
        <w:jc w:val="both"/>
        <w:rPr>
          <w:rFonts w:ascii="Times New Roman" w:hAnsi="Times New Roman"/>
          <w:sz w:val="24"/>
          <w:szCs w:val="24"/>
        </w:rPr>
      </w:pPr>
      <w:r w:rsidRPr="00A647F8">
        <w:rPr>
          <w:rFonts w:ascii="Times New Roman" w:hAnsi="Times New Roman"/>
          <w:sz w:val="24"/>
          <w:szCs w:val="24"/>
        </w:rPr>
        <w:t xml:space="preserve">Segundo </w:t>
      </w:r>
      <w:r w:rsidR="007E7C30" w:rsidRPr="00A647F8">
        <w:rPr>
          <w:rFonts w:ascii="Times New Roman" w:hAnsi="Times New Roman"/>
          <w:sz w:val="24"/>
          <w:szCs w:val="24"/>
        </w:rPr>
        <w:t>a Resolução IFAC n° 162/2013</w:t>
      </w:r>
      <w:r w:rsidR="004A4093" w:rsidRPr="00A647F8">
        <w:rPr>
          <w:rFonts w:ascii="Times New Roman" w:hAnsi="Times New Roman"/>
          <w:sz w:val="24"/>
          <w:szCs w:val="24"/>
        </w:rPr>
        <w:t xml:space="preserve"> (Organização Didática Pedagógica)</w:t>
      </w:r>
      <w:r w:rsidR="007E7C30" w:rsidRPr="00A647F8">
        <w:rPr>
          <w:rFonts w:ascii="Times New Roman" w:hAnsi="Times New Roman"/>
          <w:sz w:val="24"/>
          <w:szCs w:val="24"/>
        </w:rPr>
        <w:t xml:space="preserve">, em </w:t>
      </w:r>
      <w:r w:rsidR="004A4093" w:rsidRPr="00A647F8">
        <w:rPr>
          <w:rFonts w:ascii="Times New Roman" w:hAnsi="Times New Roman"/>
          <w:sz w:val="24"/>
          <w:szCs w:val="24"/>
        </w:rPr>
        <w:t>seu Capítulo VI, Seção I</w:t>
      </w:r>
      <w:r w:rsidR="007E7C30" w:rsidRPr="00A647F8">
        <w:rPr>
          <w:rFonts w:ascii="Times New Roman" w:hAnsi="Times New Roman"/>
          <w:sz w:val="24"/>
          <w:szCs w:val="24"/>
        </w:rPr>
        <w:t xml:space="preserve">, </w:t>
      </w:r>
      <w:r w:rsidR="004A4093" w:rsidRPr="00A647F8">
        <w:rPr>
          <w:rFonts w:ascii="Times New Roman" w:hAnsi="Times New Roman"/>
          <w:sz w:val="24"/>
          <w:szCs w:val="24"/>
        </w:rPr>
        <w:t xml:space="preserve">os alunos ingressantes dos cursos superiores do IFAC terão um prazo máximo para a integralização de seu curso. Desta forma, </w:t>
      </w:r>
      <w:r w:rsidR="007E7C30" w:rsidRPr="00A647F8">
        <w:rPr>
          <w:rFonts w:ascii="Times New Roman" w:hAnsi="Times New Roman"/>
          <w:sz w:val="24"/>
          <w:szCs w:val="24"/>
        </w:rPr>
        <w:t xml:space="preserve">os alunos ingressantes no curso de Licenciatura em Matemática terão um prazo máximo de integralização de </w:t>
      </w:r>
      <w:r w:rsidR="007E7C30" w:rsidRPr="00A647F8">
        <w:rPr>
          <w:rFonts w:ascii="Times New Roman" w:hAnsi="Times New Roman"/>
          <w:b/>
          <w:sz w:val="24"/>
          <w:szCs w:val="24"/>
          <w:u w:val="single"/>
        </w:rPr>
        <w:t>12 semestres</w:t>
      </w:r>
      <w:r w:rsidR="000C07DD" w:rsidRPr="00A647F8">
        <w:rPr>
          <w:rFonts w:ascii="Times New Roman" w:hAnsi="Times New Roman"/>
          <w:sz w:val="24"/>
          <w:szCs w:val="24"/>
        </w:rPr>
        <w:t>, a partir de seu ingresso</w:t>
      </w:r>
      <w:r w:rsidR="00863CB5" w:rsidRPr="00A647F8">
        <w:rPr>
          <w:rFonts w:ascii="Times New Roman" w:hAnsi="Times New Roman"/>
          <w:sz w:val="24"/>
          <w:szCs w:val="24"/>
        </w:rPr>
        <w:t xml:space="preserve"> e caso não cumpram, sofrerão processo de jubilação. O artigo 85 da mesma resolução detalha todo o procedimento referente a esse processo.</w:t>
      </w:r>
    </w:p>
    <w:p w14:paraId="4DAEFAF1" w14:textId="2C19E08A" w:rsidR="00444D02" w:rsidRDefault="0032706A" w:rsidP="0032706A">
      <w:pPr>
        <w:widowControl w:val="0"/>
        <w:overflowPunct w:val="0"/>
        <w:autoSpaceDE w:val="0"/>
        <w:autoSpaceDN w:val="0"/>
        <w:adjustRightInd w:val="0"/>
        <w:spacing w:after="120" w:line="363" w:lineRule="auto"/>
        <w:ind w:firstLine="708"/>
        <w:jc w:val="both"/>
        <w:rPr>
          <w:rFonts w:ascii="Times New Roman" w:hAnsi="Times New Roman"/>
          <w:sz w:val="24"/>
          <w:szCs w:val="24"/>
        </w:rPr>
      </w:pPr>
      <w:r w:rsidRPr="00A647F8">
        <w:rPr>
          <w:rFonts w:ascii="Times New Roman" w:hAnsi="Times New Roman"/>
          <w:sz w:val="24"/>
          <w:szCs w:val="24"/>
        </w:rPr>
        <w:t xml:space="preserve">As disciplinas a serem ofertadas serão de três naturezas: </w:t>
      </w:r>
      <w:r w:rsidRPr="00444D02">
        <w:rPr>
          <w:rFonts w:ascii="Times New Roman" w:hAnsi="Times New Roman"/>
          <w:b/>
          <w:sz w:val="24"/>
          <w:szCs w:val="24"/>
        </w:rPr>
        <w:t>obrigatórias, optativas e eletivas</w:t>
      </w:r>
      <w:r w:rsidRPr="00A647F8">
        <w:rPr>
          <w:rFonts w:ascii="Times New Roman" w:hAnsi="Times New Roman"/>
          <w:sz w:val="24"/>
          <w:szCs w:val="24"/>
        </w:rPr>
        <w:t xml:space="preserve">. </w:t>
      </w:r>
      <w:r w:rsidR="00444D02">
        <w:rPr>
          <w:rFonts w:ascii="Times New Roman" w:hAnsi="Times New Roman"/>
          <w:sz w:val="24"/>
          <w:szCs w:val="24"/>
        </w:rPr>
        <w:t xml:space="preserve">Entende-se por </w:t>
      </w:r>
      <w:r w:rsidR="00444D02" w:rsidRPr="007D459C">
        <w:rPr>
          <w:rFonts w:ascii="Times New Roman" w:hAnsi="Times New Roman"/>
          <w:b/>
          <w:sz w:val="24"/>
          <w:szCs w:val="24"/>
        </w:rPr>
        <w:t>disciplinas obrigatórias</w:t>
      </w:r>
      <w:r w:rsidR="00444D02">
        <w:rPr>
          <w:rFonts w:ascii="Times New Roman" w:hAnsi="Times New Roman"/>
          <w:sz w:val="24"/>
          <w:szCs w:val="24"/>
        </w:rPr>
        <w:t xml:space="preserve"> aquelas que </w:t>
      </w:r>
      <w:r w:rsidR="00444D02" w:rsidRPr="00444D02">
        <w:rPr>
          <w:rFonts w:ascii="Times New Roman" w:hAnsi="Times New Roman"/>
          <w:sz w:val="24"/>
          <w:szCs w:val="24"/>
        </w:rPr>
        <w:t xml:space="preserve">serão ofertadas de forma regular ao longo do curso, </w:t>
      </w:r>
      <w:r w:rsidR="00444D02">
        <w:rPr>
          <w:rFonts w:ascii="Times New Roman" w:hAnsi="Times New Roman"/>
          <w:sz w:val="24"/>
          <w:szCs w:val="24"/>
        </w:rPr>
        <w:t xml:space="preserve">em que </w:t>
      </w:r>
      <w:r w:rsidR="00444D02" w:rsidRPr="00A647F8">
        <w:rPr>
          <w:rFonts w:ascii="Times New Roman" w:hAnsi="Times New Roman"/>
          <w:sz w:val="24"/>
          <w:szCs w:val="24"/>
        </w:rPr>
        <w:t>o aluno terá a liberdade de escolher o momento de cursar determinada disciplina, de acordo com a oferta semestral, conforme dispõe a matriz curricular e o Projeto Pedagógico do Curso (PPC)</w:t>
      </w:r>
      <w:r w:rsidR="00444D02">
        <w:rPr>
          <w:rFonts w:ascii="Times New Roman" w:hAnsi="Times New Roman"/>
          <w:sz w:val="24"/>
          <w:szCs w:val="24"/>
        </w:rPr>
        <w:t>. Essas disciplinas correspondem a um total de 2920 horas do curso.</w:t>
      </w:r>
    </w:p>
    <w:p w14:paraId="0C8DC10B" w14:textId="77777777" w:rsidR="007D459C" w:rsidRDefault="007D459C" w:rsidP="0032706A">
      <w:pPr>
        <w:widowControl w:val="0"/>
        <w:overflowPunct w:val="0"/>
        <w:autoSpaceDE w:val="0"/>
        <w:autoSpaceDN w:val="0"/>
        <w:adjustRightInd w:val="0"/>
        <w:spacing w:after="120" w:line="363" w:lineRule="auto"/>
        <w:ind w:firstLine="708"/>
        <w:jc w:val="both"/>
        <w:rPr>
          <w:rFonts w:ascii="Times New Roman" w:hAnsi="Times New Roman"/>
          <w:sz w:val="24"/>
          <w:szCs w:val="24"/>
        </w:rPr>
      </w:pPr>
      <w:r>
        <w:rPr>
          <w:rFonts w:ascii="Times New Roman" w:hAnsi="Times New Roman"/>
          <w:sz w:val="24"/>
          <w:szCs w:val="24"/>
        </w:rPr>
        <w:t>As</w:t>
      </w:r>
      <w:r w:rsidR="0032706A" w:rsidRPr="00A647F8">
        <w:rPr>
          <w:rFonts w:ascii="Times New Roman" w:hAnsi="Times New Roman"/>
          <w:sz w:val="24"/>
          <w:szCs w:val="24"/>
        </w:rPr>
        <w:t xml:space="preserve"> </w:t>
      </w:r>
      <w:r w:rsidR="0032706A" w:rsidRPr="007D459C">
        <w:rPr>
          <w:rFonts w:ascii="Times New Roman" w:hAnsi="Times New Roman"/>
          <w:b/>
          <w:sz w:val="24"/>
          <w:szCs w:val="24"/>
        </w:rPr>
        <w:t>disciplinas optativas</w:t>
      </w:r>
      <w:r>
        <w:rPr>
          <w:rFonts w:ascii="Times New Roman" w:hAnsi="Times New Roman"/>
          <w:sz w:val="24"/>
          <w:szCs w:val="24"/>
        </w:rPr>
        <w:t xml:space="preserve"> são aquelas em que</w:t>
      </w:r>
      <w:r w:rsidR="0032706A" w:rsidRPr="00A647F8">
        <w:rPr>
          <w:rFonts w:ascii="Times New Roman" w:hAnsi="Times New Roman"/>
          <w:sz w:val="24"/>
          <w:szCs w:val="24"/>
        </w:rPr>
        <w:t xml:space="preserve"> o aluno será levado a optar por duas disciplinas de um rol presente no PPC, a serem ofertadas durante seu curso, para cumprir uma carga horária de 90 horas ao longo do curso. Essas disciplinas apresentam congruência com a área de formação profissional, podendo representar aprofundamento de estudos em determinado campo de estudo dessa mesma área. </w:t>
      </w:r>
    </w:p>
    <w:p w14:paraId="6D3DB7A4" w14:textId="3533889B" w:rsidR="0032706A" w:rsidRPr="00A647F8" w:rsidRDefault="0032706A" w:rsidP="0032706A">
      <w:pPr>
        <w:widowControl w:val="0"/>
        <w:overflowPunct w:val="0"/>
        <w:autoSpaceDE w:val="0"/>
        <w:autoSpaceDN w:val="0"/>
        <w:adjustRightInd w:val="0"/>
        <w:spacing w:after="120" w:line="363" w:lineRule="auto"/>
        <w:ind w:firstLine="708"/>
        <w:jc w:val="both"/>
        <w:rPr>
          <w:rFonts w:ascii="Times New Roman" w:hAnsi="Times New Roman"/>
          <w:sz w:val="24"/>
          <w:szCs w:val="24"/>
        </w:rPr>
      </w:pPr>
      <w:r w:rsidRPr="00A647F8">
        <w:rPr>
          <w:rFonts w:ascii="Times New Roman" w:hAnsi="Times New Roman"/>
          <w:sz w:val="24"/>
          <w:szCs w:val="24"/>
        </w:rPr>
        <w:t xml:space="preserve">Entendem-se como </w:t>
      </w:r>
      <w:r w:rsidRPr="007D459C">
        <w:rPr>
          <w:rFonts w:ascii="Times New Roman" w:hAnsi="Times New Roman"/>
          <w:b/>
          <w:sz w:val="24"/>
          <w:szCs w:val="24"/>
        </w:rPr>
        <w:t>disciplinas eletivas</w:t>
      </w:r>
      <w:r w:rsidRPr="00A647F8">
        <w:rPr>
          <w:rFonts w:ascii="Times New Roman" w:hAnsi="Times New Roman"/>
          <w:sz w:val="24"/>
          <w:szCs w:val="24"/>
        </w:rPr>
        <w:t xml:space="preserve"> aquelas escolhidas livremente pelo aluno entre as disciplinas dos demais cursos superiores do IFAC e que não estejam incluídas entre as disciplinas optativas. As disciplinas eletivas são opcionais, sendo que a sua carga horária será computada como Atividade Complementar, de acordo com o disposto nesse PPC. </w:t>
      </w:r>
    </w:p>
    <w:p w14:paraId="379A2D8A" w14:textId="1E1952DB" w:rsidR="00863CB5" w:rsidRPr="00A647F8" w:rsidRDefault="0032706A" w:rsidP="0032706A">
      <w:pPr>
        <w:widowControl w:val="0"/>
        <w:overflowPunct w:val="0"/>
        <w:autoSpaceDE w:val="0"/>
        <w:autoSpaceDN w:val="0"/>
        <w:adjustRightInd w:val="0"/>
        <w:spacing w:after="120" w:line="363" w:lineRule="auto"/>
        <w:ind w:firstLine="708"/>
        <w:jc w:val="both"/>
        <w:rPr>
          <w:rFonts w:ascii="Times New Roman" w:hAnsi="Times New Roman"/>
          <w:sz w:val="24"/>
          <w:szCs w:val="24"/>
        </w:rPr>
      </w:pPr>
      <w:r w:rsidRPr="00A647F8">
        <w:rPr>
          <w:rFonts w:ascii="Times New Roman" w:hAnsi="Times New Roman"/>
          <w:sz w:val="24"/>
          <w:szCs w:val="24"/>
        </w:rPr>
        <w:t xml:space="preserve">O eixo conteúdos curriculares de natureza científica cultural é constituído por disciplinas </w:t>
      </w:r>
      <w:r w:rsidRPr="00A647F8">
        <w:rPr>
          <w:rFonts w:ascii="Times New Roman" w:hAnsi="Times New Roman"/>
          <w:sz w:val="24"/>
          <w:szCs w:val="24"/>
        </w:rPr>
        <w:lastRenderedPageBreak/>
        <w:t>de formação geral, específica e pedagógica. As atividades referentes ao eixo PCC</w:t>
      </w:r>
      <w:r w:rsidR="007526DE">
        <w:rPr>
          <w:rFonts w:ascii="Times New Roman" w:hAnsi="Times New Roman"/>
          <w:sz w:val="24"/>
          <w:szCs w:val="24"/>
        </w:rPr>
        <w:t xml:space="preserve"> (Prática como Componente Curricular)</w:t>
      </w:r>
      <w:r w:rsidRPr="00A647F8">
        <w:rPr>
          <w:rFonts w:ascii="Times New Roman" w:hAnsi="Times New Roman"/>
          <w:sz w:val="24"/>
          <w:szCs w:val="24"/>
        </w:rPr>
        <w:t xml:space="preserve"> terão suas 400 horas diluídas nas cargas horárias de algumas disciplinas</w:t>
      </w:r>
      <w:r w:rsidR="004A4093" w:rsidRPr="00A647F8">
        <w:rPr>
          <w:rFonts w:ascii="Times New Roman" w:hAnsi="Times New Roman"/>
          <w:sz w:val="24"/>
          <w:szCs w:val="24"/>
        </w:rPr>
        <w:t xml:space="preserve"> voltadas ao ensino e também como componentes curriculares específicas</w:t>
      </w:r>
      <w:r w:rsidRPr="00A647F8">
        <w:rPr>
          <w:rFonts w:ascii="Times New Roman" w:hAnsi="Times New Roman"/>
          <w:sz w:val="24"/>
          <w:szCs w:val="24"/>
        </w:rPr>
        <w:t xml:space="preserve">. O Estágio Supervisionado do Curso e Atividades Complementares são de caráter obrigatório para a conclusão do curso e seguem regulamentações institucionais. </w:t>
      </w:r>
    </w:p>
    <w:p w14:paraId="103E720A" w14:textId="7F0A7485" w:rsidR="008C70D6" w:rsidRDefault="0032706A" w:rsidP="0032706A">
      <w:pPr>
        <w:widowControl w:val="0"/>
        <w:overflowPunct w:val="0"/>
        <w:autoSpaceDE w:val="0"/>
        <w:autoSpaceDN w:val="0"/>
        <w:adjustRightInd w:val="0"/>
        <w:spacing w:after="120" w:line="363" w:lineRule="auto"/>
        <w:ind w:firstLine="708"/>
        <w:jc w:val="both"/>
        <w:rPr>
          <w:rFonts w:ascii="Times New Roman" w:hAnsi="Times New Roman"/>
          <w:sz w:val="24"/>
          <w:szCs w:val="24"/>
        </w:rPr>
      </w:pPr>
      <w:r w:rsidRPr="00A647F8">
        <w:rPr>
          <w:rFonts w:ascii="Times New Roman" w:hAnsi="Times New Roman"/>
          <w:sz w:val="24"/>
          <w:szCs w:val="24"/>
        </w:rPr>
        <w:t>A matriz curricular do Curso de Licenciatura em Matemática não pr</w:t>
      </w:r>
      <w:r w:rsidR="00863CB5" w:rsidRPr="00A647F8">
        <w:rPr>
          <w:rFonts w:ascii="Times New Roman" w:hAnsi="Times New Roman"/>
          <w:sz w:val="24"/>
          <w:szCs w:val="24"/>
        </w:rPr>
        <w:t xml:space="preserve">evê pré-requisitos curriculares, mas foi montada observando-se uma sequência lógica entre as disciplinas presentes nela, procurando levar os alunos a uma construção progressiva dos conhecimentos matemáticos e pedagógicos. A ausência dos pré-requisitos pretende facilitar </w:t>
      </w:r>
      <w:r w:rsidR="004A4093" w:rsidRPr="00A647F8">
        <w:rPr>
          <w:rFonts w:ascii="Times New Roman" w:hAnsi="Times New Roman"/>
          <w:sz w:val="24"/>
          <w:szCs w:val="24"/>
        </w:rPr>
        <w:t>o desenvolvimento do curso, evitando que os alunos fiquem presos em questões burocráticas.</w:t>
      </w:r>
      <w:r w:rsidR="00863CB5" w:rsidRPr="00A647F8">
        <w:rPr>
          <w:rFonts w:ascii="Times New Roman" w:hAnsi="Times New Roman"/>
          <w:sz w:val="24"/>
          <w:szCs w:val="24"/>
        </w:rPr>
        <w:t xml:space="preserve"> Os alunos serão orientados a seguir a sugestão da matriz curricular, evitando antecipação de disciplinas e possíveis problemas </w:t>
      </w:r>
      <w:r w:rsidR="004A4093" w:rsidRPr="00A647F8">
        <w:rPr>
          <w:rFonts w:ascii="Times New Roman" w:hAnsi="Times New Roman"/>
          <w:sz w:val="24"/>
          <w:szCs w:val="24"/>
        </w:rPr>
        <w:t xml:space="preserve">relacionados </w:t>
      </w:r>
      <w:r w:rsidR="000C07DD" w:rsidRPr="00A647F8">
        <w:rPr>
          <w:rFonts w:ascii="Times New Roman" w:hAnsi="Times New Roman"/>
          <w:sz w:val="24"/>
          <w:szCs w:val="24"/>
        </w:rPr>
        <w:t>a</w:t>
      </w:r>
      <w:r w:rsidR="004A4093" w:rsidRPr="00A647F8">
        <w:rPr>
          <w:rFonts w:ascii="Times New Roman" w:hAnsi="Times New Roman"/>
          <w:sz w:val="24"/>
          <w:szCs w:val="24"/>
        </w:rPr>
        <w:t xml:space="preserve"> conteúdos. A matriz curricular do curso também não prevê em sua grade o </w:t>
      </w:r>
      <w:r w:rsidRPr="00A647F8">
        <w:rPr>
          <w:rFonts w:ascii="Times New Roman" w:hAnsi="Times New Roman"/>
          <w:sz w:val="24"/>
          <w:szCs w:val="24"/>
        </w:rPr>
        <w:t>Trabalho de Conclusão de Curso (TCC).</w:t>
      </w:r>
    </w:p>
    <w:p w14:paraId="4F24FFB6" w14:textId="77777777" w:rsidR="008C70D6" w:rsidRPr="00A647F8" w:rsidRDefault="008C70D6" w:rsidP="0032706A">
      <w:pPr>
        <w:widowControl w:val="0"/>
        <w:overflowPunct w:val="0"/>
        <w:autoSpaceDE w:val="0"/>
        <w:autoSpaceDN w:val="0"/>
        <w:adjustRightInd w:val="0"/>
        <w:spacing w:after="120" w:line="363" w:lineRule="auto"/>
        <w:ind w:firstLine="708"/>
        <w:jc w:val="both"/>
        <w:rPr>
          <w:rFonts w:ascii="Times New Roman" w:hAnsi="Times New Roman"/>
          <w:sz w:val="24"/>
          <w:szCs w:val="24"/>
        </w:rPr>
      </w:pPr>
    </w:p>
    <w:p w14:paraId="3257736F" w14:textId="4CF0ADA8" w:rsidR="00567B01" w:rsidRPr="00075318" w:rsidRDefault="00B713B0" w:rsidP="00E83C18">
      <w:pPr>
        <w:pStyle w:val="Ttulo2"/>
        <w:rPr>
          <w:rFonts w:ascii="Times New Roman" w:hAnsi="Times New Roman" w:cs="Times New Roman"/>
          <w:b/>
          <w:bCs/>
          <w:color w:val="auto"/>
          <w:sz w:val="24"/>
        </w:rPr>
      </w:pPr>
      <w:bookmarkStart w:id="10" w:name="page23"/>
      <w:bookmarkStart w:id="11" w:name="_Toc484429299"/>
      <w:bookmarkEnd w:id="10"/>
      <w:r w:rsidRPr="00075318">
        <w:rPr>
          <w:rFonts w:ascii="Times New Roman" w:hAnsi="Times New Roman" w:cs="Times New Roman"/>
          <w:b/>
          <w:bCs/>
          <w:color w:val="auto"/>
          <w:sz w:val="24"/>
        </w:rPr>
        <w:t>5.4 TABELA</w:t>
      </w:r>
      <w:r w:rsidR="00567B01" w:rsidRPr="00075318">
        <w:rPr>
          <w:rFonts w:ascii="Times New Roman" w:hAnsi="Times New Roman" w:cs="Times New Roman"/>
          <w:b/>
          <w:bCs/>
          <w:color w:val="auto"/>
          <w:sz w:val="24"/>
        </w:rPr>
        <w:t xml:space="preserve"> DA MATRIZ CURRICULAR</w:t>
      </w:r>
      <w:bookmarkEnd w:id="11"/>
    </w:p>
    <w:p w14:paraId="5FF43513" w14:textId="77777777" w:rsidR="00567B01" w:rsidRPr="00A647F8" w:rsidRDefault="00567B01" w:rsidP="00567B01">
      <w:pPr>
        <w:widowControl w:val="0"/>
        <w:autoSpaceDE w:val="0"/>
        <w:autoSpaceDN w:val="0"/>
        <w:adjustRightInd w:val="0"/>
        <w:spacing w:after="0" w:line="202" w:lineRule="exact"/>
        <w:rPr>
          <w:rFonts w:ascii="Times New Roman" w:hAnsi="Times New Roman"/>
          <w:sz w:val="24"/>
          <w:szCs w:val="24"/>
        </w:rPr>
      </w:pPr>
    </w:p>
    <w:p w14:paraId="46A99FCE" w14:textId="49B57721" w:rsidR="008C70D6" w:rsidRDefault="0032706A" w:rsidP="00674F36">
      <w:pPr>
        <w:spacing w:after="0" w:line="360" w:lineRule="auto"/>
        <w:ind w:firstLine="708"/>
        <w:jc w:val="both"/>
        <w:rPr>
          <w:rFonts w:ascii="Times New Roman" w:hAnsi="Times New Roman"/>
          <w:sz w:val="24"/>
          <w:szCs w:val="24"/>
        </w:rPr>
      </w:pPr>
      <w:r w:rsidRPr="00A647F8">
        <w:rPr>
          <w:rFonts w:ascii="Times New Roman" w:hAnsi="Times New Roman"/>
          <w:sz w:val="24"/>
          <w:szCs w:val="24"/>
        </w:rPr>
        <w:t>Abaixo consta a matriz curricular bem como tabela resumo da carga horária do curso.</w:t>
      </w:r>
    </w:p>
    <w:p w14:paraId="51A80986" w14:textId="77777777" w:rsidR="00490BE9" w:rsidRPr="00A647F8" w:rsidRDefault="00490BE9" w:rsidP="00674F36">
      <w:pPr>
        <w:spacing w:after="0" w:line="360" w:lineRule="auto"/>
        <w:ind w:firstLine="708"/>
        <w:jc w:val="both"/>
        <w:rPr>
          <w:rFonts w:ascii="Times New Roman" w:hAnsi="Times New Roman"/>
          <w:sz w:val="24"/>
          <w:szCs w:val="24"/>
        </w:rPr>
      </w:pPr>
    </w:p>
    <w:p w14:paraId="5F03F9B4" w14:textId="5D8D4936" w:rsidR="00C768A8" w:rsidRDefault="00567B01" w:rsidP="006A3E61">
      <w:pPr>
        <w:spacing w:after="0" w:line="360" w:lineRule="auto"/>
        <w:jc w:val="center"/>
        <w:rPr>
          <w:rFonts w:ascii="Times New Roman" w:hAnsi="Times New Roman"/>
          <w:sz w:val="18"/>
          <w:szCs w:val="18"/>
        </w:rPr>
      </w:pPr>
      <w:r w:rsidRPr="00A647F8">
        <w:rPr>
          <w:rFonts w:ascii="Times New Roman" w:hAnsi="Times New Roman"/>
          <w:sz w:val="18"/>
          <w:szCs w:val="18"/>
        </w:rPr>
        <w:t xml:space="preserve">Tabela </w:t>
      </w:r>
      <w:r w:rsidR="008C70D6">
        <w:rPr>
          <w:rFonts w:ascii="Times New Roman" w:hAnsi="Times New Roman"/>
          <w:sz w:val="18"/>
          <w:szCs w:val="18"/>
        </w:rPr>
        <w:t>5</w:t>
      </w:r>
      <w:r w:rsidRPr="00A647F8">
        <w:rPr>
          <w:rFonts w:ascii="Times New Roman" w:hAnsi="Times New Roman"/>
          <w:sz w:val="18"/>
          <w:szCs w:val="18"/>
        </w:rPr>
        <w:t xml:space="preserve">: Matriz Curricular do Curso </w:t>
      </w:r>
      <w:r w:rsidR="00B713B0" w:rsidRPr="00A647F8">
        <w:rPr>
          <w:rFonts w:ascii="Times New Roman" w:hAnsi="Times New Roman"/>
          <w:sz w:val="18"/>
          <w:szCs w:val="18"/>
        </w:rPr>
        <w:t>de Licenciatura em Matemática</w:t>
      </w:r>
    </w:p>
    <w:tbl>
      <w:tblPr>
        <w:tblW w:w="911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6"/>
        <w:gridCol w:w="3764"/>
        <w:gridCol w:w="988"/>
        <w:gridCol w:w="704"/>
        <w:gridCol w:w="887"/>
        <w:gridCol w:w="848"/>
        <w:gridCol w:w="709"/>
        <w:gridCol w:w="567"/>
      </w:tblGrid>
      <w:tr w:rsidR="00C768A8" w:rsidRPr="00C104A9" w14:paraId="1B0DB669" w14:textId="77777777" w:rsidTr="00C104A9">
        <w:trPr>
          <w:trHeight w:val="300"/>
        </w:trPr>
        <w:tc>
          <w:tcPr>
            <w:tcW w:w="646" w:type="dxa"/>
            <w:vMerge w:val="restart"/>
            <w:shd w:val="clear" w:color="auto" w:fill="92D050"/>
            <w:noWrap/>
            <w:vAlign w:val="center"/>
            <w:hideMark/>
          </w:tcPr>
          <w:p w14:paraId="766E1AB0" w14:textId="616096A6" w:rsidR="00C768A8" w:rsidRPr="00C104A9" w:rsidRDefault="00C104A9" w:rsidP="00C104A9">
            <w:pPr>
              <w:widowControl w:val="0"/>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Cód.</w:t>
            </w:r>
          </w:p>
        </w:tc>
        <w:tc>
          <w:tcPr>
            <w:tcW w:w="3764" w:type="dxa"/>
            <w:vMerge w:val="restart"/>
            <w:shd w:val="clear" w:color="auto" w:fill="92D050"/>
            <w:noWrap/>
            <w:vAlign w:val="center"/>
            <w:hideMark/>
          </w:tcPr>
          <w:p w14:paraId="7902CE8A" w14:textId="77777777" w:rsidR="00C768A8" w:rsidRPr="00C104A9" w:rsidRDefault="00C768A8" w:rsidP="00C104A9">
            <w:pPr>
              <w:widowControl w:val="0"/>
              <w:autoSpaceDE w:val="0"/>
              <w:autoSpaceDN w:val="0"/>
              <w:adjustRightInd w:val="0"/>
              <w:spacing w:after="0" w:line="240" w:lineRule="auto"/>
              <w:jc w:val="center"/>
              <w:rPr>
                <w:rFonts w:ascii="Times New Roman" w:hAnsi="Times New Roman"/>
                <w:b/>
                <w:sz w:val="20"/>
                <w:szCs w:val="20"/>
              </w:rPr>
            </w:pPr>
            <w:r w:rsidRPr="00C104A9">
              <w:rPr>
                <w:rFonts w:ascii="Times New Roman" w:hAnsi="Times New Roman"/>
                <w:b/>
                <w:sz w:val="20"/>
                <w:szCs w:val="20"/>
              </w:rPr>
              <w:t>Componente Curricular</w:t>
            </w:r>
          </w:p>
        </w:tc>
        <w:tc>
          <w:tcPr>
            <w:tcW w:w="988" w:type="dxa"/>
            <w:vMerge w:val="restart"/>
            <w:shd w:val="clear" w:color="auto" w:fill="92D050"/>
            <w:vAlign w:val="center"/>
            <w:hideMark/>
          </w:tcPr>
          <w:p w14:paraId="7BBA8707" w14:textId="77777777" w:rsidR="00C768A8" w:rsidRPr="00C104A9" w:rsidRDefault="00C768A8" w:rsidP="00C104A9">
            <w:pPr>
              <w:widowControl w:val="0"/>
              <w:autoSpaceDE w:val="0"/>
              <w:autoSpaceDN w:val="0"/>
              <w:adjustRightInd w:val="0"/>
              <w:spacing w:after="0" w:line="240" w:lineRule="auto"/>
              <w:jc w:val="center"/>
              <w:rPr>
                <w:rFonts w:ascii="Times New Roman" w:hAnsi="Times New Roman"/>
                <w:b/>
                <w:sz w:val="20"/>
                <w:szCs w:val="20"/>
              </w:rPr>
            </w:pPr>
            <w:r w:rsidRPr="00C104A9">
              <w:rPr>
                <w:rFonts w:ascii="Times New Roman" w:hAnsi="Times New Roman"/>
                <w:b/>
                <w:sz w:val="20"/>
                <w:szCs w:val="20"/>
              </w:rPr>
              <w:t>Aulas Semanais</w:t>
            </w:r>
          </w:p>
        </w:tc>
        <w:tc>
          <w:tcPr>
            <w:tcW w:w="3715" w:type="dxa"/>
            <w:gridSpan w:val="5"/>
            <w:shd w:val="clear" w:color="auto" w:fill="92D050"/>
            <w:noWrap/>
            <w:vAlign w:val="center"/>
            <w:hideMark/>
          </w:tcPr>
          <w:p w14:paraId="3DDB2455" w14:textId="77777777" w:rsidR="00C768A8" w:rsidRPr="00C104A9" w:rsidRDefault="00C768A8" w:rsidP="00C104A9">
            <w:pPr>
              <w:widowControl w:val="0"/>
              <w:autoSpaceDE w:val="0"/>
              <w:autoSpaceDN w:val="0"/>
              <w:adjustRightInd w:val="0"/>
              <w:spacing w:after="0" w:line="240" w:lineRule="auto"/>
              <w:jc w:val="center"/>
              <w:rPr>
                <w:rFonts w:ascii="Times New Roman" w:hAnsi="Times New Roman"/>
                <w:b/>
                <w:sz w:val="20"/>
                <w:szCs w:val="20"/>
              </w:rPr>
            </w:pPr>
            <w:r w:rsidRPr="00C104A9">
              <w:rPr>
                <w:rFonts w:ascii="Times New Roman" w:hAnsi="Times New Roman"/>
                <w:b/>
                <w:sz w:val="20"/>
                <w:szCs w:val="20"/>
              </w:rPr>
              <w:t>Carga Horaria</w:t>
            </w:r>
          </w:p>
        </w:tc>
      </w:tr>
      <w:tr w:rsidR="00D1157C" w:rsidRPr="00C104A9" w14:paraId="2E154AD7" w14:textId="77777777" w:rsidTr="00C104A9">
        <w:trPr>
          <w:trHeight w:val="300"/>
        </w:trPr>
        <w:tc>
          <w:tcPr>
            <w:tcW w:w="646" w:type="dxa"/>
            <w:vMerge/>
            <w:shd w:val="clear" w:color="auto" w:fill="A8D08D" w:themeFill="accent6" w:themeFillTint="99"/>
            <w:vAlign w:val="center"/>
            <w:hideMark/>
          </w:tcPr>
          <w:p w14:paraId="781B9256" w14:textId="77777777" w:rsidR="00C768A8" w:rsidRPr="00C104A9" w:rsidRDefault="00C768A8" w:rsidP="00C104A9">
            <w:pPr>
              <w:spacing w:after="0" w:line="240" w:lineRule="auto"/>
              <w:rPr>
                <w:rFonts w:ascii="Times New Roman" w:hAnsi="Times New Roman"/>
                <w:b/>
                <w:color w:val="000000"/>
                <w:sz w:val="20"/>
                <w:szCs w:val="20"/>
              </w:rPr>
            </w:pPr>
          </w:p>
        </w:tc>
        <w:tc>
          <w:tcPr>
            <w:tcW w:w="3764" w:type="dxa"/>
            <w:vMerge/>
            <w:shd w:val="clear" w:color="auto" w:fill="A8D08D" w:themeFill="accent6" w:themeFillTint="99"/>
            <w:vAlign w:val="center"/>
            <w:hideMark/>
          </w:tcPr>
          <w:p w14:paraId="54C9F649" w14:textId="77777777" w:rsidR="00C768A8" w:rsidRPr="00C104A9" w:rsidRDefault="00C768A8" w:rsidP="00C104A9">
            <w:pPr>
              <w:spacing w:after="0" w:line="240" w:lineRule="auto"/>
              <w:rPr>
                <w:rFonts w:ascii="Times New Roman" w:hAnsi="Times New Roman"/>
                <w:b/>
                <w:color w:val="000000"/>
                <w:sz w:val="20"/>
                <w:szCs w:val="20"/>
              </w:rPr>
            </w:pPr>
          </w:p>
        </w:tc>
        <w:tc>
          <w:tcPr>
            <w:tcW w:w="988" w:type="dxa"/>
            <w:vMerge/>
            <w:shd w:val="clear" w:color="auto" w:fill="A8D08D" w:themeFill="accent6" w:themeFillTint="99"/>
            <w:vAlign w:val="center"/>
            <w:hideMark/>
          </w:tcPr>
          <w:p w14:paraId="62FA30E6" w14:textId="77777777" w:rsidR="00C768A8" w:rsidRPr="00C104A9" w:rsidRDefault="00C768A8" w:rsidP="00C104A9">
            <w:pPr>
              <w:spacing w:after="0" w:line="240" w:lineRule="auto"/>
              <w:rPr>
                <w:rFonts w:ascii="Times New Roman" w:hAnsi="Times New Roman"/>
                <w:b/>
                <w:color w:val="000000"/>
                <w:sz w:val="20"/>
                <w:szCs w:val="20"/>
              </w:rPr>
            </w:pPr>
          </w:p>
        </w:tc>
        <w:tc>
          <w:tcPr>
            <w:tcW w:w="704" w:type="dxa"/>
            <w:shd w:val="clear" w:color="auto" w:fill="A8D08D" w:themeFill="accent6" w:themeFillTint="99"/>
            <w:noWrap/>
            <w:vAlign w:val="center"/>
            <w:hideMark/>
          </w:tcPr>
          <w:p w14:paraId="3332D45A"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Total</w:t>
            </w:r>
          </w:p>
        </w:tc>
        <w:tc>
          <w:tcPr>
            <w:tcW w:w="887" w:type="dxa"/>
            <w:shd w:val="clear" w:color="auto" w:fill="A8D08D" w:themeFill="accent6" w:themeFillTint="99"/>
            <w:noWrap/>
            <w:vAlign w:val="center"/>
            <w:hideMark/>
          </w:tcPr>
          <w:p w14:paraId="400950A5"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Teórica</w:t>
            </w:r>
          </w:p>
        </w:tc>
        <w:tc>
          <w:tcPr>
            <w:tcW w:w="848" w:type="dxa"/>
            <w:shd w:val="clear" w:color="auto" w:fill="A8D08D" w:themeFill="accent6" w:themeFillTint="99"/>
            <w:noWrap/>
            <w:vAlign w:val="center"/>
            <w:hideMark/>
          </w:tcPr>
          <w:p w14:paraId="40679C83"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Prática</w:t>
            </w:r>
          </w:p>
        </w:tc>
        <w:tc>
          <w:tcPr>
            <w:tcW w:w="709" w:type="dxa"/>
            <w:shd w:val="clear" w:color="auto" w:fill="A8D08D" w:themeFill="accent6" w:themeFillTint="99"/>
            <w:noWrap/>
            <w:vAlign w:val="center"/>
            <w:hideMark/>
          </w:tcPr>
          <w:p w14:paraId="61EC2DDF"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PCC</w:t>
            </w:r>
          </w:p>
        </w:tc>
        <w:tc>
          <w:tcPr>
            <w:tcW w:w="567" w:type="dxa"/>
            <w:shd w:val="clear" w:color="auto" w:fill="A8D08D" w:themeFill="accent6" w:themeFillTint="99"/>
            <w:noWrap/>
            <w:vAlign w:val="center"/>
            <w:hideMark/>
          </w:tcPr>
          <w:p w14:paraId="3CA8AD83" w14:textId="77777777" w:rsidR="00C768A8" w:rsidRPr="00C104A9" w:rsidRDefault="00C768A8" w:rsidP="00C104A9">
            <w:pPr>
              <w:spacing w:after="0" w:line="240" w:lineRule="auto"/>
              <w:jc w:val="center"/>
              <w:rPr>
                <w:rFonts w:ascii="Times New Roman" w:hAnsi="Times New Roman"/>
                <w:b/>
                <w:color w:val="000000"/>
                <w:sz w:val="20"/>
                <w:szCs w:val="20"/>
              </w:rPr>
            </w:pPr>
            <w:proofErr w:type="gramStart"/>
            <w:r w:rsidRPr="00C104A9">
              <w:rPr>
                <w:rFonts w:ascii="Times New Roman" w:hAnsi="Times New Roman"/>
                <w:b/>
                <w:color w:val="000000"/>
                <w:sz w:val="20"/>
                <w:szCs w:val="20"/>
              </w:rPr>
              <w:t>h/a</w:t>
            </w:r>
            <w:proofErr w:type="gramEnd"/>
          </w:p>
        </w:tc>
      </w:tr>
      <w:tr w:rsidR="00C768A8" w:rsidRPr="00C104A9" w14:paraId="44C61B3C" w14:textId="77777777" w:rsidTr="00C104A9">
        <w:trPr>
          <w:trHeight w:val="390"/>
        </w:trPr>
        <w:tc>
          <w:tcPr>
            <w:tcW w:w="9113" w:type="dxa"/>
            <w:gridSpan w:val="8"/>
            <w:shd w:val="clear" w:color="auto" w:fill="DEEAF6" w:themeFill="accent1" w:themeFillTint="33"/>
            <w:noWrap/>
            <w:vAlign w:val="center"/>
            <w:hideMark/>
          </w:tcPr>
          <w:p w14:paraId="01E4E231" w14:textId="77777777" w:rsidR="00C768A8" w:rsidRPr="00C104A9" w:rsidRDefault="00C768A8" w:rsidP="00C104A9">
            <w:pPr>
              <w:spacing w:after="0" w:line="240" w:lineRule="auto"/>
              <w:jc w:val="center"/>
              <w:rPr>
                <w:rFonts w:ascii="Times New Roman" w:hAnsi="Times New Roman"/>
                <w:b/>
                <w:bCs/>
                <w:color w:val="000000"/>
                <w:sz w:val="20"/>
                <w:szCs w:val="20"/>
              </w:rPr>
            </w:pPr>
            <w:r w:rsidRPr="00C104A9">
              <w:rPr>
                <w:rFonts w:ascii="Times New Roman" w:hAnsi="Times New Roman"/>
                <w:b/>
                <w:bCs/>
                <w:color w:val="000000"/>
                <w:sz w:val="20"/>
                <w:szCs w:val="20"/>
              </w:rPr>
              <w:t>1º SEMESTRE</w:t>
            </w:r>
          </w:p>
        </w:tc>
      </w:tr>
      <w:tr w:rsidR="00D1157C" w:rsidRPr="00C104A9" w14:paraId="7C368856" w14:textId="77777777" w:rsidTr="00C104A9">
        <w:trPr>
          <w:trHeight w:val="300"/>
        </w:trPr>
        <w:tc>
          <w:tcPr>
            <w:tcW w:w="646" w:type="dxa"/>
            <w:shd w:val="clear" w:color="auto" w:fill="auto"/>
            <w:noWrap/>
            <w:vAlign w:val="center"/>
            <w:hideMark/>
          </w:tcPr>
          <w:p w14:paraId="7F0FB7CB"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w:t>
            </w:r>
          </w:p>
        </w:tc>
        <w:tc>
          <w:tcPr>
            <w:tcW w:w="3764" w:type="dxa"/>
            <w:shd w:val="clear" w:color="auto" w:fill="auto"/>
            <w:noWrap/>
            <w:vAlign w:val="center"/>
            <w:hideMark/>
          </w:tcPr>
          <w:p w14:paraId="190AE647" w14:textId="77777777" w:rsidR="00C768A8" w:rsidRPr="00C104A9" w:rsidRDefault="00C768A8" w:rsidP="00C104A9">
            <w:pPr>
              <w:spacing w:after="0" w:line="240" w:lineRule="auto"/>
              <w:rPr>
                <w:rFonts w:ascii="Times New Roman" w:hAnsi="Times New Roman"/>
                <w:sz w:val="20"/>
                <w:szCs w:val="20"/>
              </w:rPr>
            </w:pPr>
            <w:r w:rsidRPr="00C104A9">
              <w:rPr>
                <w:rFonts w:ascii="Times New Roman" w:hAnsi="Times New Roman"/>
                <w:sz w:val="20"/>
                <w:szCs w:val="20"/>
              </w:rPr>
              <w:t xml:space="preserve">Matemática Elementar I </w:t>
            </w:r>
          </w:p>
        </w:tc>
        <w:tc>
          <w:tcPr>
            <w:tcW w:w="988" w:type="dxa"/>
            <w:shd w:val="clear" w:color="auto" w:fill="auto"/>
            <w:noWrap/>
            <w:vAlign w:val="center"/>
            <w:hideMark/>
          </w:tcPr>
          <w:p w14:paraId="5230EB43"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39BE4F65"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54F8984D"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50</w:t>
            </w:r>
          </w:p>
        </w:tc>
        <w:tc>
          <w:tcPr>
            <w:tcW w:w="848" w:type="dxa"/>
            <w:shd w:val="clear" w:color="auto" w:fill="auto"/>
            <w:noWrap/>
            <w:vAlign w:val="center"/>
            <w:hideMark/>
          </w:tcPr>
          <w:p w14:paraId="5FF7AE2B"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10</w:t>
            </w:r>
          </w:p>
        </w:tc>
        <w:tc>
          <w:tcPr>
            <w:tcW w:w="709" w:type="dxa"/>
            <w:shd w:val="clear" w:color="auto" w:fill="auto"/>
            <w:noWrap/>
            <w:vAlign w:val="center"/>
            <w:hideMark/>
          </w:tcPr>
          <w:p w14:paraId="3BE18C8D"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w:t>
            </w:r>
          </w:p>
        </w:tc>
        <w:tc>
          <w:tcPr>
            <w:tcW w:w="567" w:type="dxa"/>
            <w:shd w:val="clear" w:color="auto" w:fill="auto"/>
            <w:noWrap/>
            <w:vAlign w:val="center"/>
            <w:hideMark/>
          </w:tcPr>
          <w:p w14:paraId="56D9CA66"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03BAEE71" w14:textId="77777777" w:rsidTr="00C104A9">
        <w:trPr>
          <w:trHeight w:val="300"/>
        </w:trPr>
        <w:tc>
          <w:tcPr>
            <w:tcW w:w="646" w:type="dxa"/>
            <w:shd w:val="clear" w:color="auto" w:fill="auto"/>
            <w:noWrap/>
            <w:vAlign w:val="center"/>
            <w:hideMark/>
          </w:tcPr>
          <w:p w14:paraId="531950EA"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2</w:t>
            </w:r>
          </w:p>
        </w:tc>
        <w:tc>
          <w:tcPr>
            <w:tcW w:w="3764" w:type="dxa"/>
            <w:shd w:val="clear" w:color="auto" w:fill="auto"/>
            <w:vAlign w:val="bottom"/>
            <w:hideMark/>
          </w:tcPr>
          <w:p w14:paraId="0D41FCA6"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Geometria Plana</w:t>
            </w:r>
          </w:p>
        </w:tc>
        <w:tc>
          <w:tcPr>
            <w:tcW w:w="988" w:type="dxa"/>
            <w:shd w:val="clear" w:color="auto" w:fill="auto"/>
            <w:noWrap/>
            <w:vAlign w:val="center"/>
            <w:hideMark/>
          </w:tcPr>
          <w:p w14:paraId="37862567"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3055A3A1"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60732EB4"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45</w:t>
            </w:r>
          </w:p>
        </w:tc>
        <w:tc>
          <w:tcPr>
            <w:tcW w:w="848" w:type="dxa"/>
            <w:shd w:val="clear" w:color="auto" w:fill="auto"/>
            <w:noWrap/>
            <w:vAlign w:val="center"/>
            <w:hideMark/>
          </w:tcPr>
          <w:p w14:paraId="3DD399B7"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15</w:t>
            </w:r>
          </w:p>
        </w:tc>
        <w:tc>
          <w:tcPr>
            <w:tcW w:w="709" w:type="dxa"/>
            <w:shd w:val="clear" w:color="auto" w:fill="auto"/>
            <w:noWrap/>
            <w:vAlign w:val="center"/>
            <w:hideMark/>
          </w:tcPr>
          <w:p w14:paraId="79BCD1A7"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w:t>
            </w:r>
          </w:p>
        </w:tc>
        <w:tc>
          <w:tcPr>
            <w:tcW w:w="567" w:type="dxa"/>
            <w:shd w:val="clear" w:color="auto" w:fill="auto"/>
            <w:noWrap/>
            <w:vAlign w:val="center"/>
            <w:hideMark/>
          </w:tcPr>
          <w:p w14:paraId="5BC3DB24"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51920EC0" w14:textId="77777777" w:rsidTr="00C104A9">
        <w:trPr>
          <w:trHeight w:val="300"/>
        </w:trPr>
        <w:tc>
          <w:tcPr>
            <w:tcW w:w="646" w:type="dxa"/>
            <w:shd w:val="clear" w:color="auto" w:fill="auto"/>
            <w:noWrap/>
            <w:vAlign w:val="center"/>
            <w:hideMark/>
          </w:tcPr>
          <w:p w14:paraId="355A09EB"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3</w:t>
            </w:r>
          </w:p>
        </w:tc>
        <w:tc>
          <w:tcPr>
            <w:tcW w:w="3764" w:type="dxa"/>
            <w:shd w:val="clear" w:color="auto" w:fill="auto"/>
            <w:vAlign w:val="bottom"/>
            <w:hideMark/>
          </w:tcPr>
          <w:p w14:paraId="5A3B3DEF"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Álgebra Elementar</w:t>
            </w:r>
          </w:p>
        </w:tc>
        <w:tc>
          <w:tcPr>
            <w:tcW w:w="988" w:type="dxa"/>
            <w:shd w:val="clear" w:color="auto" w:fill="auto"/>
            <w:noWrap/>
            <w:vAlign w:val="center"/>
            <w:hideMark/>
          </w:tcPr>
          <w:p w14:paraId="2DC3D131"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3</w:t>
            </w:r>
          </w:p>
        </w:tc>
        <w:tc>
          <w:tcPr>
            <w:tcW w:w="704" w:type="dxa"/>
            <w:shd w:val="clear" w:color="auto" w:fill="auto"/>
            <w:noWrap/>
            <w:vAlign w:val="center"/>
            <w:hideMark/>
          </w:tcPr>
          <w:p w14:paraId="4C3D16B2"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45</w:t>
            </w:r>
          </w:p>
        </w:tc>
        <w:tc>
          <w:tcPr>
            <w:tcW w:w="887" w:type="dxa"/>
            <w:shd w:val="clear" w:color="auto" w:fill="auto"/>
            <w:noWrap/>
            <w:vAlign w:val="center"/>
            <w:hideMark/>
          </w:tcPr>
          <w:p w14:paraId="5E9C98F5"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45</w:t>
            </w:r>
          </w:p>
        </w:tc>
        <w:tc>
          <w:tcPr>
            <w:tcW w:w="848" w:type="dxa"/>
            <w:shd w:val="clear" w:color="auto" w:fill="auto"/>
            <w:noWrap/>
            <w:vAlign w:val="center"/>
            <w:hideMark/>
          </w:tcPr>
          <w:p w14:paraId="38A4D73B"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w:t>
            </w:r>
          </w:p>
        </w:tc>
        <w:tc>
          <w:tcPr>
            <w:tcW w:w="709" w:type="dxa"/>
            <w:shd w:val="clear" w:color="auto" w:fill="auto"/>
            <w:noWrap/>
            <w:vAlign w:val="center"/>
            <w:hideMark/>
          </w:tcPr>
          <w:p w14:paraId="26E1BF50"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w:t>
            </w:r>
          </w:p>
        </w:tc>
        <w:tc>
          <w:tcPr>
            <w:tcW w:w="567" w:type="dxa"/>
            <w:shd w:val="clear" w:color="auto" w:fill="auto"/>
            <w:noWrap/>
            <w:vAlign w:val="center"/>
            <w:hideMark/>
          </w:tcPr>
          <w:p w14:paraId="3D75217A"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54</w:t>
            </w:r>
          </w:p>
        </w:tc>
      </w:tr>
      <w:tr w:rsidR="00D1157C" w:rsidRPr="00C104A9" w14:paraId="2D02BACC" w14:textId="77777777" w:rsidTr="00C104A9">
        <w:trPr>
          <w:trHeight w:val="300"/>
        </w:trPr>
        <w:tc>
          <w:tcPr>
            <w:tcW w:w="646" w:type="dxa"/>
            <w:shd w:val="clear" w:color="auto" w:fill="auto"/>
            <w:noWrap/>
            <w:vAlign w:val="center"/>
            <w:hideMark/>
          </w:tcPr>
          <w:p w14:paraId="6B4CB5E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w:t>
            </w:r>
          </w:p>
        </w:tc>
        <w:tc>
          <w:tcPr>
            <w:tcW w:w="3764" w:type="dxa"/>
            <w:shd w:val="clear" w:color="auto" w:fill="auto"/>
            <w:vAlign w:val="bottom"/>
            <w:hideMark/>
          </w:tcPr>
          <w:p w14:paraId="78EAB302"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História da Matemática</w:t>
            </w:r>
          </w:p>
        </w:tc>
        <w:tc>
          <w:tcPr>
            <w:tcW w:w="988" w:type="dxa"/>
            <w:shd w:val="clear" w:color="auto" w:fill="auto"/>
            <w:noWrap/>
            <w:vAlign w:val="center"/>
            <w:hideMark/>
          </w:tcPr>
          <w:p w14:paraId="5EE24325"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3</w:t>
            </w:r>
          </w:p>
        </w:tc>
        <w:tc>
          <w:tcPr>
            <w:tcW w:w="704" w:type="dxa"/>
            <w:shd w:val="clear" w:color="auto" w:fill="auto"/>
            <w:noWrap/>
            <w:vAlign w:val="center"/>
            <w:hideMark/>
          </w:tcPr>
          <w:p w14:paraId="2936C02E"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45</w:t>
            </w:r>
          </w:p>
        </w:tc>
        <w:tc>
          <w:tcPr>
            <w:tcW w:w="887" w:type="dxa"/>
            <w:shd w:val="clear" w:color="auto" w:fill="auto"/>
            <w:noWrap/>
            <w:vAlign w:val="center"/>
            <w:hideMark/>
          </w:tcPr>
          <w:p w14:paraId="3477611B"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45</w:t>
            </w:r>
          </w:p>
        </w:tc>
        <w:tc>
          <w:tcPr>
            <w:tcW w:w="848" w:type="dxa"/>
            <w:shd w:val="clear" w:color="auto" w:fill="auto"/>
            <w:noWrap/>
            <w:vAlign w:val="center"/>
            <w:hideMark/>
          </w:tcPr>
          <w:p w14:paraId="62D50BB8"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w:t>
            </w:r>
          </w:p>
        </w:tc>
        <w:tc>
          <w:tcPr>
            <w:tcW w:w="709" w:type="dxa"/>
            <w:shd w:val="clear" w:color="auto" w:fill="auto"/>
            <w:noWrap/>
            <w:vAlign w:val="center"/>
            <w:hideMark/>
          </w:tcPr>
          <w:p w14:paraId="222F738D"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w:t>
            </w:r>
          </w:p>
        </w:tc>
        <w:tc>
          <w:tcPr>
            <w:tcW w:w="567" w:type="dxa"/>
            <w:shd w:val="clear" w:color="auto" w:fill="auto"/>
            <w:noWrap/>
            <w:vAlign w:val="center"/>
            <w:hideMark/>
          </w:tcPr>
          <w:p w14:paraId="1170BCAC"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54</w:t>
            </w:r>
          </w:p>
        </w:tc>
      </w:tr>
      <w:tr w:rsidR="00D1157C" w:rsidRPr="00C104A9" w14:paraId="20B9C50D" w14:textId="77777777" w:rsidTr="00C104A9">
        <w:trPr>
          <w:trHeight w:val="300"/>
        </w:trPr>
        <w:tc>
          <w:tcPr>
            <w:tcW w:w="646" w:type="dxa"/>
            <w:shd w:val="clear" w:color="auto" w:fill="auto"/>
            <w:noWrap/>
            <w:vAlign w:val="center"/>
            <w:hideMark/>
          </w:tcPr>
          <w:p w14:paraId="5CC4F34F"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5</w:t>
            </w:r>
          </w:p>
        </w:tc>
        <w:tc>
          <w:tcPr>
            <w:tcW w:w="3764" w:type="dxa"/>
            <w:shd w:val="clear" w:color="auto" w:fill="auto"/>
            <w:vAlign w:val="bottom"/>
            <w:hideMark/>
          </w:tcPr>
          <w:p w14:paraId="0AB6F751" w14:textId="77777777" w:rsidR="00C768A8" w:rsidRPr="00C104A9" w:rsidRDefault="00C768A8" w:rsidP="00C104A9">
            <w:pPr>
              <w:spacing w:after="0" w:line="240" w:lineRule="auto"/>
              <w:jc w:val="both"/>
              <w:rPr>
                <w:rFonts w:ascii="Times New Roman" w:hAnsi="Times New Roman"/>
                <w:sz w:val="20"/>
                <w:szCs w:val="20"/>
              </w:rPr>
            </w:pPr>
            <w:r w:rsidRPr="00C104A9">
              <w:rPr>
                <w:rFonts w:ascii="Times New Roman" w:hAnsi="Times New Roman"/>
                <w:sz w:val="20"/>
                <w:szCs w:val="20"/>
              </w:rPr>
              <w:t>Metodologia Científica</w:t>
            </w:r>
          </w:p>
        </w:tc>
        <w:tc>
          <w:tcPr>
            <w:tcW w:w="988" w:type="dxa"/>
            <w:shd w:val="clear" w:color="auto" w:fill="auto"/>
            <w:noWrap/>
            <w:vAlign w:val="center"/>
            <w:hideMark/>
          </w:tcPr>
          <w:p w14:paraId="283A9B32"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3</w:t>
            </w:r>
          </w:p>
        </w:tc>
        <w:tc>
          <w:tcPr>
            <w:tcW w:w="704" w:type="dxa"/>
            <w:shd w:val="clear" w:color="auto" w:fill="auto"/>
            <w:noWrap/>
            <w:vAlign w:val="center"/>
            <w:hideMark/>
          </w:tcPr>
          <w:p w14:paraId="6B608C8D"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45</w:t>
            </w:r>
          </w:p>
        </w:tc>
        <w:tc>
          <w:tcPr>
            <w:tcW w:w="887" w:type="dxa"/>
            <w:shd w:val="clear" w:color="auto" w:fill="auto"/>
            <w:noWrap/>
            <w:vAlign w:val="center"/>
            <w:hideMark/>
          </w:tcPr>
          <w:p w14:paraId="71FCF0AF"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40</w:t>
            </w:r>
          </w:p>
        </w:tc>
        <w:tc>
          <w:tcPr>
            <w:tcW w:w="848" w:type="dxa"/>
            <w:shd w:val="clear" w:color="auto" w:fill="auto"/>
            <w:noWrap/>
            <w:vAlign w:val="center"/>
            <w:hideMark/>
          </w:tcPr>
          <w:p w14:paraId="0FAA6655"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w:t>
            </w:r>
          </w:p>
        </w:tc>
        <w:tc>
          <w:tcPr>
            <w:tcW w:w="709" w:type="dxa"/>
            <w:shd w:val="clear" w:color="auto" w:fill="auto"/>
            <w:noWrap/>
            <w:vAlign w:val="center"/>
            <w:hideMark/>
          </w:tcPr>
          <w:p w14:paraId="17248EFE"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5</w:t>
            </w:r>
          </w:p>
        </w:tc>
        <w:tc>
          <w:tcPr>
            <w:tcW w:w="567" w:type="dxa"/>
            <w:shd w:val="clear" w:color="auto" w:fill="auto"/>
            <w:noWrap/>
            <w:vAlign w:val="center"/>
            <w:hideMark/>
          </w:tcPr>
          <w:p w14:paraId="708E5E04"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54</w:t>
            </w:r>
          </w:p>
        </w:tc>
      </w:tr>
      <w:tr w:rsidR="00D1157C" w:rsidRPr="00C104A9" w14:paraId="4B6954A4" w14:textId="77777777" w:rsidTr="00C104A9">
        <w:trPr>
          <w:trHeight w:val="300"/>
        </w:trPr>
        <w:tc>
          <w:tcPr>
            <w:tcW w:w="646" w:type="dxa"/>
            <w:shd w:val="clear" w:color="auto" w:fill="auto"/>
            <w:noWrap/>
            <w:vAlign w:val="center"/>
            <w:hideMark/>
          </w:tcPr>
          <w:p w14:paraId="11C95878"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w:t>
            </w:r>
          </w:p>
        </w:tc>
        <w:tc>
          <w:tcPr>
            <w:tcW w:w="3764" w:type="dxa"/>
            <w:shd w:val="clear" w:color="auto" w:fill="auto"/>
            <w:vAlign w:val="bottom"/>
            <w:hideMark/>
          </w:tcPr>
          <w:p w14:paraId="7453B7C7" w14:textId="77777777" w:rsidR="00C768A8" w:rsidRPr="00C104A9" w:rsidRDefault="00C768A8" w:rsidP="00C104A9">
            <w:pPr>
              <w:spacing w:after="0" w:line="240" w:lineRule="auto"/>
              <w:jc w:val="both"/>
              <w:rPr>
                <w:rFonts w:ascii="Times New Roman" w:hAnsi="Times New Roman"/>
                <w:sz w:val="20"/>
                <w:szCs w:val="20"/>
              </w:rPr>
            </w:pPr>
            <w:r w:rsidRPr="00C104A9">
              <w:rPr>
                <w:rFonts w:ascii="Times New Roman" w:hAnsi="Times New Roman"/>
                <w:sz w:val="20"/>
                <w:szCs w:val="20"/>
              </w:rPr>
              <w:t xml:space="preserve">Filosofia Geral </w:t>
            </w:r>
          </w:p>
        </w:tc>
        <w:tc>
          <w:tcPr>
            <w:tcW w:w="988" w:type="dxa"/>
            <w:shd w:val="clear" w:color="auto" w:fill="auto"/>
            <w:noWrap/>
            <w:vAlign w:val="center"/>
            <w:hideMark/>
          </w:tcPr>
          <w:p w14:paraId="4ABE325F"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2</w:t>
            </w:r>
          </w:p>
        </w:tc>
        <w:tc>
          <w:tcPr>
            <w:tcW w:w="704" w:type="dxa"/>
            <w:shd w:val="clear" w:color="auto" w:fill="auto"/>
            <w:noWrap/>
            <w:vAlign w:val="center"/>
            <w:hideMark/>
          </w:tcPr>
          <w:p w14:paraId="7D9F41B2"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30</w:t>
            </w:r>
          </w:p>
        </w:tc>
        <w:tc>
          <w:tcPr>
            <w:tcW w:w="887" w:type="dxa"/>
            <w:shd w:val="clear" w:color="auto" w:fill="auto"/>
            <w:noWrap/>
            <w:vAlign w:val="center"/>
            <w:hideMark/>
          </w:tcPr>
          <w:p w14:paraId="61A84C0A"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25</w:t>
            </w:r>
          </w:p>
        </w:tc>
        <w:tc>
          <w:tcPr>
            <w:tcW w:w="848" w:type="dxa"/>
            <w:shd w:val="clear" w:color="auto" w:fill="auto"/>
            <w:noWrap/>
            <w:vAlign w:val="center"/>
            <w:hideMark/>
          </w:tcPr>
          <w:p w14:paraId="1079F793"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w:t>
            </w:r>
          </w:p>
        </w:tc>
        <w:tc>
          <w:tcPr>
            <w:tcW w:w="709" w:type="dxa"/>
            <w:shd w:val="clear" w:color="auto" w:fill="auto"/>
            <w:noWrap/>
            <w:vAlign w:val="center"/>
            <w:hideMark/>
          </w:tcPr>
          <w:p w14:paraId="321B7102"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5</w:t>
            </w:r>
          </w:p>
        </w:tc>
        <w:tc>
          <w:tcPr>
            <w:tcW w:w="567" w:type="dxa"/>
            <w:shd w:val="clear" w:color="auto" w:fill="auto"/>
            <w:noWrap/>
            <w:vAlign w:val="center"/>
            <w:hideMark/>
          </w:tcPr>
          <w:p w14:paraId="61CB32D1"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36</w:t>
            </w:r>
          </w:p>
        </w:tc>
      </w:tr>
      <w:tr w:rsidR="00D1157C" w:rsidRPr="00C104A9" w14:paraId="18049A40" w14:textId="77777777" w:rsidTr="00C104A9">
        <w:trPr>
          <w:trHeight w:val="300"/>
        </w:trPr>
        <w:tc>
          <w:tcPr>
            <w:tcW w:w="646" w:type="dxa"/>
            <w:shd w:val="clear" w:color="auto" w:fill="auto"/>
            <w:noWrap/>
            <w:vAlign w:val="center"/>
            <w:hideMark/>
          </w:tcPr>
          <w:p w14:paraId="22E0F3D1"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7</w:t>
            </w:r>
          </w:p>
        </w:tc>
        <w:tc>
          <w:tcPr>
            <w:tcW w:w="3764" w:type="dxa"/>
            <w:shd w:val="clear" w:color="auto" w:fill="auto"/>
            <w:vAlign w:val="bottom"/>
            <w:hideMark/>
          </w:tcPr>
          <w:p w14:paraId="2AF66368" w14:textId="77777777" w:rsidR="00C768A8" w:rsidRPr="00C104A9" w:rsidRDefault="00C768A8" w:rsidP="00C104A9">
            <w:pPr>
              <w:spacing w:after="0" w:line="240" w:lineRule="auto"/>
              <w:rPr>
                <w:rFonts w:ascii="Times New Roman" w:hAnsi="Times New Roman"/>
                <w:color w:val="000000"/>
                <w:sz w:val="20"/>
                <w:szCs w:val="20"/>
              </w:rPr>
            </w:pPr>
            <w:r w:rsidRPr="00C104A9">
              <w:rPr>
                <w:rFonts w:ascii="Times New Roman" w:hAnsi="Times New Roman"/>
                <w:color w:val="000000"/>
                <w:sz w:val="20"/>
                <w:szCs w:val="20"/>
              </w:rPr>
              <w:t xml:space="preserve">Políticas, gestão e organização da educação </w:t>
            </w:r>
          </w:p>
        </w:tc>
        <w:tc>
          <w:tcPr>
            <w:tcW w:w="988" w:type="dxa"/>
            <w:shd w:val="clear" w:color="auto" w:fill="auto"/>
            <w:noWrap/>
            <w:vAlign w:val="center"/>
            <w:hideMark/>
          </w:tcPr>
          <w:p w14:paraId="49505563"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29E8912E"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5A165FDC"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45</w:t>
            </w:r>
          </w:p>
        </w:tc>
        <w:tc>
          <w:tcPr>
            <w:tcW w:w="848" w:type="dxa"/>
            <w:shd w:val="clear" w:color="auto" w:fill="auto"/>
            <w:noWrap/>
            <w:vAlign w:val="center"/>
            <w:hideMark/>
          </w:tcPr>
          <w:p w14:paraId="27686612"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6B2090A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15</w:t>
            </w:r>
          </w:p>
        </w:tc>
        <w:tc>
          <w:tcPr>
            <w:tcW w:w="567" w:type="dxa"/>
            <w:shd w:val="clear" w:color="auto" w:fill="auto"/>
            <w:noWrap/>
            <w:vAlign w:val="center"/>
            <w:hideMark/>
          </w:tcPr>
          <w:p w14:paraId="5B599DB9"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58117CD2" w14:textId="77777777" w:rsidTr="00C104A9">
        <w:trPr>
          <w:trHeight w:val="300"/>
        </w:trPr>
        <w:tc>
          <w:tcPr>
            <w:tcW w:w="4410" w:type="dxa"/>
            <w:gridSpan w:val="2"/>
            <w:shd w:val="clear" w:color="auto" w:fill="D9D9D9" w:themeFill="background1" w:themeFillShade="D9"/>
            <w:noWrap/>
            <w:vAlign w:val="center"/>
            <w:hideMark/>
          </w:tcPr>
          <w:p w14:paraId="039E4D24" w14:textId="77777777" w:rsidR="00C768A8" w:rsidRPr="00C104A9" w:rsidRDefault="00C768A8" w:rsidP="00C104A9">
            <w:pPr>
              <w:spacing w:after="0" w:line="240" w:lineRule="auto"/>
              <w:jc w:val="center"/>
              <w:rPr>
                <w:rFonts w:ascii="Times New Roman" w:hAnsi="Times New Roman"/>
                <w:b/>
                <w:bCs/>
                <w:color w:val="000000"/>
                <w:sz w:val="20"/>
                <w:szCs w:val="20"/>
              </w:rPr>
            </w:pPr>
            <w:r w:rsidRPr="00C104A9">
              <w:rPr>
                <w:rFonts w:ascii="Times New Roman" w:hAnsi="Times New Roman"/>
                <w:b/>
                <w:bCs/>
                <w:color w:val="000000"/>
                <w:sz w:val="20"/>
                <w:szCs w:val="20"/>
              </w:rPr>
              <w:t>Carga horária total</w:t>
            </w:r>
          </w:p>
        </w:tc>
        <w:tc>
          <w:tcPr>
            <w:tcW w:w="988" w:type="dxa"/>
            <w:shd w:val="clear" w:color="auto" w:fill="D9D9D9" w:themeFill="background1" w:themeFillShade="D9"/>
            <w:noWrap/>
            <w:vAlign w:val="center"/>
            <w:hideMark/>
          </w:tcPr>
          <w:p w14:paraId="6B0200EB"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23</w:t>
            </w:r>
          </w:p>
        </w:tc>
        <w:tc>
          <w:tcPr>
            <w:tcW w:w="704" w:type="dxa"/>
            <w:shd w:val="clear" w:color="auto" w:fill="D9D9D9" w:themeFill="background1" w:themeFillShade="D9"/>
            <w:noWrap/>
            <w:vAlign w:val="center"/>
            <w:hideMark/>
          </w:tcPr>
          <w:p w14:paraId="46EA22F8"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345</w:t>
            </w:r>
          </w:p>
        </w:tc>
        <w:tc>
          <w:tcPr>
            <w:tcW w:w="887" w:type="dxa"/>
            <w:shd w:val="clear" w:color="auto" w:fill="D9D9D9" w:themeFill="background1" w:themeFillShade="D9"/>
            <w:noWrap/>
            <w:vAlign w:val="center"/>
            <w:hideMark/>
          </w:tcPr>
          <w:p w14:paraId="1F4C57A4"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295</w:t>
            </w:r>
          </w:p>
        </w:tc>
        <w:tc>
          <w:tcPr>
            <w:tcW w:w="848" w:type="dxa"/>
            <w:shd w:val="clear" w:color="auto" w:fill="D9D9D9" w:themeFill="background1" w:themeFillShade="D9"/>
            <w:noWrap/>
            <w:vAlign w:val="center"/>
            <w:hideMark/>
          </w:tcPr>
          <w:p w14:paraId="4ECAF65C"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25</w:t>
            </w:r>
          </w:p>
        </w:tc>
        <w:tc>
          <w:tcPr>
            <w:tcW w:w="709" w:type="dxa"/>
            <w:shd w:val="clear" w:color="auto" w:fill="D9D9D9" w:themeFill="background1" w:themeFillShade="D9"/>
            <w:noWrap/>
            <w:vAlign w:val="center"/>
            <w:hideMark/>
          </w:tcPr>
          <w:p w14:paraId="5B5A01B6"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25</w:t>
            </w:r>
          </w:p>
        </w:tc>
        <w:tc>
          <w:tcPr>
            <w:tcW w:w="567" w:type="dxa"/>
            <w:shd w:val="clear" w:color="auto" w:fill="D9D9D9" w:themeFill="background1" w:themeFillShade="D9"/>
            <w:noWrap/>
            <w:vAlign w:val="center"/>
            <w:hideMark/>
          </w:tcPr>
          <w:p w14:paraId="2700783D"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414</w:t>
            </w:r>
          </w:p>
        </w:tc>
      </w:tr>
      <w:tr w:rsidR="00C768A8" w:rsidRPr="00C104A9" w14:paraId="24F6579D" w14:textId="77777777" w:rsidTr="00C104A9">
        <w:trPr>
          <w:trHeight w:val="300"/>
        </w:trPr>
        <w:tc>
          <w:tcPr>
            <w:tcW w:w="9113" w:type="dxa"/>
            <w:gridSpan w:val="8"/>
            <w:shd w:val="clear" w:color="auto" w:fill="DEEAF6" w:themeFill="accent1" w:themeFillTint="33"/>
            <w:noWrap/>
            <w:vAlign w:val="center"/>
            <w:hideMark/>
          </w:tcPr>
          <w:p w14:paraId="31EE7B20" w14:textId="77777777" w:rsidR="00C768A8" w:rsidRPr="00C104A9" w:rsidRDefault="00C768A8" w:rsidP="00C104A9">
            <w:pPr>
              <w:spacing w:after="0" w:line="240" w:lineRule="auto"/>
              <w:jc w:val="center"/>
              <w:rPr>
                <w:rFonts w:ascii="Times New Roman" w:hAnsi="Times New Roman"/>
                <w:b/>
                <w:bCs/>
                <w:color w:val="000000"/>
                <w:sz w:val="20"/>
                <w:szCs w:val="20"/>
              </w:rPr>
            </w:pPr>
            <w:r w:rsidRPr="00C104A9">
              <w:rPr>
                <w:rFonts w:ascii="Times New Roman" w:hAnsi="Times New Roman"/>
                <w:b/>
                <w:bCs/>
                <w:color w:val="000000"/>
                <w:sz w:val="20"/>
                <w:szCs w:val="20"/>
              </w:rPr>
              <w:t>2º SEMESTRE</w:t>
            </w:r>
          </w:p>
        </w:tc>
      </w:tr>
      <w:tr w:rsidR="00D1157C" w:rsidRPr="00C104A9" w14:paraId="463F30A4" w14:textId="77777777" w:rsidTr="00C104A9">
        <w:trPr>
          <w:trHeight w:val="300"/>
        </w:trPr>
        <w:tc>
          <w:tcPr>
            <w:tcW w:w="646" w:type="dxa"/>
            <w:shd w:val="clear" w:color="auto" w:fill="auto"/>
            <w:noWrap/>
            <w:vAlign w:val="center"/>
            <w:hideMark/>
          </w:tcPr>
          <w:p w14:paraId="198BE579"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lastRenderedPageBreak/>
              <w:t>8</w:t>
            </w:r>
          </w:p>
        </w:tc>
        <w:tc>
          <w:tcPr>
            <w:tcW w:w="3764" w:type="dxa"/>
            <w:shd w:val="clear" w:color="auto" w:fill="auto"/>
            <w:vAlign w:val="bottom"/>
            <w:hideMark/>
          </w:tcPr>
          <w:p w14:paraId="26EF18B8"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Matemática Elementar II</w:t>
            </w:r>
          </w:p>
        </w:tc>
        <w:tc>
          <w:tcPr>
            <w:tcW w:w="988" w:type="dxa"/>
            <w:shd w:val="clear" w:color="auto" w:fill="auto"/>
            <w:noWrap/>
            <w:vAlign w:val="center"/>
            <w:hideMark/>
          </w:tcPr>
          <w:p w14:paraId="3D940271"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722E7A58"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87" w:type="dxa"/>
            <w:shd w:val="clear" w:color="auto" w:fill="auto"/>
            <w:noWrap/>
            <w:vAlign w:val="center"/>
            <w:hideMark/>
          </w:tcPr>
          <w:p w14:paraId="7C18853D"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50</w:t>
            </w:r>
          </w:p>
        </w:tc>
        <w:tc>
          <w:tcPr>
            <w:tcW w:w="848" w:type="dxa"/>
            <w:shd w:val="clear" w:color="auto" w:fill="auto"/>
            <w:noWrap/>
            <w:vAlign w:val="center"/>
            <w:hideMark/>
          </w:tcPr>
          <w:p w14:paraId="53BC7E5A"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10</w:t>
            </w:r>
          </w:p>
        </w:tc>
        <w:tc>
          <w:tcPr>
            <w:tcW w:w="709" w:type="dxa"/>
            <w:shd w:val="clear" w:color="auto" w:fill="auto"/>
            <w:noWrap/>
            <w:vAlign w:val="center"/>
            <w:hideMark/>
          </w:tcPr>
          <w:p w14:paraId="01483304"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49D9DEA5"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444BBA39" w14:textId="77777777" w:rsidTr="00C104A9">
        <w:trPr>
          <w:trHeight w:val="300"/>
        </w:trPr>
        <w:tc>
          <w:tcPr>
            <w:tcW w:w="646" w:type="dxa"/>
            <w:shd w:val="clear" w:color="auto" w:fill="auto"/>
            <w:noWrap/>
            <w:vAlign w:val="center"/>
            <w:hideMark/>
          </w:tcPr>
          <w:p w14:paraId="0139DA9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9</w:t>
            </w:r>
          </w:p>
        </w:tc>
        <w:tc>
          <w:tcPr>
            <w:tcW w:w="3764" w:type="dxa"/>
            <w:shd w:val="clear" w:color="auto" w:fill="auto"/>
            <w:vAlign w:val="bottom"/>
            <w:hideMark/>
          </w:tcPr>
          <w:p w14:paraId="2382E876"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 xml:space="preserve">Desenho Geométrico </w:t>
            </w:r>
          </w:p>
        </w:tc>
        <w:tc>
          <w:tcPr>
            <w:tcW w:w="988" w:type="dxa"/>
            <w:shd w:val="clear" w:color="auto" w:fill="auto"/>
            <w:noWrap/>
            <w:vAlign w:val="center"/>
            <w:hideMark/>
          </w:tcPr>
          <w:p w14:paraId="701CAD0A"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3</w:t>
            </w:r>
          </w:p>
        </w:tc>
        <w:tc>
          <w:tcPr>
            <w:tcW w:w="704" w:type="dxa"/>
            <w:shd w:val="clear" w:color="auto" w:fill="auto"/>
            <w:noWrap/>
            <w:vAlign w:val="center"/>
            <w:hideMark/>
          </w:tcPr>
          <w:p w14:paraId="17274A7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45</w:t>
            </w:r>
          </w:p>
        </w:tc>
        <w:tc>
          <w:tcPr>
            <w:tcW w:w="887" w:type="dxa"/>
            <w:shd w:val="clear" w:color="auto" w:fill="auto"/>
            <w:noWrap/>
            <w:vAlign w:val="center"/>
            <w:hideMark/>
          </w:tcPr>
          <w:p w14:paraId="59616437"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30</w:t>
            </w:r>
          </w:p>
        </w:tc>
        <w:tc>
          <w:tcPr>
            <w:tcW w:w="848" w:type="dxa"/>
            <w:shd w:val="clear" w:color="auto" w:fill="auto"/>
            <w:noWrap/>
            <w:vAlign w:val="center"/>
            <w:hideMark/>
          </w:tcPr>
          <w:p w14:paraId="084E84C6"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15</w:t>
            </w:r>
          </w:p>
        </w:tc>
        <w:tc>
          <w:tcPr>
            <w:tcW w:w="709" w:type="dxa"/>
            <w:shd w:val="clear" w:color="auto" w:fill="auto"/>
            <w:noWrap/>
            <w:vAlign w:val="center"/>
            <w:hideMark/>
          </w:tcPr>
          <w:p w14:paraId="47485DE5"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3E46FC59"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54</w:t>
            </w:r>
          </w:p>
        </w:tc>
      </w:tr>
      <w:tr w:rsidR="00D1157C" w:rsidRPr="00C104A9" w14:paraId="5C778180" w14:textId="77777777" w:rsidTr="00C104A9">
        <w:trPr>
          <w:trHeight w:val="300"/>
        </w:trPr>
        <w:tc>
          <w:tcPr>
            <w:tcW w:w="646" w:type="dxa"/>
            <w:shd w:val="clear" w:color="auto" w:fill="auto"/>
            <w:noWrap/>
            <w:vAlign w:val="center"/>
            <w:hideMark/>
          </w:tcPr>
          <w:p w14:paraId="2833F905"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10</w:t>
            </w:r>
          </w:p>
        </w:tc>
        <w:tc>
          <w:tcPr>
            <w:tcW w:w="3764" w:type="dxa"/>
            <w:shd w:val="clear" w:color="auto" w:fill="auto"/>
            <w:vAlign w:val="bottom"/>
            <w:hideMark/>
          </w:tcPr>
          <w:p w14:paraId="6CE50643"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Trigonometria</w:t>
            </w:r>
          </w:p>
        </w:tc>
        <w:tc>
          <w:tcPr>
            <w:tcW w:w="988" w:type="dxa"/>
            <w:shd w:val="clear" w:color="auto" w:fill="auto"/>
            <w:noWrap/>
            <w:vAlign w:val="center"/>
            <w:hideMark/>
          </w:tcPr>
          <w:p w14:paraId="292E2330"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6A08C32C"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87" w:type="dxa"/>
            <w:shd w:val="clear" w:color="auto" w:fill="auto"/>
            <w:noWrap/>
            <w:vAlign w:val="center"/>
            <w:hideMark/>
          </w:tcPr>
          <w:p w14:paraId="6D346DE9"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50</w:t>
            </w:r>
          </w:p>
        </w:tc>
        <w:tc>
          <w:tcPr>
            <w:tcW w:w="848" w:type="dxa"/>
            <w:shd w:val="clear" w:color="auto" w:fill="auto"/>
            <w:noWrap/>
            <w:vAlign w:val="center"/>
            <w:hideMark/>
          </w:tcPr>
          <w:p w14:paraId="0F697850"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10</w:t>
            </w:r>
          </w:p>
        </w:tc>
        <w:tc>
          <w:tcPr>
            <w:tcW w:w="709" w:type="dxa"/>
            <w:shd w:val="clear" w:color="auto" w:fill="auto"/>
            <w:noWrap/>
            <w:vAlign w:val="center"/>
            <w:hideMark/>
          </w:tcPr>
          <w:p w14:paraId="5C39417E"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1B9273F7"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4D4951A0" w14:textId="77777777" w:rsidTr="00C104A9">
        <w:trPr>
          <w:trHeight w:val="300"/>
        </w:trPr>
        <w:tc>
          <w:tcPr>
            <w:tcW w:w="646" w:type="dxa"/>
            <w:shd w:val="clear" w:color="auto" w:fill="auto"/>
            <w:noWrap/>
            <w:vAlign w:val="center"/>
            <w:hideMark/>
          </w:tcPr>
          <w:p w14:paraId="6FB0033C"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11</w:t>
            </w:r>
          </w:p>
        </w:tc>
        <w:tc>
          <w:tcPr>
            <w:tcW w:w="3764" w:type="dxa"/>
            <w:shd w:val="clear" w:color="auto" w:fill="auto"/>
            <w:vAlign w:val="bottom"/>
            <w:hideMark/>
          </w:tcPr>
          <w:p w14:paraId="4E78F8AD"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 xml:space="preserve">Estatística I </w:t>
            </w:r>
          </w:p>
        </w:tc>
        <w:tc>
          <w:tcPr>
            <w:tcW w:w="988" w:type="dxa"/>
            <w:shd w:val="clear" w:color="auto" w:fill="auto"/>
            <w:noWrap/>
            <w:vAlign w:val="center"/>
            <w:hideMark/>
          </w:tcPr>
          <w:p w14:paraId="11E8E3A3"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2E718F1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87" w:type="dxa"/>
            <w:shd w:val="clear" w:color="auto" w:fill="auto"/>
            <w:noWrap/>
            <w:vAlign w:val="center"/>
            <w:hideMark/>
          </w:tcPr>
          <w:p w14:paraId="558AA1D8"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45</w:t>
            </w:r>
          </w:p>
        </w:tc>
        <w:tc>
          <w:tcPr>
            <w:tcW w:w="848" w:type="dxa"/>
            <w:shd w:val="clear" w:color="auto" w:fill="auto"/>
            <w:noWrap/>
            <w:vAlign w:val="center"/>
            <w:hideMark/>
          </w:tcPr>
          <w:p w14:paraId="426FC26C"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15</w:t>
            </w:r>
          </w:p>
        </w:tc>
        <w:tc>
          <w:tcPr>
            <w:tcW w:w="709" w:type="dxa"/>
            <w:shd w:val="clear" w:color="auto" w:fill="auto"/>
            <w:noWrap/>
            <w:vAlign w:val="center"/>
            <w:hideMark/>
          </w:tcPr>
          <w:p w14:paraId="548272B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2B789DC5"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5E693EEE" w14:textId="77777777" w:rsidTr="00C104A9">
        <w:trPr>
          <w:trHeight w:val="300"/>
        </w:trPr>
        <w:tc>
          <w:tcPr>
            <w:tcW w:w="646" w:type="dxa"/>
            <w:shd w:val="clear" w:color="auto" w:fill="auto"/>
            <w:noWrap/>
            <w:vAlign w:val="center"/>
            <w:hideMark/>
          </w:tcPr>
          <w:p w14:paraId="10CD56C5"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12</w:t>
            </w:r>
          </w:p>
        </w:tc>
        <w:tc>
          <w:tcPr>
            <w:tcW w:w="3764" w:type="dxa"/>
            <w:shd w:val="clear" w:color="auto" w:fill="auto"/>
            <w:vAlign w:val="bottom"/>
            <w:hideMark/>
          </w:tcPr>
          <w:p w14:paraId="30868FC5"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Filosofia da Educação</w:t>
            </w:r>
          </w:p>
        </w:tc>
        <w:tc>
          <w:tcPr>
            <w:tcW w:w="988" w:type="dxa"/>
            <w:shd w:val="clear" w:color="auto" w:fill="auto"/>
            <w:noWrap/>
            <w:vAlign w:val="center"/>
            <w:hideMark/>
          </w:tcPr>
          <w:p w14:paraId="354647FE"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2</w:t>
            </w:r>
          </w:p>
        </w:tc>
        <w:tc>
          <w:tcPr>
            <w:tcW w:w="704" w:type="dxa"/>
            <w:shd w:val="clear" w:color="auto" w:fill="auto"/>
            <w:noWrap/>
            <w:vAlign w:val="center"/>
            <w:hideMark/>
          </w:tcPr>
          <w:p w14:paraId="6444A36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30</w:t>
            </w:r>
          </w:p>
        </w:tc>
        <w:tc>
          <w:tcPr>
            <w:tcW w:w="887" w:type="dxa"/>
            <w:shd w:val="clear" w:color="auto" w:fill="auto"/>
            <w:noWrap/>
            <w:vAlign w:val="center"/>
            <w:hideMark/>
          </w:tcPr>
          <w:p w14:paraId="383E89BB"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20</w:t>
            </w:r>
          </w:p>
        </w:tc>
        <w:tc>
          <w:tcPr>
            <w:tcW w:w="848" w:type="dxa"/>
            <w:shd w:val="clear" w:color="auto" w:fill="auto"/>
            <w:noWrap/>
            <w:vAlign w:val="center"/>
            <w:hideMark/>
          </w:tcPr>
          <w:p w14:paraId="52368B72"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11907D51"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10</w:t>
            </w:r>
          </w:p>
        </w:tc>
        <w:tc>
          <w:tcPr>
            <w:tcW w:w="567" w:type="dxa"/>
            <w:shd w:val="clear" w:color="auto" w:fill="auto"/>
            <w:noWrap/>
            <w:vAlign w:val="center"/>
            <w:hideMark/>
          </w:tcPr>
          <w:p w14:paraId="6F244B4A"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36</w:t>
            </w:r>
          </w:p>
        </w:tc>
      </w:tr>
      <w:tr w:rsidR="00D1157C" w:rsidRPr="00C104A9" w14:paraId="67D4BA50" w14:textId="77777777" w:rsidTr="00C104A9">
        <w:trPr>
          <w:trHeight w:val="300"/>
        </w:trPr>
        <w:tc>
          <w:tcPr>
            <w:tcW w:w="646" w:type="dxa"/>
            <w:shd w:val="clear" w:color="auto" w:fill="auto"/>
            <w:noWrap/>
            <w:vAlign w:val="center"/>
            <w:hideMark/>
          </w:tcPr>
          <w:p w14:paraId="06A023C8"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13</w:t>
            </w:r>
          </w:p>
        </w:tc>
        <w:tc>
          <w:tcPr>
            <w:tcW w:w="3764" w:type="dxa"/>
            <w:shd w:val="clear" w:color="auto" w:fill="auto"/>
            <w:vAlign w:val="bottom"/>
            <w:hideMark/>
          </w:tcPr>
          <w:p w14:paraId="488951AC"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Sociologia geral</w:t>
            </w:r>
          </w:p>
        </w:tc>
        <w:tc>
          <w:tcPr>
            <w:tcW w:w="988" w:type="dxa"/>
            <w:shd w:val="clear" w:color="auto" w:fill="auto"/>
            <w:noWrap/>
            <w:vAlign w:val="center"/>
            <w:hideMark/>
          </w:tcPr>
          <w:p w14:paraId="570F1F28"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2</w:t>
            </w:r>
          </w:p>
        </w:tc>
        <w:tc>
          <w:tcPr>
            <w:tcW w:w="704" w:type="dxa"/>
            <w:shd w:val="clear" w:color="auto" w:fill="auto"/>
            <w:noWrap/>
            <w:vAlign w:val="center"/>
            <w:hideMark/>
          </w:tcPr>
          <w:p w14:paraId="7A2B1C0B"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30</w:t>
            </w:r>
          </w:p>
        </w:tc>
        <w:tc>
          <w:tcPr>
            <w:tcW w:w="887" w:type="dxa"/>
            <w:shd w:val="clear" w:color="auto" w:fill="auto"/>
            <w:noWrap/>
            <w:vAlign w:val="center"/>
            <w:hideMark/>
          </w:tcPr>
          <w:p w14:paraId="62DFBC05"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25</w:t>
            </w:r>
          </w:p>
        </w:tc>
        <w:tc>
          <w:tcPr>
            <w:tcW w:w="848" w:type="dxa"/>
            <w:shd w:val="clear" w:color="auto" w:fill="auto"/>
            <w:noWrap/>
            <w:vAlign w:val="center"/>
            <w:hideMark/>
          </w:tcPr>
          <w:p w14:paraId="3C3CE68E"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0765AE28"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5</w:t>
            </w:r>
          </w:p>
        </w:tc>
        <w:tc>
          <w:tcPr>
            <w:tcW w:w="567" w:type="dxa"/>
            <w:shd w:val="clear" w:color="auto" w:fill="auto"/>
            <w:noWrap/>
            <w:vAlign w:val="center"/>
            <w:hideMark/>
          </w:tcPr>
          <w:p w14:paraId="62D6DC77"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36</w:t>
            </w:r>
          </w:p>
        </w:tc>
      </w:tr>
      <w:tr w:rsidR="00D1157C" w:rsidRPr="00C104A9" w14:paraId="4E55E8FC" w14:textId="77777777" w:rsidTr="00C104A9">
        <w:trPr>
          <w:trHeight w:val="525"/>
        </w:trPr>
        <w:tc>
          <w:tcPr>
            <w:tcW w:w="646" w:type="dxa"/>
            <w:shd w:val="clear" w:color="auto" w:fill="auto"/>
            <w:noWrap/>
            <w:vAlign w:val="center"/>
            <w:hideMark/>
          </w:tcPr>
          <w:p w14:paraId="66FC7D48"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14</w:t>
            </w:r>
          </w:p>
        </w:tc>
        <w:tc>
          <w:tcPr>
            <w:tcW w:w="3764" w:type="dxa"/>
            <w:shd w:val="clear" w:color="auto" w:fill="auto"/>
            <w:vAlign w:val="bottom"/>
            <w:hideMark/>
          </w:tcPr>
          <w:p w14:paraId="7F5F1469"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 xml:space="preserve">Tecnologias da Informação e Comunicação Aplicadas ao Ensino </w:t>
            </w:r>
          </w:p>
        </w:tc>
        <w:tc>
          <w:tcPr>
            <w:tcW w:w="988" w:type="dxa"/>
            <w:shd w:val="clear" w:color="auto" w:fill="auto"/>
            <w:noWrap/>
            <w:vAlign w:val="center"/>
            <w:hideMark/>
          </w:tcPr>
          <w:p w14:paraId="7D9EF780"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3</w:t>
            </w:r>
          </w:p>
        </w:tc>
        <w:tc>
          <w:tcPr>
            <w:tcW w:w="704" w:type="dxa"/>
            <w:shd w:val="clear" w:color="auto" w:fill="auto"/>
            <w:noWrap/>
            <w:vAlign w:val="center"/>
            <w:hideMark/>
          </w:tcPr>
          <w:p w14:paraId="5689F757"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45</w:t>
            </w:r>
          </w:p>
        </w:tc>
        <w:tc>
          <w:tcPr>
            <w:tcW w:w="887" w:type="dxa"/>
            <w:shd w:val="clear" w:color="auto" w:fill="auto"/>
            <w:noWrap/>
            <w:vAlign w:val="center"/>
            <w:hideMark/>
          </w:tcPr>
          <w:p w14:paraId="05E2989B"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30</w:t>
            </w:r>
          </w:p>
        </w:tc>
        <w:tc>
          <w:tcPr>
            <w:tcW w:w="848" w:type="dxa"/>
            <w:shd w:val="clear" w:color="auto" w:fill="auto"/>
            <w:noWrap/>
            <w:vAlign w:val="center"/>
            <w:hideMark/>
          </w:tcPr>
          <w:p w14:paraId="6105172C"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1B56DAEA"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15</w:t>
            </w:r>
          </w:p>
        </w:tc>
        <w:tc>
          <w:tcPr>
            <w:tcW w:w="567" w:type="dxa"/>
            <w:shd w:val="clear" w:color="auto" w:fill="auto"/>
            <w:noWrap/>
            <w:vAlign w:val="center"/>
            <w:hideMark/>
          </w:tcPr>
          <w:p w14:paraId="6E18F402"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54</w:t>
            </w:r>
          </w:p>
        </w:tc>
      </w:tr>
      <w:tr w:rsidR="00D1157C" w:rsidRPr="00C104A9" w14:paraId="7EB6A074" w14:textId="77777777" w:rsidTr="00C104A9">
        <w:trPr>
          <w:trHeight w:val="300"/>
        </w:trPr>
        <w:tc>
          <w:tcPr>
            <w:tcW w:w="4410" w:type="dxa"/>
            <w:gridSpan w:val="2"/>
            <w:shd w:val="clear" w:color="auto" w:fill="D9D9D9" w:themeFill="background1" w:themeFillShade="D9"/>
            <w:noWrap/>
            <w:vAlign w:val="center"/>
            <w:hideMark/>
          </w:tcPr>
          <w:p w14:paraId="50D7F9EA" w14:textId="77777777" w:rsidR="00C768A8" w:rsidRPr="00C104A9" w:rsidRDefault="00C768A8" w:rsidP="00C104A9">
            <w:pPr>
              <w:spacing w:after="0" w:line="240" w:lineRule="auto"/>
              <w:jc w:val="center"/>
              <w:rPr>
                <w:rFonts w:ascii="Times New Roman" w:hAnsi="Times New Roman"/>
                <w:b/>
                <w:bCs/>
                <w:color w:val="000000"/>
                <w:sz w:val="20"/>
                <w:szCs w:val="20"/>
              </w:rPr>
            </w:pPr>
            <w:r w:rsidRPr="00C104A9">
              <w:rPr>
                <w:rFonts w:ascii="Times New Roman" w:hAnsi="Times New Roman"/>
                <w:b/>
                <w:bCs/>
                <w:color w:val="000000"/>
                <w:sz w:val="20"/>
                <w:szCs w:val="20"/>
              </w:rPr>
              <w:t>Carga horária total</w:t>
            </w:r>
          </w:p>
        </w:tc>
        <w:tc>
          <w:tcPr>
            <w:tcW w:w="988" w:type="dxa"/>
            <w:shd w:val="clear" w:color="auto" w:fill="D9D9D9" w:themeFill="background1" w:themeFillShade="D9"/>
            <w:noWrap/>
            <w:vAlign w:val="center"/>
            <w:hideMark/>
          </w:tcPr>
          <w:p w14:paraId="089B7535"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22</w:t>
            </w:r>
          </w:p>
        </w:tc>
        <w:tc>
          <w:tcPr>
            <w:tcW w:w="704" w:type="dxa"/>
            <w:shd w:val="clear" w:color="auto" w:fill="D9D9D9" w:themeFill="background1" w:themeFillShade="D9"/>
            <w:noWrap/>
            <w:vAlign w:val="center"/>
            <w:hideMark/>
          </w:tcPr>
          <w:p w14:paraId="4EEC14A5"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330</w:t>
            </w:r>
          </w:p>
        </w:tc>
        <w:tc>
          <w:tcPr>
            <w:tcW w:w="887" w:type="dxa"/>
            <w:shd w:val="clear" w:color="auto" w:fill="D9D9D9" w:themeFill="background1" w:themeFillShade="D9"/>
            <w:noWrap/>
            <w:vAlign w:val="center"/>
            <w:hideMark/>
          </w:tcPr>
          <w:p w14:paraId="51E0E617"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250</w:t>
            </w:r>
          </w:p>
        </w:tc>
        <w:tc>
          <w:tcPr>
            <w:tcW w:w="848" w:type="dxa"/>
            <w:shd w:val="clear" w:color="auto" w:fill="D9D9D9" w:themeFill="background1" w:themeFillShade="D9"/>
            <w:noWrap/>
            <w:vAlign w:val="center"/>
            <w:hideMark/>
          </w:tcPr>
          <w:p w14:paraId="3BE7ECA1"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50</w:t>
            </w:r>
          </w:p>
        </w:tc>
        <w:tc>
          <w:tcPr>
            <w:tcW w:w="709" w:type="dxa"/>
            <w:shd w:val="clear" w:color="auto" w:fill="D9D9D9" w:themeFill="background1" w:themeFillShade="D9"/>
            <w:noWrap/>
            <w:vAlign w:val="center"/>
            <w:hideMark/>
          </w:tcPr>
          <w:p w14:paraId="4B6DA205"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30</w:t>
            </w:r>
          </w:p>
        </w:tc>
        <w:tc>
          <w:tcPr>
            <w:tcW w:w="567" w:type="dxa"/>
            <w:shd w:val="clear" w:color="auto" w:fill="D9D9D9" w:themeFill="background1" w:themeFillShade="D9"/>
            <w:noWrap/>
            <w:vAlign w:val="center"/>
            <w:hideMark/>
          </w:tcPr>
          <w:p w14:paraId="47ED893C"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396</w:t>
            </w:r>
          </w:p>
        </w:tc>
      </w:tr>
      <w:tr w:rsidR="00C768A8" w:rsidRPr="00C104A9" w14:paraId="297DF85B" w14:textId="77777777" w:rsidTr="00C104A9">
        <w:trPr>
          <w:trHeight w:val="300"/>
        </w:trPr>
        <w:tc>
          <w:tcPr>
            <w:tcW w:w="9113" w:type="dxa"/>
            <w:gridSpan w:val="8"/>
            <w:shd w:val="clear" w:color="auto" w:fill="DEEAF6" w:themeFill="accent1" w:themeFillTint="33"/>
            <w:noWrap/>
            <w:vAlign w:val="center"/>
            <w:hideMark/>
          </w:tcPr>
          <w:p w14:paraId="3F36844B" w14:textId="77777777" w:rsidR="00C768A8" w:rsidRPr="00C104A9" w:rsidRDefault="00C768A8" w:rsidP="00C104A9">
            <w:pPr>
              <w:spacing w:after="0" w:line="240" w:lineRule="auto"/>
              <w:jc w:val="center"/>
              <w:rPr>
                <w:rFonts w:ascii="Times New Roman" w:hAnsi="Times New Roman"/>
                <w:b/>
                <w:bCs/>
                <w:color w:val="000000"/>
                <w:sz w:val="20"/>
                <w:szCs w:val="20"/>
              </w:rPr>
            </w:pPr>
            <w:r w:rsidRPr="00C104A9">
              <w:rPr>
                <w:rFonts w:ascii="Times New Roman" w:hAnsi="Times New Roman"/>
                <w:b/>
                <w:bCs/>
                <w:color w:val="000000"/>
                <w:sz w:val="20"/>
                <w:szCs w:val="20"/>
              </w:rPr>
              <w:t>3º SEMESTRE</w:t>
            </w:r>
          </w:p>
        </w:tc>
      </w:tr>
      <w:tr w:rsidR="00D1157C" w:rsidRPr="00C104A9" w14:paraId="03D7A575" w14:textId="77777777" w:rsidTr="00C104A9">
        <w:trPr>
          <w:trHeight w:val="300"/>
        </w:trPr>
        <w:tc>
          <w:tcPr>
            <w:tcW w:w="646" w:type="dxa"/>
            <w:shd w:val="clear" w:color="auto" w:fill="auto"/>
            <w:noWrap/>
            <w:vAlign w:val="center"/>
            <w:hideMark/>
          </w:tcPr>
          <w:p w14:paraId="60AD7CFE"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15</w:t>
            </w:r>
          </w:p>
        </w:tc>
        <w:tc>
          <w:tcPr>
            <w:tcW w:w="3764" w:type="dxa"/>
            <w:shd w:val="clear" w:color="auto" w:fill="auto"/>
            <w:vAlign w:val="bottom"/>
            <w:hideMark/>
          </w:tcPr>
          <w:p w14:paraId="7AA1167A"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Matemática Elementar III</w:t>
            </w:r>
          </w:p>
        </w:tc>
        <w:tc>
          <w:tcPr>
            <w:tcW w:w="988" w:type="dxa"/>
            <w:shd w:val="clear" w:color="auto" w:fill="auto"/>
            <w:noWrap/>
            <w:vAlign w:val="center"/>
            <w:hideMark/>
          </w:tcPr>
          <w:p w14:paraId="10E85057"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3B5EE38F"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424CC981"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50</w:t>
            </w:r>
          </w:p>
        </w:tc>
        <w:tc>
          <w:tcPr>
            <w:tcW w:w="848" w:type="dxa"/>
            <w:shd w:val="clear" w:color="auto" w:fill="auto"/>
            <w:noWrap/>
            <w:vAlign w:val="center"/>
            <w:hideMark/>
          </w:tcPr>
          <w:p w14:paraId="16DB2A90"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10</w:t>
            </w:r>
          </w:p>
        </w:tc>
        <w:tc>
          <w:tcPr>
            <w:tcW w:w="709" w:type="dxa"/>
            <w:shd w:val="clear" w:color="auto" w:fill="auto"/>
            <w:noWrap/>
            <w:vAlign w:val="center"/>
            <w:hideMark/>
          </w:tcPr>
          <w:p w14:paraId="70FCA1D6"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26D9928B"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7C5D5B23" w14:textId="77777777" w:rsidTr="00C104A9">
        <w:trPr>
          <w:trHeight w:val="300"/>
        </w:trPr>
        <w:tc>
          <w:tcPr>
            <w:tcW w:w="646" w:type="dxa"/>
            <w:shd w:val="clear" w:color="auto" w:fill="auto"/>
            <w:noWrap/>
            <w:vAlign w:val="center"/>
            <w:hideMark/>
          </w:tcPr>
          <w:p w14:paraId="02F32D82"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16</w:t>
            </w:r>
          </w:p>
        </w:tc>
        <w:tc>
          <w:tcPr>
            <w:tcW w:w="3764" w:type="dxa"/>
            <w:shd w:val="clear" w:color="auto" w:fill="auto"/>
            <w:vAlign w:val="bottom"/>
            <w:hideMark/>
          </w:tcPr>
          <w:p w14:paraId="462589F3"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Geometria Espacial</w:t>
            </w:r>
          </w:p>
        </w:tc>
        <w:tc>
          <w:tcPr>
            <w:tcW w:w="988" w:type="dxa"/>
            <w:shd w:val="clear" w:color="auto" w:fill="auto"/>
            <w:noWrap/>
            <w:vAlign w:val="center"/>
            <w:hideMark/>
          </w:tcPr>
          <w:p w14:paraId="292A1230"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4E087CED"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36AD607F"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45</w:t>
            </w:r>
          </w:p>
        </w:tc>
        <w:tc>
          <w:tcPr>
            <w:tcW w:w="848" w:type="dxa"/>
            <w:shd w:val="clear" w:color="auto" w:fill="auto"/>
            <w:noWrap/>
            <w:vAlign w:val="center"/>
            <w:hideMark/>
          </w:tcPr>
          <w:p w14:paraId="345BBE28"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15</w:t>
            </w:r>
          </w:p>
        </w:tc>
        <w:tc>
          <w:tcPr>
            <w:tcW w:w="709" w:type="dxa"/>
            <w:shd w:val="clear" w:color="auto" w:fill="auto"/>
            <w:noWrap/>
            <w:vAlign w:val="center"/>
            <w:hideMark/>
          </w:tcPr>
          <w:p w14:paraId="3E9ACC17"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539453BD"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515792AB" w14:textId="77777777" w:rsidTr="00C104A9">
        <w:trPr>
          <w:trHeight w:val="300"/>
        </w:trPr>
        <w:tc>
          <w:tcPr>
            <w:tcW w:w="646" w:type="dxa"/>
            <w:shd w:val="clear" w:color="auto" w:fill="auto"/>
            <w:noWrap/>
            <w:vAlign w:val="center"/>
            <w:hideMark/>
          </w:tcPr>
          <w:p w14:paraId="247E59FC"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17</w:t>
            </w:r>
          </w:p>
        </w:tc>
        <w:tc>
          <w:tcPr>
            <w:tcW w:w="3764" w:type="dxa"/>
            <w:shd w:val="clear" w:color="auto" w:fill="auto"/>
            <w:vAlign w:val="bottom"/>
            <w:hideMark/>
          </w:tcPr>
          <w:p w14:paraId="1E4ECD39" w14:textId="77777777" w:rsidR="00C768A8" w:rsidRPr="00C104A9" w:rsidRDefault="00C768A8" w:rsidP="00C104A9">
            <w:pPr>
              <w:spacing w:after="0" w:line="240" w:lineRule="auto"/>
              <w:jc w:val="both"/>
              <w:rPr>
                <w:rFonts w:ascii="Times New Roman" w:hAnsi="Times New Roman"/>
                <w:sz w:val="20"/>
                <w:szCs w:val="20"/>
              </w:rPr>
            </w:pPr>
            <w:r w:rsidRPr="00C104A9">
              <w:rPr>
                <w:rFonts w:ascii="Times New Roman" w:hAnsi="Times New Roman"/>
                <w:sz w:val="20"/>
                <w:szCs w:val="20"/>
              </w:rPr>
              <w:t>Cálculo I</w:t>
            </w:r>
          </w:p>
        </w:tc>
        <w:tc>
          <w:tcPr>
            <w:tcW w:w="988" w:type="dxa"/>
            <w:shd w:val="clear" w:color="auto" w:fill="auto"/>
            <w:noWrap/>
            <w:vAlign w:val="center"/>
            <w:hideMark/>
          </w:tcPr>
          <w:p w14:paraId="5023D1C8"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0933C9D7"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22D2EAF7"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48" w:type="dxa"/>
            <w:shd w:val="clear" w:color="auto" w:fill="auto"/>
            <w:noWrap/>
            <w:vAlign w:val="center"/>
            <w:hideMark/>
          </w:tcPr>
          <w:p w14:paraId="108CBF81"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029B6D11"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1FB3D74E"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0E00FE29" w14:textId="77777777" w:rsidTr="00C104A9">
        <w:trPr>
          <w:trHeight w:val="300"/>
        </w:trPr>
        <w:tc>
          <w:tcPr>
            <w:tcW w:w="646" w:type="dxa"/>
            <w:shd w:val="clear" w:color="auto" w:fill="auto"/>
            <w:noWrap/>
            <w:vAlign w:val="center"/>
            <w:hideMark/>
          </w:tcPr>
          <w:p w14:paraId="27A297F8"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18</w:t>
            </w:r>
          </w:p>
        </w:tc>
        <w:tc>
          <w:tcPr>
            <w:tcW w:w="3764" w:type="dxa"/>
            <w:shd w:val="clear" w:color="auto" w:fill="auto"/>
            <w:vAlign w:val="bottom"/>
            <w:hideMark/>
          </w:tcPr>
          <w:p w14:paraId="23ACC383"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 xml:space="preserve">Sociologia da educação </w:t>
            </w:r>
          </w:p>
        </w:tc>
        <w:tc>
          <w:tcPr>
            <w:tcW w:w="988" w:type="dxa"/>
            <w:shd w:val="clear" w:color="auto" w:fill="auto"/>
            <w:noWrap/>
            <w:vAlign w:val="center"/>
            <w:hideMark/>
          </w:tcPr>
          <w:p w14:paraId="35D537D5"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2</w:t>
            </w:r>
          </w:p>
        </w:tc>
        <w:tc>
          <w:tcPr>
            <w:tcW w:w="704" w:type="dxa"/>
            <w:shd w:val="clear" w:color="auto" w:fill="auto"/>
            <w:noWrap/>
            <w:vAlign w:val="center"/>
            <w:hideMark/>
          </w:tcPr>
          <w:p w14:paraId="4FCBA58B"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30</w:t>
            </w:r>
          </w:p>
        </w:tc>
        <w:tc>
          <w:tcPr>
            <w:tcW w:w="887" w:type="dxa"/>
            <w:shd w:val="clear" w:color="auto" w:fill="auto"/>
            <w:noWrap/>
            <w:vAlign w:val="center"/>
            <w:hideMark/>
          </w:tcPr>
          <w:p w14:paraId="529AA40E"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20</w:t>
            </w:r>
          </w:p>
        </w:tc>
        <w:tc>
          <w:tcPr>
            <w:tcW w:w="848" w:type="dxa"/>
            <w:shd w:val="clear" w:color="auto" w:fill="auto"/>
            <w:noWrap/>
            <w:vAlign w:val="center"/>
            <w:hideMark/>
          </w:tcPr>
          <w:p w14:paraId="11948FC5"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0B5C348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10</w:t>
            </w:r>
          </w:p>
        </w:tc>
        <w:tc>
          <w:tcPr>
            <w:tcW w:w="567" w:type="dxa"/>
            <w:shd w:val="clear" w:color="auto" w:fill="auto"/>
            <w:noWrap/>
            <w:vAlign w:val="center"/>
            <w:hideMark/>
          </w:tcPr>
          <w:p w14:paraId="6B57450D"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36</w:t>
            </w:r>
          </w:p>
        </w:tc>
      </w:tr>
      <w:tr w:rsidR="00D1157C" w:rsidRPr="00C104A9" w14:paraId="30E4854C" w14:textId="77777777" w:rsidTr="00C104A9">
        <w:trPr>
          <w:trHeight w:val="375"/>
        </w:trPr>
        <w:tc>
          <w:tcPr>
            <w:tcW w:w="646" w:type="dxa"/>
            <w:shd w:val="clear" w:color="auto" w:fill="auto"/>
            <w:noWrap/>
            <w:vAlign w:val="center"/>
            <w:hideMark/>
          </w:tcPr>
          <w:p w14:paraId="572316E0"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19</w:t>
            </w:r>
          </w:p>
        </w:tc>
        <w:tc>
          <w:tcPr>
            <w:tcW w:w="3764" w:type="dxa"/>
            <w:shd w:val="clear" w:color="auto" w:fill="auto"/>
            <w:vAlign w:val="bottom"/>
            <w:hideMark/>
          </w:tcPr>
          <w:p w14:paraId="7831811D"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Didática, Currículo e Organização do Trabalho Pedagógico</w:t>
            </w:r>
          </w:p>
        </w:tc>
        <w:tc>
          <w:tcPr>
            <w:tcW w:w="988" w:type="dxa"/>
            <w:shd w:val="clear" w:color="auto" w:fill="auto"/>
            <w:noWrap/>
            <w:vAlign w:val="center"/>
            <w:hideMark/>
          </w:tcPr>
          <w:p w14:paraId="1E332B66"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2C14B741"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31C7123B"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45</w:t>
            </w:r>
          </w:p>
        </w:tc>
        <w:tc>
          <w:tcPr>
            <w:tcW w:w="848" w:type="dxa"/>
            <w:shd w:val="clear" w:color="auto" w:fill="auto"/>
            <w:noWrap/>
            <w:vAlign w:val="center"/>
            <w:hideMark/>
          </w:tcPr>
          <w:p w14:paraId="3D131E3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217A7048"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15</w:t>
            </w:r>
          </w:p>
        </w:tc>
        <w:tc>
          <w:tcPr>
            <w:tcW w:w="567" w:type="dxa"/>
            <w:shd w:val="clear" w:color="auto" w:fill="auto"/>
            <w:noWrap/>
            <w:vAlign w:val="center"/>
            <w:hideMark/>
          </w:tcPr>
          <w:p w14:paraId="71324741"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3051B062" w14:textId="77777777" w:rsidTr="00C104A9">
        <w:trPr>
          <w:trHeight w:val="330"/>
        </w:trPr>
        <w:tc>
          <w:tcPr>
            <w:tcW w:w="646" w:type="dxa"/>
            <w:shd w:val="clear" w:color="auto" w:fill="auto"/>
            <w:noWrap/>
            <w:vAlign w:val="center"/>
            <w:hideMark/>
          </w:tcPr>
          <w:p w14:paraId="49DA71A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20</w:t>
            </w:r>
          </w:p>
        </w:tc>
        <w:tc>
          <w:tcPr>
            <w:tcW w:w="3764" w:type="dxa"/>
            <w:shd w:val="clear" w:color="auto" w:fill="auto"/>
            <w:vAlign w:val="bottom"/>
            <w:hideMark/>
          </w:tcPr>
          <w:p w14:paraId="5C47D51C"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Prática de Ensino I: Matemática e Diversidade</w:t>
            </w:r>
          </w:p>
        </w:tc>
        <w:tc>
          <w:tcPr>
            <w:tcW w:w="988" w:type="dxa"/>
            <w:shd w:val="clear" w:color="auto" w:fill="auto"/>
            <w:noWrap/>
            <w:vAlign w:val="center"/>
            <w:hideMark/>
          </w:tcPr>
          <w:p w14:paraId="4AC77627"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610C8DFB"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39AFD1E4"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848" w:type="dxa"/>
            <w:shd w:val="clear" w:color="auto" w:fill="auto"/>
            <w:noWrap/>
            <w:vAlign w:val="center"/>
            <w:hideMark/>
          </w:tcPr>
          <w:p w14:paraId="2913ED66"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7C872629"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567" w:type="dxa"/>
            <w:shd w:val="clear" w:color="auto" w:fill="auto"/>
            <w:noWrap/>
            <w:vAlign w:val="center"/>
            <w:hideMark/>
          </w:tcPr>
          <w:p w14:paraId="67CFF75E"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6B21DB" w:rsidRPr="00C104A9" w14:paraId="28C266FC" w14:textId="77777777" w:rsidTr="00C104A9">
        <w:trPr>
          <w:trHeight w:val="300"/>
        </w:trPr>
        <w:tc>
          <w:tcPr>
            <w:tcW w:w="4410" w:type="dxa"/>
            <w:gridSpan w:val="2"/>
            <w:shd w:val="clear" w:color="auto" w:fill="D9D9D9" w:themeFill="background1" w:themeFillShade="D9"/>
            <w:noWrap/>
            <w:vAlign w:val="center"/>
            <w:hideMark/>
          </w:tcPr>
          <w:p w14:paraId="48E87445" w14:textId="77777777" w:rsidR="00C768A8" w:rsidRPr="00C104A9" w:rsidRDefault="00C768A8" w:rsidP="00C104A9">
            <w:pPr>
              <w:spacing w:after="0" w:line="240" w:lineRule="auto"/>
              <w:jc w:val="center"/>
              <w:rPr>
                <w:rFonts w:ascii="Times New Roman" w:hAnsi="Times New Roman"/>
                <w:b/>
                <w:bCs/>
                <w:color w:val="000000"/>
                <w:sz w:val="20"/>
                <w:szCs w:val="20"/>
              </w:rPr>
            </w:pPr>
            <w:r w:rsidRPr="00C104A9">
              <w:rPr>
                <w:rFonts w:ascii="Times New Roman" w:hAnsi="Times New Roman"/>
                <w:b/>
                <w:bCs/>
                <w:color w:val="000000"/>
                <w:sz w:val="20"/>
                <w:szCs w:val="20"/>
              </w:rPr>
              <w:t>Carga horária total</w:t>
            </w:r>
          </w:p>
        </w:tc>
        <w:tc>
          <w:tcPr>
            <w:tcW w:w="988" w:type="dxa"/>
            <w:shd w:val="clear" w:color="auto" w:fill="D9D9D9" w:themeFill="background1" w:themeFillShade="D9"/>
            <w:noWrap/>
            <w:vAlign w:val="center"/>
            <w:hideMark/>
          </w:tcPr>
          <w:p w14:paraId="18C15EA6"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22</w:t>
            </w:r>
          </w:p>
        </w:tc>
        <w:tc>
          <w:tcPr>
            <w:tcW w:w="704" w:type="dxa"/>
            <w:shd w:val="clear" w:color="auto" w:fill="D9D9D9" w:themeFill="background1" w:themeFillShade="D9"/>
            <w:noWrap/>
            <w:vAlign w:val="center"/>
            <w:hideMark/>
          </w:tcPr>
          <w:p w14:paraId="4D58C924"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330</w:t>
            </w:r>
          </w:p>
        </w:tc>
        <w:tc>
          <w:tcPr>
            <w:tcW w:w="887" w:type="dxa"/>
            <w:shd w:val="clear" w:color="auto" w:fill="D9D9D9" w:themeFill="background1" w:themeFillShade="D9"/>
            <w:noWrap/>
            <w:vAlign w:val="center"/>
            <w:hideMark/>
          </w:tcPr>
          <w:p w14:paraId="622944D1"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220</w:t>
            </w:r>
          </w:p>
        </w:tc>
        <w:tc>
          <w:tcPr>
            <w:tcW w:w="848" w:type="dxa"/>
            <w:shd w:val="clear" w:color="auto" w:fill="D9D9D9" w:themeFill="background1" w:themeFillShade="D9"/>
            <w:noWrap/>
            <w:vAlign w:val="center"/>
            <w:hideMark/>
          </w:tcPr>
          <w:p w14:paraId="6441DE7D"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25</w:t>
            </w:r>
          </w:p>
        </w:tc>
        <w:tc>
          <w:tcPr>
            <w:tcW w:w="709" w:type="dxa"/>
            <w:shd w:val="clear" w:color="auto" w:fill="D9D9D9" w:themeFill="background1" w:themeFillShade="D9"/>
            <w:noWrap/>
            <w:vAlign w:val="center"/>
            <w:hideMark/>
          </w:tcPr>
          <w:p w14:paraId="4E015613"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85</w:t>
            </w:r>
          </w:p>
        </w:tc>
        <w:tc>
          <w:tcPr>
            <w:tcW w:w="567" w:type="dxa"/>
            <w:shd w:val="clear" w:color="auto" w:fill="D9D9D9" w:themeFill="background1" w:themeFillShade="D9"/>
            <w:noWrap/>
            <w:vAlign w:val="center"/>
            <w:hideMark/>
          </w:tcPr>
          <w:p w14:paraId="244FE9A0"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396</w:t>
            </w:r>
          </w:p>
        </w:tc>
      </w:tr>
      <w:tr w:rsidR="00C768A8" w:rsidRPr="00C104A9" w14:paraId="1B199C0D" w14:textId="77777777" w:rsidTr="00C104A9">
        <w:trPr>
          <w:trHeight w:val="300"/>
        </w:trPr>
        <w:tc>
          <w:tcPr>
            <w:tcW w:w="9113" w:type="dxa"/>
            <w:gridSpan w:val="8"/>
            <w:shd w:val="clear" w:color="auto" w:fill="DEEAF6" w:themeFill="accent1" w:themeFillTint="33"/>
            <w:noWrap/>
            <w:vAlign w:val="center"/>
            <w:hideMark/>
          </w:tcPr>
          <w:p w14:paraId="44F58C71" w14:textId="77777777" w:rsidR="00C768A8" w:rsidRPr="00C104A9" w:rsidRDefault="00C768A8" w:rsidP="00C104A9">
            <w:pPr>
              <w:spacing w:after="0" w:line="240" w:lineRule="auto"/>
              <w:jc w:val="center"/>
              <w:rPr>
                <w:rFonts w:ascii="Times New Roman" w:hAnsi="Times New Roman"/>
                <w:b/>
                <w:bCs/>
                <w:color w:val="000000"/>
                <w:sz w:val="20"/>
                <w:szCs w:val="20"/>
              </w:rPr>
            </w:pPr>
            <w:r w:rsidRPr="00C104A9">
              <w:rPr>
                <w:rFonts w:ascii="Times New Roman" w:hAnsi="Times New Roman"/>
                <w:b/>
                <w:bCs/>
                <w:color w:val="000000"/>
                <w:sz w:val="20"/>
                <w:szCs w:val="20"/>
              </w:rPr>
              <w:t>4º SEMESTRE</w:t>
            </w:r>
          </w:p>
        </w:tc>
      </w:tr>
      <w:tr w:rsidR="00D1157C" w:rsidRPr="00C104A9" w14:paraId="2AF41F7B" w14:textId="77777777" w:rsidTr="00C104A9">
        <w:trPr>
          <w:trHeight w:val="300"/>
        </w:trPr>
        <w:tc>
          <w:tcPr>
            <w:tcW w:w="646" w:type="dxa"/>
            <w:shd w:val="clear" w:color="auto" w:fill="auto"/>
            <w:noWrap/>
            <w:vAlign w:val="center"/>
            <w:hideMark/>
          </w:tcPr>
          <w:p w14:paraId="40845FC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21</w:t>
            </w:r>
          </w:p>
        </w:tc>
        <w:tc>
          <w:tcPr>
            <w:tcW w:w="3764" w:type="dxa"/>
            <w:shd w:val="clear" w:color="auto" w:fill="auto"/>
            <w:vAlign w:val="bottom"/>
            <w:hideMark/>
          </w:tcPr>
          <w:p w14:paraId="315A88CB"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Cálculo II</w:t>
            </w:r>
          </w:p>
        </w:tc>
        <w:tc>
          <w:tcPr>
            <w:tcW w:w="988" w:type="dxa"/>
            <w:shd w:val="clear" w:color="auto" w:fill="auto"/>
            <w:noWrap/>
            <w:vAlign w:val="center"/>
            <w:hideMark/>
          </w:tcPr>
          <w:p w14:paraId="793E9C20"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71F8634B"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61063532"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48" w:type="dxa"/>
            <w:shd w:val="clear" w:color="auto" w:fill="auto"/>
            <w:noWrap/>
            <w:vAlign w:val="center"/>
            <w:hideMark/>
          </w:tcPr>
          <w:p w14:paraId="4633B03B"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47FCA4F2"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4250A5C4"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29F6C504" w14:textId="77777777" w:rsidTr="00C104A9">
        <w:trPr>
          <w:trHeight w:val="300"/>
        </w:trPr>
        <w:tc>
          <w:tcPr>
            <w:tcW w:w="646" w:type="dxa"/>
            <w:shd w:val="clear" w:color="auto" w:fill="auto"/>
            <w:noWrap/>
            <w:vAlign w:val="center"/>
            <w:hideMark/>
          </w:tcPr>
          <w:p w14:paraId="72686BE6"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22</w:t>
            </w:r>
          </w:p>
        </w:tc>
        <w:tc>
          <w:tcPr>
            <w:tcW w:w="3764" w:type="dxa"/>
            <w:shd w:val="clear" w:color="auto" w:fill="auto"/>
            <w:vAlign w:val="bottom"/>
            <w:hideMark/>
          </w:tcPr>
          <w:p w14:paraId="2B005BEE" w14:textId="77777777" w:rsidR="00C768A8" w:rsidRPr="00C104A9" w:rsidRDefault="00C768A8" w:rsidP="00C104A9">
            <w:pPr>
              <w:spacing w:after="0" w:line="240" w:lineRule="auto"/>
              <w:rPr>
                <w:rFonts w:ascii="Times New Roman" w:hAnsi="Times New Roman"/>
                <w:color w:val="000000"/>
                <w:sz w:val="20"/>
                <w:szCs w:val="20"/>
              </w:rPr>
            </w:pPr>
            <w:r w:rsidRPr="00C104A9">
              <w:rPr>
                <w:rFonts w:ascii="Times New Roman" w:hAnsi="Times New Roman"/>
                <w:color w:val="000000"/>
                <w:sz w:val="20"/>
                <w:szCs w:val="20"/>
              </w:rPr>
              <w:t>Geometria Analítica</w:t>
            </w:r>
          </w:p>
        </w:tc>
        <w:tc>
          <w:tcPr>
            <w:tcW w:w="988" w:type="dxa"/>
            <w:shd w:val="clear" w:color="auto" w:fill="auto"/>
            <w:noWrap/>
            <w:vAlign w:val="center"/>
            <w:hideMark/>
          </w:tcPr>
          <w:p w14:paraId="47D3793A"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16DE6FA7"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6E6E1B61"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50</w:t>
            </w:r>
          </w:p>
        </w:tc>
        <w:tc>
          <w:tcPr>
            <w:tcW w:w="848" w:type="dxa"/>
            <w:shd w:val="clear" w:color="auto" w:fill="auto"/>
            <w:noWrap/>
            <w:vAlign w:val="center"/>
            <w:hideMark/>
          </w:tcPr>
          <w:p w14:paraId="111D3D8B"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10</w:t>
            </w:r>
          </w:p>
        </w:tc>
        <w:tc>
          <w:tcPr>
            <w:tcW w:w="709" w:type="dxa"/>
            <w:shd w:val="clear" w:color="auto" w:fill="auto"/>
            <w:noWrap/>
            <w:vAlign w:val="center"/>
            <w:hideMark/>
          </w:tcPr>
          <w:p w14:paraId="29CEC727"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7CBAEBD8"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26A06C4D" w14:textId="77777777" w:rsidTr="00C104A9">
        <w:trPr>
          <w:trHeight w:val="300"/>
        </w:trPr>
        <w:tc>
          <w:tcPr>
            <w:tcW w:w="646" w:type="dxa"/>
            <w:shd w:val="clear" w:color="auto" w:fill="auto"/>
            <w:noWrap/>
            <w:vAlign w:val="center"/>
            <w:hideMark/>
          </w:tcPr>
          <w:p w14:paraId="7AF0F48E"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23</w:t>
            </w:r>
          </w:p>
        </w:tc>
        <w:tc>
          <w:tcPr>
            <w:tcW w:w="3764" w:type="dxa"/>
            <w:shd w:val="clear" w:color="auto" w:fill="auto"/>
            <w:vAlign w:val="bottom"/>
            <w:hideMark/>
          </w:tcPr>
          <w:p w14:paraId="08E2DE14" w14:textId="77777777" w:rsidR="00C768A8" w:rsidRPr="00C104A9" w:rsidRDefault="00C768A8" w:rsidP="00C104A9">
            <w:pPr>
              <w:spacing w:after="0" w:line="240" w:lineRule="auto"/>
              <w:rPr>
                <w:rFonts w:ascii="Times New Roman" w:hAnsi="Times New Roman"/>
                <w:color w:val="000000"/>
                <w:sz w:val="20"/>
                <w:szCs w:val="20"/>
              </w:rPr>
            </w:pPr>
            <w:r w:rsidRPr="00C104A9">
              <w:rPr>
                <w:rFonts w:ascii="Times New Roman" w:hAnsi="Times New Roman"/>
                <w:color w:val="000000"/>
                <w:sz w:val="20"/>
                <w:szCs w:val="20"/>
              </w:rPr>
              <w:t xml:space="preserve">Didática Aplicada ao Ensino da Matemática </w:t>
            </w:r>
          </w:p>
        </w:tc>
        <w:tc>
          <w:tcPr>
            <w:tcW w:w="988" w:type="dxa"/>
            <w:shd w:val="clear" w:color="auto" w:fill="auto"/>
            <w:noWrap/>
            <w:vAlign w:val="center"/>
            <w:hideMark/>
          </w:tcPr>
          <w:p w14:paraId="026E6DBA"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3</w:t>
            </w:r>
          </w:p>
        </w:tc>
        <w:tc>
          <w:tcPr>
            <w:tcW w:w="704" w:type="dxa"/>
            <w:shd w:val="clear" w:color="auto" w:fill="auto"/>
            <w:noWrap/>
            <w:vAlign w:val="center"/>
            <w:hideMark/>
          </w:tcPr>
          <w:p w14:paraId="61741E7B"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45</w:t>
            </w:r>
          </w:p>
        </w:tc>
        <w:tc>
          <w:tcPr>
            <w:tcW w:w="887" w:type="dxa"/>
            <w:shd w:val="clear" w:color="auto" w:fill="auto"/>
            <w:noWrap/>
            <w:vAlign w:val="center"/>
            <w:hideMark/>
          </w:tcPr>
          <w:p w14:paraId="3EC25171"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25</w:t>
            </w:r>
          </w:p>
        </w:tc>
        <w:tc>
          <w:tcPr>
            <w:tcW w:w="848" w:type="dxa"/>
            <w:shd w:val="clear" w:color="auto" w:fill="auto"/>
            <w:noWrap/>
            <w:vAlign w:val="center"/>
            <w:hideMark/>
          </w:tcPr>
          <w:p w14:paraId="3FBB3717"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0C3D3B6F"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20</w:t>
            </w:r>
          </w:p>
        </w:tc>
        <w:tc>
          <w:tcPr>
            <w:tcW w:w="567" w:type="dxa"/>
            <w:shd w:val="clear" w:color="auto" w:fill="auto"/>
            <w:noWrap/>
            <w:vAlign w:val="center"/>
            <w:hideMark/>
          </w:tcPr>
          <w:p w14:paraId="241DCF24"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54</w:t>
            </w:r>
          </w:p>
        </w:tc>
      </w:tr>
      <w:tr w:rsidR="00D1157C" w:rsidRPr="00C104A9" w14:paraId="0A71033B" w14:textId="77777777" w:rsidTr="00C104A9">
        <w:trPr>
          <w:trHeight w:val="300"/>
        </w:trPr>
        <w:tc>
          <w:tcPr>
            <w:tcW w:w="646" w:type="dxa"/>
            <w:shd w:val="clear" w:color="auto" w:fill="auto"/>
            <w:noWrap/>
            <w:vAlign w:val="center"/>
            <w:hideMark/>
          </w:tcPr>
          <w:p w14:paraId="73677FB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24</w:t>
            </w:r>
          </w:p>
        </w:tc>
        <w:tc>
          <w:tcPr>
            <w:tcW w:w="3764" w:type="dxa"/>
            <w:shd w:val="clear" w:color="auto" w:fill="auto"/>
            <w:vAlign w:val="bottom"/>
            <w:hideMark/>
          </w:tcPr>
          <w:p w14:paraId="649C7795" w14:textId="77777777" w:rsidR="00C768A8" w:rsidRPr="00C104A9" w:rsidRDefault="00C768A8" w:rsidP="00C104A9">
            <w:pPr>
              <w:spacing w:after="0" w:line="240" w:lineRule="auto"/>
              <w:rPr>
                <w:rFonts w:ascii="Times New Roman" w:hAnsi="Times New Roman"/>
                <w:color w:val="000000"/>
                <w:sz w:val="20"/>
                <w:szCs w:val="20"/>
              </w:rPr>
            </w:pPr>
            <w:r w:rsidRPr="00C104A9">
              <w:rPr>
                <w:rFonts w:ascii="Times New Roman" w:hAnsi="Times New Roman"/>
                <w:color w:val="000000"/>
                <w:sz w:val="20"/>
                <w:szCs w:val="20"/>
              </w:rPr>
              <w:t xml:space="preserve">Psicologia do desenvolvimento e aprendizagem I </w:t>
            </w:r>
          </w:p>
        </w:tc>
        <w:tc>
          <w:tcPr>
            <w:tcW w:w="988" w:type="dxa"/>
            <w:shd w:val="clear" w:color="auto" w:fill="auto"/>
            <w:noWrap/>
            <w:vAlign w:val="center"/>
            <w:hideMark/>
          </w:tcPr>
          <w:p w14:paraId="61A48E21"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00ED83A0"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32DF395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50</w:t>
            </w:r>
          </w:p>
        </w:tc>
        <w:tc>
          <w:tcPr>
            <w:tcW w:w="848" w:type="dxa"/>
            <w:shd w:val="clear" w:color="auto" w:fill="auto"/>
            <w:noWrap/>
            <w:vAlign w:val="center"/>
            <w:hideMark/>
          </w:tcPr>
          <w:p w14:paraId="38A86D05"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306B1BB1"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10</w:t>
            </w:r>
          </w:p>
        </w:tc>
        <w:tc>
          <w:tcPr>
            <w:tcW w:w="567" w:type="dxa"/>
            <w:shd w:val="clear" w:color="auto" w:fill="auto"/>
            <w:noWrap/>
            <w:vAlign w:val="center"/>
            <w:hideMark/>
          </w:tcPr>
          <w:p w14:paraId="18122062"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0DB46566" w14:textId="77777777" w:rsidTr="00C104A9">
        <w:trPr>
          <w:trHeight w:val="300"/>
        </w:trPr>
        <w:tc>
          <w:tcPr>
            <w:tcW w:w="646" w:type="dxa"/>
            <w:shd w:val="clear" w:color="auto" w:fill="auto"/>
            <w:noWrap/>
            <w:vAlign w:val="center"/>
            <w:hideMark/>
          </w:tcPr>
          <w:p w14:paraId="2C95A7AE"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25</w:t>
            </w:r>
          </w:p>
        </w:tc>
        <w:tc>
          <w:tcPr>
            <w:tcW w:w="3764" w:type="dxa"/>
            <w:shd w:val="clear" w:color="auto" w:fill="auto"/>
            <w:vAlign w:val="bottom"/>
            <w:hideMark/>
          </w:tcPr>
          <w:p w14:paraId="044E8F5D"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Tecnologias no Ensino de Matemática</w:t>
            </w:r>
          </w:p>
        </w:tc>
        <w:tc>
          <w:tcPr>
            <w:tcW w:w="988" w:type="dxa"/>
            <w:shd w:val="clear" w:color="auto" w:fill="auto"/>
            <w:noWrap/>
            <w:vAlign w:val="center"/>
            <w:hideMark/>
          </w:tcPr>
          <w:p w14:paraId="54DE8B65"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78968CC3"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42A30455"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15</w:t>
            </w:r>
          </w:p>
        </w:tc>
        <w:tc>
          <w:tcPr>
            <w:tcW w:w="848" w:type="dxa"/>
            <w:shd w:val="clear" w:color="auto" w:fill="auto"/>
            <w:noWrap/>
            <w:vAlign w:val="center"/>
            <w:hideMark/>
          </w:tcPr>
          <w:p w14:paraId="02EA158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6947F3E4"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45</w:t>
            </w:r>
          </w:p>
        </w:tc>
        <w:tc>
          <w:tcPr>
            <w:tcW w:w="567" w:type="dxa"/>
            <w:shd w:val="clear" w:color="auto" w:fill="auto"/>
            <w:noWrap/>
            <w:vAlign w:val="center"/>
            <w:hideMark/>
          </w:tcPr>
          <w:p w14:paraId="08645F9B"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6EB32DED" w14:textId="77777777" w:rsidTr="00C104A9">
        <w:trPr>
          <w:trHeight w:val="300"/>
        </w:trPr>
        <w:tc>
          <w:tcPr>
            <w:tcW w:w="646" w:type="dxa"/>
            <w:shd w:val="clear" w:color="auto" w:fill="auto"/>
            <w:noWrap/>
            <w:vAlign w:val="center"/>
            <w:hideMark/>
          </w:tcPr>
          <w:p w14:paraId="5CA2B459"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26</w:t>
            </w:r>
          </w:p>
        </w:tc>
        <w:tc>
          <w:tcPr>
            <w:tcW w:w="3764" w:type="dxa"/>
            <w:shd w:val="clear" w:color="auto" w:fill="auto"/>
            <w:vAlign w:val="bottom"/>
            <w:hideMark/>
          </w:tcPr>
          <w:p w14:paraId="68EDA04F"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Tendências metodológicas do Ensino de Matemática</w:t>
            </w:r>
          </w:p>
        </w:tc>
        <w:tc>
          <w:tcPr>
            <w:tcW w:w="988" w:type="dxa"/>
            <w:shd w:val="clear" w:color="auto" w:fill="auto"/>
            <w:noWrap/>
            <w:vAlign w:val="center"/>
            <w:hideMark/>
          </w:tcPr>
          <w:p w14:paraId="7F2BD8B4"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502561B5"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45224162"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48" w:type="dxa"/>
            <w:shd w:val="clear" w:color="auto" w:fill="auto"/>
            <w:noWrap/>
            <w:vAlign w:val="center"/>
            <w:hideMark/>
          </w:tcPr>
          <w:p w14:paraId="4E332444"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1B03327A"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64B429C4"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6B21DB" w:rsidRPr="00C104A9" w14:paraId="6A484045" w14:textId="77777777" w:rsidTr="00C104A9">
        <w:trPr>
          <w:trHeight w:val="300"/>
        </w:trPr>
        <w:tc>
          <w:tcPr>
            <w:tcW w:w="4410" w:type="dxa"/>
            <w:gridSpan w:val="2"/>
            <w:shd w:val="clear" w:color="auto" w:fill="D9D9D9" w:themeFill="background1" w:themeFillShade="D9"/>
            <w:noWrap/>
            <w:vAlign w:val="center"/>
            <w:hideMark/>
          </w:tcPr>
          <w:p w14:paraId="6AF5C240" w14:textId="77777777" w:rsidR="00C768A8" w:rsidRPr="00C104A9" w:rsidRDefault="00C768A8" w:rsidP="00C104A9">
            <w:pPr>
              <w:spacing w:after="0" w:line="240" w:lineRule="auto"/>
              <w:jc w:val="center"/>
              <w:rPr>
                <w:rFonts w:ascii="Times New Roman" w:hAnsi="Times New Roman"/>
                <w:b/>
                <w:bCs/>
                <w:color w:val="000000"/>
                <w:sz w:val="20"/>
                <w:szCs w:val="20"/>
              </w:rPr>
            </w:pPr>
            <w:r w:rsidRPr="00C104A9">
              <w:rPr>
                <w:rFonts w:ascii="Times New Roman" w:hAnsi="Times New Roman"/>
                <w:b/>
                <w:bCs/>
                <w:color w:val="000000"/>
                <w:sz w:val="20"/>
                <w:szCs w:val="20"/>
              </w:rPr>
              <w:t>Carga horária total</w:t>
            </w:r>
          </w:p>
        </w:tc>
        <w:tc>
          <w:tcPr>
            <w:tcW w:w="988" w:type="dxa"/>
            <w:shd w:val="clear" w:color="auto" w:fill="D9D9D9" w:themeFill="background1" w:themeFillShade="D9"/>
            <w:noWrap/>
            <w:vAlign w:val="center"/>
            <w:hideMark/>
          </w:tcPr>
          <w:p w14:paraId="7129F37A"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23</w:t>
            </w:r>
          </w:p>
        </w:tc>
        <w:tc>
          <w:tcPr>
            <w:tcW w:w="704" w:type="dxa"/>
            <w:shd w:val="clear" w:color="auto" w:fill="D9D9D9" w:themeFill="background1" w:themeFillShade="D9"/>
            <w:noWrap/>
            <w:vAlign w:val="center"/>
            <w:hideMark/>
          </w:tcPr>
          <w:p w14:paraId="716E949D"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345</w:t>
            </w:r>
          </w:p>
        </w:tc>
        <w:tc>
          <w:tcPr>
            <w:tcW w:w="887" w:type="dxa"/>
            <w:shd w:val="clear" w:color="auto" w:fill="D9D9D9" w:themeFill="background1" w:themeFillShade="D9"/>
            <w:noWrap/>
            <w:vAlign w:val="center"/>
            <w:hideMark/>
          </w:tcPr>
          <w:p w14:paraId="3A4850A2"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260</w:t>
            </w:r>
          </w:p>
        </w:tc>
        <w:tc>
          <w:tcPr>
            <w:tcW w:w="848" w:type="dxa"/>
            <w:shd w:val="clear" w:color="auto" w:fill="D9D9D9" w:themeFill="background1" w:themeFillShade="D9"/>
            <w:noWrap/>
            <w:vAlign w:val="center"/>
            <w:hideMark/>
          </w:tcPr>
          <w:p w14:paraId="034A2B99"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10</w:t>
            </w:r>
          </w:p>
        </w:tc>
        <w:tc>
          <w:tcPr>
            <w:tcW w:w="709" w:type="dxa"/>
            <w:shd w:val="clear" w:color="auto" w:fill="D9D9D9" w:themeFill="background1" w:themeFillShade="D9"/>
            <w:noWrap/>
            <w:vAlign w:val="center"/>
            <w:hideMark/>
          </w:tcPr>
          <w:p w14:paraId="4F7750C4"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75</w:t>
            </w:r>
          </w:p>
        </w:tc>
        <w:tc>
          <w:tcPr>
            <w:tcW w:w="567" w:type="dxa"/>
            <w:shd w:val="clear" w:color="auto" w:fill="D9D9D9" w:themeFill="background1" w:themeFillShade="D9"/>
            <w:noWrap/>
            <w:vAlign w:val="center"/>
            <w:hideMark/>
          </w:tcPr>
          <w:p w14:paraId="2F625449"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414</w:t>
            </w:r>
          </w:p>
        </w:tc>
      </w:tr>
      <w:tr w:rsidR="00C768A8" w:rsidRPr="00C104A9" w14:paraId="71623BA9" w14:textId="77777777" w:rsidTr="00C104A9">
        <w:trPr>
          <w:trHeight w:val="300"/>
        </w:trPr>
        <w:tc>
          <w:tcPr>
            <w:tcW w:w="9113" w:type="dxa"/>
            <w:gridSpan w:val="8"/>
            <w:shd w:val="clear" w:color="auto" w:fill="DEEAF6" w:themeFill="accent1" w:themeFillTint="33"/>
            <w:noWrap/>
            <w:vAlign w:val="center"/>
            <w:hideMark/>
          </w:tcPr>
          <w:p w14:paraId="70D68968" w14:textId="77777777" w:rsidR="00C768A8" w:rsidRPr="00C104A9" w:rsidRDefault="00C768A8" w:rsidP="00C104A9">
            <w:pPr>
              <w:spacing w:after="0" w:line="240" w:lineRule="auto"/>
              <w:jc w:val="center"/>
              <w:rPr>
                <w:rFonts w:ascii="Times New Roman" w:hAnsi="Times New Roman"/>
                <w:b/>
                <w:bCs/>
                <w:color w:val="000000"/>
                <w:sz w:val="20"/>
                <w:szCs w:val="20"/>
              </w:rPr>
            </w:pPr>
            <w:r w:rsidRPr="00C104A9">
              <w:rPr>
                <w:rFonts w:ascii="Times New Roman" w:hAnsi="Times New Roman"/>
                <w:b/>
                <w:bCs/>
                <w:color w:val="000000"/>
                <w:sz w:val="20"/>
                <w:szCs w:val="20"/>
              </w:rPr>
              <w:t>5º SEMESTRE</w:t>
            </w:r>
          </w:p>
        </w:tc>
      </w:tr>
      <w:tr w:rsidR="00D1157C" w:rsidRPr="00C104A9" w14:paraId="098715BA" w14:textId="77777777" w:rsidTr="00C104A9">
        <w:trPr>
          <w:trHeight w:val="300"/>
        </w:trPr>
        <w:tc>
          <w:tcPr>
            <w:tcW w:w="646" w:type="dxa"/>
            <w:shd w:val="clear" w:color="auto" w:fill="auto"/>
            <w:noWrap/>
            <w:vAlign w:val="center"/>
            <w:hideMark/>
          </w:tcPr>
          <w:p w14:paraId="6097BD5A"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27</w:t>
            </w:r>
          </w:p>
        </w:tc>
        <w:tc>
          <w:tcPr>
            <w:tcW w:w="3764" w:type="dxa"/>
            <w:shd w:val="clear" w:color="auto" w:fill="auto"/>
            <w:vAlign w:val="bottom"/>
            <w:hideMark/>
          </w:tcPr>
          <w:p w14:paraId="38480262"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 xml:space="preserve">Álgebra Linear </w:t>
            </w:r>
          </w:p>
        </w:tc>
        <w:tc>
          <w:tcPr>
            <w:tcW w:w="988" w:type="dxa"/>
            <w:shd w:val="clear" w:color="auto" w:fill="auto"/>
            <w:noWrap/>
            <w:vAlign w:val="center"/>
            <w:hideMark/>
          </w:tcPr>
          <w:p w14:paraId="3D903787"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60AF0C49"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367728FB"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48" w:type="dxa"/>
            <w:shd w:val="clear" w:color="auto" w:fill="auto"/>
            <w:noWrap/>
            <w:vAlign w:val="center"/>
            <w:hideMark/>
          </w:tcPr>
          <w:p w14:paraId="146C0492"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0EF81149"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5DBBD27E"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0679048E" w14:textId="77777777" w:rsidTr="00C104A9">
        <w:trPr>
          <w:trHeight w:val="300"/>
        </w:trPr>
        <w:tc>
          <w:tcPr>
            <w:tcW w:w="646" w:type="dxa"/>
            <w:shd w:val="clear" w:color="auto" w:fill="auto"/>
            <w:noWrap/>
            <w:vAlign w:val="center"/>
            <w:hideMark/>
          </w:tcPr>
          <w:p w14:paraId="1E592DE8"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28</w:t>
            </w:r>
          </w:p>
        </w:tc>
        <w:tc>
          <w:tcPr>
            <w:tcW w:w="3764" w:type="dxa"/>
            <w:shd w:val="clear" w:color="auto" w:fill="auto"/>
            <w:vAlign w:val="bottom"/>
            <w:hideMark/>
          </w:tcPr>
          <w:p w14:paraId="5E42CCA2" w14:textId="77777777" w:rsidR="00C768A8" w:rsidRPr="00C104A9" w:rsidRDefault="00C768A8" w:rsidP="00C104A9">
            <w:pPr>
              <w:spacing w:after="0" w:line="240" w:lineRule="auto"/>
              <w:jc w:val="both"/>
              <w:rPr>
                <w:rFonts w:ascii="Times New Roman" w:hAnsi="Times New Roman"/>
                <w:sz w:val="20"/>
                <w:szCs w:val="20"/>
              </w:rPr>
            </w:pPr>
            <w:r w:rsidRPr="00C104A9">
              <w:rPr>
                <w:rFonts w:ascii="Times New Roman" w:hAnsi="Times New Roman"/>
                <w:sz w:val="20"/>
                <w:szCs w:val="20"/>
              </w:rPr>
              <w:t>Cálculo III</w:t>
            </w:r>
          </w:p>
        </w:tc>
        <w:tc>
          <w:tcPr>
            <w:tcW w:w="988" w:type="dxa"/>
            <w:shd w:val="clear" w:color="auto" w:fill="auto"/>
            <w:noWrap/>
            <w:vAlign w:val="center"/>
            <w:hideMark/>
          </w:tcPr>
          <w:p w14:paraId="43B15B43"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0606EF36"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5313A43C"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48" w:type="dxa"/>
            <w:shd w:val="clear" w:color="auto" w:fill="auto"/>
            <w:noWrap/>
            <w:vAlign w:val="center"/>
            <w:hideMark/>
          </w:tcPr>
          <w:p w14:paraId="339085C9"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4A6950C0"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454BC2B2"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5A3D0DA4" w14:textId="77777777" w:rsidTr="00C104A9">
        <w:trPr>
          <w:trHeight w:val="300"/>
        </w:trPr>
        <w:tc>
          <w:tcPr>
            <w:tcW w:w="646" w:type="dxa"/>
            <w:shd w:val="clear" w:color="auto" w:fill="auto"/>
            <w:noWrap/>
            <w:vAlign w:val="center"/>
            <w:hideMark/>
          </w:tcPr>
          <w:p w14:paraId="6BB05F8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29</w:t>
            </w:r>
          </w:p>
        </w:tc>
        <w:tc>
          <w:tcPr>
            <w:tcW w:w="3764" w:type="dxa"/>
            <w:shd w:val="clear" w:color="auto" w:fill="auto"/>
            <w:vAlign w:val="bottom"/>
            <w:hideMark/>
          </w:tcPr>
          <w:p w14:paraId="684E8541" w14:textId="77777777" w:rsidR="00C768A8" w:rsidRPr="00C104A9" w:rsidRDefault="00C768A8" w:rsidP="00C104A9">
            <w:pPr>
              <w:spacing w:after="0" w:line="240" w:lineRule="auto"/>
              <w:rPr>
                <w:rFonts w:ascii="Times New Roman" w:hAnsi="Times New Roman"/>
                <w:sz w:val="20"/>
                <w:szCs w:val="20"/>
              </w:rPr>
            </w:pPr>
            <w:r w:rsidRPr="00C104A9">
              <w:rPr>
                <w:rFonts w:ascii="Times New Roman" w:hAnsi="Times New Roman"/>
                <w:sz w:val="20"/>
                <w:szCs w:val="20"/>
              </w:rPr>
              <w:t>Física I</w:t>
            </w:r>
          </w:p>
        </w:tc>
        <w:tc>
          <w:tcPr>
            <w:tcW w:w="988" w:type="dxa"/>
            <w:shd w:val="clear" w:color="auto" w:fill="auto"/>
            <w:noWrap/>
            <w:vAlign w:val="center"/>
            <w:hideMark/>
          </w:tcPr>
          <w:p w14:paraId="275AF125"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66E1ECCF"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0446AF46"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45</w:t>
            </w:r>
          </w:p>
        </w:tc>
        <w:tc>
          <w:tcPr>
            <w:tcW w:w="848" w:type="dxa"/>
            <w:shd w:val="clear" w:color="auto" w:fill="auto"/>
            <w:noWrap/>
            <w:vAlign w:val="center"/>
            <w:hideMark/>
          </w:tcPr>
          <w:p w14:paraId="26BEBD6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15</w:t>
            </w:r>
          </w:p>
        </w:tc>
        <w:tc>
          <w:tcPr>
            <w:tcW w:w="709" w:type="dxa"/>
            <w:shd w:val="clear" w:color="auto" w:fill="auto"/>
            <w:noWrap/>
            <w:vAlign w:val="center"/>
            <w:hideMark/>
          </w:tcPr>
          <w:p w14:paraId="7E74583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5068A98B"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5271E1B1" w14:textId="77777777" w:rsidTr="00C104A9">
        <w:trPr>
          <w:trHeight w:val="300"/>
        </w:trPr>
        <w:tc>
          <w:tcPr>
            <w:tcW w:w="646" w:type="dxa"/>
            <w:shd w:val="clear" w:color="auto" w:fill="auto"/>
            <w:noWrap/>
            <w:vAlign w:val="center"/>
            <w:hideMark/>
          </w:tcPr>
          <w:p w14:paraId="734125B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30</w:t>
            </w:r>
          </w:p>
        </w:tc>
        <w:tc>
          <w:tcPr>
            <w:tcW w:w="3764" w:type="dxa"/>
            <w:shd w:val="clear" w:color="auto" w:fill="auto"/>
            <w:vAlign w:val="bottom"/>
            <w:hideMark/>
          </w:tcPr>
          <w:p w14:paraId="2551C9B5" w14:textId="77777777" w:rsidR="00C768A8" w:rsidRPr="00C104A9" w:rsidRDefault="00C768A8" w:rsidP="00C104A9">
            <w:pPr>
              <w:spacing w:after="0" w:line="240" w:lineRule="auto"/>
              <w:rPr>
                <w:rFonts w:ascii="Times New Roman" w:hAnsi="Times New Roman"/>
                <w:color w:val="000000"/>
                <w:sz w:val="20"/>
                <w:szCs w:val="20"/>
              </w:rPr>
            </w:pPr>
            <w:r w:rsidRPr="00C104A9">
              <w:rPr>
                <w:rFonts w:ascii="Times New Roman" w:hAnsi="Times New Roman"/>
                <w:color w:val="000000"/>
                <w:sz w:val="20"/>
                <w:szCs w:val="20"/>
              </w:rPr>
              <w:t xml:space="preserve">Psicologia do desenvolvimento e aprendizagem II </w:t>
            </w:r>
          </w:p>
        </w:tc>
        <w:tc>
          <w:tcPr>
            <w:tcW w:w="988" w:type="dxa"/>
            <w:shd w:val="clear" w:color="auto" w:fill="auto"/>
            <w:noWrap/>
            <w:vAlign w:val="center"/>
            <w:hideMark/>
          </w:tcPr>
          <w:p w14:paraId="4DB3FCF2"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3</w:t>
            </w:r>
          </w:p>
        </w:tc>
        <w:tc>
          <w:tcPr>
            <w:tcW w:w="704" w:type="dxa"/>
            <w:shd w:val="clear" w:color="auto" w:fill="auto"/>
            <w:noWrap/>
            <w:vAlign w:val="center"/>
            <w:hideMark/>
          </w:tcPr>
          <w:p w14:paraId="0CFBA1B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45</w:t>
            </w:r>
          </w:p>
        </w:tc>
        <w:tc>
          <w:tcPr>
            <w:tcW w:w="887" w:type="dxa"/>
            <w:shd w:val="clear" w:color="auto" w:fill="auto"/>
            <w:noWrap/>
            <w:vAlign w:val="center"/>
            <w:hideMark/>
          </w:tcPr>
          <w:p w14:paraId="2C7890A0"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35</w:t>
            </w:r>
          </w:p>
        </w:tc>
        <w:tc>
          <w:tcPr>
            <w:tcW w:w="848" w:type="dxa"/>
            <w:shd w:val="clear" w:color="auto" w:fill="auto"/>
            <w:noWrap/>
            <w:vAlign w:val="center"/>
            <w:hideMark/>
          </w:tcPr>
          <w:p w14:paraId="2851101C"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48E3CEAC"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10</w:t>
            </w:r>
          </w:p>
        </w:tc>
        <w:tc>
          <w:tcPr>
            <w:tcW w:w="567" w:type="dxa"/>
            <w:shd w:val="clear" w:color="auto" w:fill="auto"/>
            <w:noWrap/>
            <w:vAlign w:val="center"/>
            <w:hideMark/>
          </w:tcPr>
          <w:p w14:paraId="667C87C8"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54</w:t>
            </w:r>
          </w:p>
        </w:tc>
      </w:tr>
      <w:tr w:rsidR="00D1157C" w:rsidRPr="00C104A9" w14:paraId="117FA160" w14:textId="77777777" w:rsidTr="00C104A9">
        <w:trPr>
          <w:trHeight w:val="300"/>
        </w:trPr>
        <w:tc>
          <w:tcPr>
            <w:tcW w:w="646" w:type="dxa"/>
            <w:shd w:val="clear" w:color="auto" w:fill="auto"/>
            <w:noWrap/>
            <w:vAlign w:val="center"/>
            <w:hideMark/>
          </w:tcPr>
          <w:p w14:paraId="75EC1B90"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31</w:t>
            </w:r>
          </w:p>
        </w:tc>
        <w:tc>
          <w:tcPr>
            <w:tcW w:w="3764" w:type="dxa"/>
            <w:shd w:val="clear" w:color="auto" w:fill="auto"/>
            <w:vAlign w:val="bottom"/>
            <w:hideMark/>
          </w:tcPr>
          <w:p w14:paraId="7DEA6276" w14:textId="77777777" w:rsidR="00C768A8" w:rsidRPr="00C104A9" w:rsidRDefault="00C768A8" w:rsidP="00C104A9">
            <w:pPr>
              <w:spacing w:after="0" w:line="240" w:lineRule="auto"/>
              <w:rPr>
                <w:rFonts w:ascii="Times New Roman" w:hAnsi="Times New Roman"/>
                <w:color w:val="000000"/>
                <w:sz w:val="20"/>
                <w:szCs w:val="20"/>
              </w:rPr>
            </w:pPr>
            <w:r w:rsidRPr="00C104A9">
              <w:rPr>
                <w:rFonts w:ascii="Times New Roman" w:hAnsi="Times New Roman"/>
                <w:color w:val="000000"/>
                <w:sz w:val="20"/>
                <w:szCs w:val="20"/>
              </w:rPr>
              <w:t xml:space="preserve">Educação Inclusiva </w:t>
            </w:r>
          </w:p>
        </w:tc>
        <w:tc>
          <w:tcPr>
            <w:tcW w:w="988" w:type="dxa"/>
            <w:shd w:val="clear" w:color="auto" w:fill="auto"/>
            <w:noWrap/>
            <w:vAlign w:val="center"/>
            <w:hideMark/>
          </w:tcPr>
          <w:p w14:paraId="23D05283"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3</w:t>
            </w:r>
          </w:p>
        </w:tc>
        <w:tc>
          <w:tcPr>
            <w:tcW w:w="704" w:type="dxa"/>
            <w:shd w:val="clear" w:color="auto" w:fill="auto"/>
            <w:noWrap/>
            <w:vAlign w:val="center"/>
            <w:hideMark/>
          </w:tcPr>
          <w:p w14:paraId="09FA38FF"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45</w:t>
            </w:r>
          </w:p>
        </w:tc>
        <w:tc>
          <w:tcPr>
            <w:tcW w:w="887" w:type="dxa"/>
            <w:shd w:val="clear" w:color="auto" w:fill="auto"/>
            <w:noWrap/>
            <w:vAlign w:val="center"/>
            <w:hideMark/>
          </w:tcPr>
          <w:p w14:paraId="5F693419"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30</w:t>
            </w:r>
          </w:p>
        </w:tc>
        <w:tc>
          <w:tcPr>
            <w:tcW w:w="848" w:type="dxa"/>
            <w:shd w:val="clear" w:color="auto" w:fill="auto"/>
            <w:noWrap/>
            <w:vAlign w:val="center"/>
            <w:hideMark/>
          </w:tcPr>
          <w:p w14:paraId="62009C64"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4C7C8517"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15</w:t>
            </w:r>
          </w:p>
        </w:tc>
        <w:tc>
          <w:tcPr>
            <w:tcW w:w="567" w:type="dxa"/>
            <w:shd w:val="clear" w:color="auto" w:fill="auto"/>
            <w:noWrap/>
            <w:vAlign w:val="center"/>
            <w:hideMark/>
          </w:tcPr>
          <w:p w14:paraId="600A983F"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54</w:t>
            </w:r>
          </w:p>
        </w:tc>
      </w:tr>
      <w:tr w:rsidR="00D1157C" w:rsidRPr="00C104A9" w14:paraId="3E3A0208" w14:textId="77777777" w:rsidTr="00C104A9">
        <w:trPr>
          <w:trHeight w:val="300"/>
        </w:trPr>
        <w:tc>
          <w:tcPr>
            <w:tcW w:w="646" w:type="dxa"/>
            <w:shd w:val="clear" w:color="auto" w:fill="auto"/>
            <w:noWrap/>
            <w:vAlign w:val="center"/>
            <w:hideMark/>
          </w:tcPr>
          <w:p w14:paraId="685E9659"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32</w:t>
            </w:r>
          </w:p>
        </w:tc>
        <w:tc>
          <w:tcPr>
            <w:tcW w:w="3764" w:type="dxa"/>
            <w:shd w:val="clear" w:color="auto" w:fill="auto"/>
            <w:vAlign w:val="bottom"/>
            <w:hideMark/>
          </w:tcPr>
          <w:p w14:paraId="0FBAB033"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Prática de Ensino II: Recursos Didáticos para Matemática</w:t>
            </w:r>
          </w:p>
        </w:tc>
        <w:tc>
          <w:tcPr>
            <w:tcW w:w="988" w:type="dxa"/>
            <w:shd w:val="clear" w:color="auto" w:fill="auto"/>
            <w:noWrap/>
            <w:vAlign w:val="center"/>
            <w:hideMark/>
          </w:tcPr>
          <w:p w14:paraId="08063C2B"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723EF477"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743577EE"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848" w:type="dxa"/>
            <w:shd w:val="clear" w:color="auto" w:fill="auto"/>
            <w:noWrap/>
            <w:vAlign w:val="center"/>
            <w:hideMark/>
          </w:tcPr>
          <w:p w14:paraId="4246EBA8"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35CB7229"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567" w:type="dxa"/>
            <w:shd w:val="clear" w:color="auto" w:fill="auto"/>
            <w:noWrap/>
            <w:vAlign w:val="center"/>
            <w:hideMark/>
          </w:tcPr>
          <w:p w14:paraId="58E75879"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5511419D" w14:textId="77777777" w:rsidTr="00C104A9">
        <w:trPr>
          <w:trHeight w:val="300"/>
        </w:trPr>
        <w:tc>
          <w:tcPr>
            <w:tcW w:w="646" w:type="dxa"/>
            <w:shd w:val="clear" w:color="auto" w:fill="auto"/>
            <w:noWrap/>
            <w:vAlign w:val="center"/>
            <w:hideMark/>
          </w:tcPr>
          <w:p w14:paraId="526CD235"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33</w:t>
            </w:r>
          </w:p>
        </w:tc>
        <w:tc>
          <w:tcPr>
            <w:tcW w:w="3764" w:type="dxa"/>
            <w:shd w:val="clear" w:color="auto" w:fill="auto"/>
            <w:vAlign w:val="bottom"/>
            <w:hideMark/>
          </w:tcPr>
          <w:p w14:paraId="33C92B46"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Estágio Supervisionado I</w:t>
            </w:r>
          </w:p>
        </w:tc>
        <w:tc>
          <w:tcPr>
            <w:tcW w:w="988" w:type="dxa"/>
            <w:shd w:val="clear" w:color="auto" w:fill="auto"/>
            <w:noWrap/>
            <w:vAlign w:val="center"/>
            <w:hideMark/>
          </w:tcPr>
          <w:p w14:paraId="478DE51C"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w:t>
            </w:r>
          </w:p>
        </w:tc>
        <w:tc>
          <w:tcPr>
            <w:tcW w:w="704" w:type="dxa"/>
            <w:shd w:val="clear" w:color="auto" w:fill="auto"/>
            <w:noWrap/>
            <w:vAlign w:val="center"/>
            <w:hideMark/>
          </w:tcPr>
          <w:p w14:paraId="299B445B"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100</w:t>
            </w:r>
          </w:p>
        </w:tc>
        <w:tc>
          <w:tcPr>
            <w:tcW w:w="887" w:type="dxa"/>
            <w:shd w:val="clear" w:color="auto" w:fill="auto"/>
            <w:noWrap/>
            <w:vAlign w:val="center"/>
            <w:hideMark/>
          </w:tcPr>
          <w:p w14:paraId="449A2116"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15</w:t>
            </w:r>
          </w:p>
        </w:tc>
        <w:tc>
          <w:tcPr>
            <w:tcW w:w="848" w:type="dxa"/>
            <w:shd w:val="clear" w:color="auto" w:fill="auto"/>
            <w:noWrap/>
            <w:vAlign w:val="center"/>
            <w:hideMark/>
          </w:tcPr>
          <w:p w14:paraId="67F4348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85</w:t>
            </w:r>
          </w:p>
        </w:tc>
        <w:tc>
          <w:tcPr>
            <w:tcW w:w="709" w:type="dxa"/>
            <w:shd w:val="clear" w:color="auto" w:fill="auto"/>
            <w:noWrap/>
            <w:vAlign w:val="center"/>
            <w:hideMark/>
          </w:tcPr>
          <w:p w14:paraId="1E8F7888"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010FC550"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120</w:t>
            </w:r>
          </w:p>
        </w:tc>
      </w:tr>
      <w:tr w:rsidR="006B21DB" w:rsidRPr="00C104A9" w14:paraId="273B79EC" w14:textId="77777777" w:rsidTr="00C104A9">
        <w:trPr>
          <w:trHeight w:val="300"/>
        </w:trPr>
        <w:tc>
          <w:tcPr>
            <w:tcW w:w="4410" w:type="dxa"/>
            <w:gridSpan w:val="2"/>
            <w:shd w:val="clear" w:color="auto" w:fill="D9D9D9" w:themeFill="background1" w:themeFillShade="D9"/>
            <w:noWrap/>
            <w:vAlign w:val="center"/>
            <w:hideMark/>
          </w:tcPr>
          <w:p w14:paraId="120EFCAE" w14:textId="77777777" w:rsidR="00C768A8" w:rsidRPr="00C104A9" w:rsidRDefault="00C768A8" w:rsidP="00C104A9">
            <w:pPr>
              <w:spacing w:after="0" w:line="240" w:lineRule="auto"/>
              <w:jc w:val="center"/>
              <w:rPr>
                <w:rFonts w:ascii="Times New Roman" w:hAnsi="Times New Roman"/>
                <w:b/>
                <w:bCs/>
                <w:color w:val="000000"/>
                <w:sz w:val="20"/>
                <w:szCs w:val="20"/>
              </w:rPr>
            </w:pPr>
            <w:r w:rsidRPr="00C104A9">
              <w:rPr>
                <w:rFonts w:ascii="Times New Roman" w:hAnsi="Times New Roman"/>
                <w:b/>
                <w:bCs/>
                <w:color w:val="000000"/>
                <w:sz w:val="20"/>
                <w:szCs w:val="20"/>
              </w:rPr>
              <w:t>Carga horária total</w:t>
            </w:r>
          </w:p>
        </w:tc>
        <w:tc>
          <w:tcPr>
            <w:tcW w:w="988" w:type="dxa"/>
            <w:shd w:val="clear" w:color="auto" w:fill="D9D9D9" w:themeFill="background1" w:themeFillShade="D9"/>
            <w:noWrap/>
            <w:vAlign w:val="center"/>
            <w:hideMark/>
          </w:tcPr>
          <w:p w14:paraId="64005994"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28</w:t>
            </w:r>
          </w:p>
        </w:tc>
        <w:tc>
          <w:tcPr>
            <w:tcW w:w="704" w:type="dxa"/>
            <w:shd w:val="clear" w:color="auto" w:fill="D9D9D9" w:themeFill="background1" w:themeFillShade="D9"/>
            <w:noWrap/>
            <w:vAlign w:val="center"/>
            <w:hideMark/>
          </w:tcPr>
          <w:p w14:paraId="7C796FB5"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430</w:t>
            </w:r>
          </w:p>
        </w:tc>
        <w:tc>
          <w:tcPr>
            <w:tcW w:w="887" w:type="dxa"/>
            <w:shd w:val="clear" w:color="auto" w:fill="D9D9D9" w:themeFill="background1" w:themeFillShade="D9"/>
            <w:noWrap/>
            <w:vAlign w:val="center"/>
            <w:hideMark/>
          </w:tcPr>
          <w:p w14:paraId="59BF7700"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245</w:t>
            </w:r>
          </w:p>
        </w:tc>
        <w:tc>
          <w:tcPr>
            <w:tcW w:w="848" w:type="dxa"/>
            <w:shd w:val="clear" w:color="auto" w:fill="D9D9D9" w:themeFill="background1" w:themeFillShade="D9"/>
            <w:noWrap/>
            <w:vAlign w:val="center"/>
            <w:hideMark/>
          </w:tcPr>
          <w:p w14:paraId="21452BC5"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100</w:t>
            </w:r>
          </w:p>
        </w:tc>
        <w:tc>
          <w:tcPr>
            <w:tcW w:w="709" w:type="dxa"/>
            <w:shd w:val="clear" w:color="auto" w:fill="D9D9D9" w:themeFill="background1" w:themeFillShade="D9"/>
            <w:noWrap/>
            <w:vAlign w:val="center"/>
            <w:hideMark/>
          </w:tcPr>
          <w:p w14:paraId="75ACE633"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85</w:t>
            </w:r>
          </w:p>
        </w:tc>
        <w:tc>
          <w:tcPr>
            <w:tcW w:w="567" w:type="dxa"/>
            <w:shd w:val="clear" w:color="auto" w:fill="D9D9D9" w:themeFill="background1" w:themeFillShade="D9"/>
            <w:noWrap/>
            <w:vAlign w:val="center"/>
            <w:hideMark/>
          </w:tcPr>
          <w:p w14:paraId="0508373B"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516</w:t>
            </w:r>
          </w:p>
        </w:tc>
      </w:tr>
      <w:tr w:rsidR="00C768A8" w:rsidRPr="00C104A9" w14:paraId="1F428750" w14:textId="77777777" w:rsidTr="00C104A9">
        <w:trPr>
          <w:trHeight w:val="300"/>
        </w:trPr>
        <w:tc>
          <w:tcPr>
            <w:tcW w:w="9113" w:type="dxa"/>
            <w:gridSpan w:val="8"/>
            <w:shd w:val="clear" w:color="auto" w:fill="DEEAF6" w:themeFill="accent1" w:themeFillTint="33"/>
            <w:noWrap/>
            <w:vAlign w:val="center"/>
            <w:hideMark/>
          </w:tcPr>
          <w:p w14:paraId="2FC12203" w14:textId="77777777" w:rsidR="00C768A8" w:rsidRPr="00C104A9" w:rsidRDefault="00C768A8" w:rsidP="00C104A9">
            <w:pPr>
              <w:spacing w:after="0" w:line="240" w:lineRule="auto"/>
              <w:jc w:val="center"/>
              <w:rPr>
                <w:rFonts w:ascii="Times New Roman" w:hAnsi="Times New Roman"/>
                <w:b/>
                <w:bCs/>
                <w:color w:val="000000"/>
                <w:sz w:val="20"/>
                <w:szCs w:val="20"/>
              </w:rPr>
            </w:pPr>
            <w:r w:rsidRPr="00C104A9">
              <w:rPr>
                <w:rFonts w:ascii="Times New Roman" w:hAnsi="Times New Roman"/>
                <w:b/>
                <w:bCs/>
                <w:color w:val="000000"/>
                <w:sz w:val="20"/>
                <w:szCs w:val="20"/>
              </w:rPr>
              <w:t>6º SEMESTRE</w:t>
            </w:r>
          </w:p>
        </w:tc>
      </w:tr>
      <w:tr w:rsidR="00D1157C" w:rsidRPr="00C104A9" w14:paraId="55FA9C13" w14:textId="77777777" w:rsidTr="00C104A9">
        <w:trPr>
          <w:trHeight w:val="300"/>
        </w:trPr>
        <w:tc>
          <w:tcPr>
            <w:tcW w:w="646" w:type="dxa"/>
            <w:shd w:val="clear" w:color="auto" w:fill="auto"/>
            <w:noWrap/>
            <w:vAlign w:val="center"/>
            <w:hideMark/>
          </w:tcPr>
          <w:p w14:paraId="564DC0B5"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lastRenderedPageBreak/>
              <w:t>34</w:t>
            </w:r>
          </w:p>
        </w:tc>
        <w:tc>
          <w:tcPr>
            <w:tcW w:w="3764" w:type="dxa"/>
            <w:shd w:val="clear" w:color="auto" w:fill="auto"/>
            <w:vAlign w:val="bottom"/>
            <w:hideMark/>
          </w:tcPr>
          <w:p w14:paraId="7FE6C5E1" w14:textId="77777777" w:rsidR="00C768A8" w:rsidRPr="00C104A9" w:rsidRDefault="00C768A8" w:rsidP="00C104A9">
            <w:pPr>
              <w:spacing w:after="0" w:line="240" w:lineRule="auto"/>
              <w:jc w:val="both"/>
              <w:rPr>
                <w:rFonts w:ascii="Times New Roman" w:hAnsi="Times New Roman"/>
                <w:sz w:val="20"/>
                <w:szCs w:val="20"/>
              </w:rPr>
            </w:pPr>
            <w:r w:rsidRPr="00C104A9">
              <w:rPr>
                <w:rFonts w:ascii="Times New Roman" w:hAnsi="Times New Roman"/>
                <w:sz w:val="20"/>
                <w:szCs w:val="20"/>
              </w:rPr>
              <w:t>Física II</w:t>
            </w:r>
          </w:p>
        </w:tc>
        <w:tc>
          <w:tcPr>
            <w:tcW w:w="988" w:type="dxa"/>
            <w:shd w:val="clear" w:color="auto" w:fill="auto"/>
            <w:noWrap/>
            <w:vAlign w:val="center"/>
            <w:hideMark/>
          </w:tcPr>
          <w:p w14:paraId="534238AE"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2E855370"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87" w:type="dxa"/>
            <w:shd w:val="clear" w:color="auto" w:fill="auto"/>
            <w:noWrap/>
            <w:vAlign w:val="center"/>
            <w:hideMark/>
          </w:tcPr>
          <w:p w14:paraId="4BDEBC90"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45</w:t>
            </w:r>
          </w:p>
        </w:tc>
        <w:tc>
          <w:tcPr>
            <w:tcW w:w="848" w:type="dxa"/>
            <w:shd w:val="clear" w:color="auto" w:fill="auto"/>
            <w:noWrap/>
            <w:vAlign w:val="center"/>
            <w:hideMark/>
          </w:tcPr>
          <w:p w14:paraId="3AF4C817"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15</w:t>
            </w:r>
          </w:p>
        </w:tc>
        <w:tc>
          <w:tcPr>
            <w:tcW w:w="709" w:type="dxa"/>
            <w:shd w:val="clear" w:color="auto" w:fill="auto"/>
            <w:noWrap/>
            <w:vAlign w:val="center"/>
            <w:hideMark/>
          </w:tcPr>
          <w:p w14:paraId="5BACE3C9"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12AB7029"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18D112D6" w14:textId="77777777" w:rsidTr="00C104A9">
        <w:trPr>
          <w:trHeight w:val="300"/>
        </w:trPr>
        <w:tc>
          <w:tcPr>
            <w:tcW w:w="646" w:type="dxa"/>
            <w:shd w:val="clear" w:color="auto" w:fill="auto"/>
            <w:noWrap/>
            <w:vAlign w:val="center"/>
            <w:hideMark/>
          </w:tcPr>
          <w:p w14:paraId="0A42742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35</w:t>
            </w:r>
          </w:p>
        </w:tc>
        <w:tc>
          <w:tcPr>
            <w:tcW w:w="3764" w:type="dxa"/>
            <w:shd w:val="clear" w:color="auto" w:fill="auto"/>
            <w:vAlign w:val="bottom"/>
            <w:hideMark/>
          </w:tcPr>
          <w:p w14:paraId="326F8BB6"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 xml:space="preserve">Equações diferenciais ordinárias </w:t>
            </w:r>
          </w:p>
        </w:tc>
        <w:tc>
          <w:tcPr>
            <w:tcW w:w="988" w:type="dxa"/>
            <w:shd w:val="clear" w:color="auto" w:fill="auto"/>
            <w:noWrap/>
            <w:vAlign w:val="center"/>
            <w:hideMark/>
          </w:tcPr>
          <w:p w14:paraId="7C4F82C8"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11591F4E"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87" w:type="dxa"/>
            <w:shd w:val="clear" w:color="auto" w:fill="auto"/>
            <w:noWrap/>
            <w:vAlign w:val="center"/>
            <w:hideMark/>
          </w:tcPr>
          <w:p w14:paraId="2312B580"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48" w:type="dxa"/>
            <w:shd w:val="clear" w:color="auto" w:fill="auto"/>
            <w:noWrap/>
            <w:vAlign w:val="center"/>
            <w:hideMark/>
          </w:tcPr>
          <w:p w14:paraId="1FC9B1E4"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17BA28C2"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5BBA6567"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64FA1CBA" w14:textId="77777777" w:rsidTr="00C104A9">
        <w:trPr>
          <w:trHeight w:val="300"/>
        </w:trPr>
        <w:tc>
          <w:tcPr>
            <w:tcW w:w="646" w:type="dxa"/>
            <w:shd w:val="clear" w:color="auto" w:fill="auto"/>
            <w:noWrap/>
            <w:vAlign w:val="center"/>
            <w:hideMark/>
          </w:tcPr>
          <w:p w14:paraId="27CC5D3B"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36</w:t>
            </w:r>
          </w:p>
        </w:tc>
        <w:tc>
          <w:tcPr>
            <w:tcW w:w="3764" w:type="dxa"/>
            <w:shd w:val="clear" w:color="auto" w:fill="auto"/>
            <w:vAlign w:val="bottom"/>
            <w:hideMark/>
          </w:tcPr>
          <w:p w14:paraId="662170D4"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 xml:space="preserve">Teoria dos Números </w:t>
            </w:r>
          </w:p>
        </w:tc>
        <w:tc>
          <w:tcPr>
            <w:tcW w:w="988" w:type="dxa"/>
            <w:shd w:val="clear" w:color="auto" w:fill="auto"/>
            <w:noWrap/>
            <w:vAlign w:val="center"/>
            <w:hideMark/>
          </w:tcPr>
          <w:p w14:paraId="2BF27166"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0EF51D9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87" w:type="dxa"/>
            <w:shd w:val="clear" w:color="auto" w:fill="auto"/>
            <w:noWrap/>
            <w:vAlign w:val="center"/>
            <w:hideMark/>
          </w:tcPr>
          <w:p w14:paraId="6C7DD56B"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48" w:type="dxa"/>
            <w:shd w:val="clear" w:color="auto" w:fill="auto"/>
            <w:noWrap/>
            <w:vAlign w:val="center"/>
            <w:hideMark/>
          </w:tcPr>
          <w:p w14:paraId="32714B5B"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3F64A1AC"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129B257E"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2A3D008D" w14:textId="77777777" w:rsidTr="00C104A9">
        <w:trPr>
          <w:trHeight w:val="300"/>
        </w:trPr>
        <w:tc>
          <w:tcPr>
            <w:tcW w:w="646" w:type="dxa"/>
            <w:shd w:val="clear" w:color="auto" w:fill="auto"/>
            <w:noWrap/>
            <w:vAlign w:val="center"/>
            <w:hideMark/>
          </w:tcPr>
          <w:p w14:paraId="6A2CF01F"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37</w:t>
            </w:r>
          </w:p>
        </w:tc>
        <w:tc>
          <w:tcPr>
            <w:tcW w:w="3764" w:type="dxa"/>
            <w:shd w:val="clear" w:color="auto" w:fill="auto"/>
            <w:vAlign w:val="bottom"/>
            <w:hideMark/>
          </w:tcPr>
          <w:p w14:paraId="5904CC52" w14:textId="77777777" w:rsidR="00C768A8" w:rsidRPr="00C104A9" w:rsidRDefault="00C768A8" w:rsidP="00C104A9">
            <w:pPr>
              <w:spacing w:after="0" w:line="240" w:lineRule="auto"/>
              <w:jc w:val="both"/>
              <w:rPr>
                <w:rFonts w:ascii="Times New Roman" w:hAnsi="Times New Roman"/>
                <w:sz w:val="20"/>
                <w:szCs w:val="20"/>
              </w:rPr>
            </w:pPr>
            <w:r w:rsidRPr="00C104A9">
              <w:rPr>
                <w:rFonts w:ascii="Times New Roman" w:hAnsi="Times New Roman"/>
                <w:sz w:val="20"/>
                <w:szCs w:val="20"/>
              </w:rPr>
              <w:t>Libras</w:t>
            </w:r>
          </w:p>
        </w:tc>
        <w:tc>
          <w:tcPr>
            <w:tcW w:w="988" w:type="dxa"/>
            <w:shd w:val="clear" w:color="auto" w:fill="auto"/>
            <w:noWrap/>
            <w:vAlign w:val="center"/>
            <w:hideMark/>
          </w:tcPr>
          <w:p w14:paraId="281F57AF"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55738BA5"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87" w:type="dxa"/>
            <w:shd w:val="clear" w:color="auto" w:fill="auto"/>
            <w:noWrap/>
            <w:vAlign w:val="center"/>
            <w:hideMark/>
          </w:tcPr>
          <w:p w14:paraId="4CC12630"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40</w:t>
            </w:r>
          </w:p>
        </w:tc>
        <w:tc>
          <w:tcPr>
            <w:tcW w:w="848" w:type="dxa"/>
            <w:shd w:val="clear" w:color="auto" w:fill="auto"/>
            <w:noWrap/>
            <w:vAlign w:val="center"/>
            <w:hideMark/>
          </w:tcPr>
          <w:p w14:paraId="28E2D2D6"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20BF1597"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20</w:t>
            </w:r>
          </w:p>
        </w:tc>
        <w:tc>
          <w:tcPr>
            <w:tcW w:w="567" w:type="dxa"/>
            <w:shd w:val="clear" w:color="auto" w:fill="auto"/>
            <w:noWrap/>
            <w:vAlign w:val="center"/>
            <w:hideMark/>
          </w:tcPr>
          <w:p w14:paraId="5DABFE05"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37DE6E7C" w14:textId="77777777" w:rsidTr="00C104A9">
        <w:trPr>
          <w:trHeight w:val="300"/>
        </w:trPr>
        <w:tc>
          <w:tcPr>
            <w:tcW w:w="646" w:type="dxa"/>
            <w:shd w:val="clear" w:color="auto" w:fill="auto"/>
            <w:noWrap/>
            <w:vAlign w:val="center"/>
            <w:hideMark/>
          </w:tcPr>
          <w:p w14:paraId="014AE8EF"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38</w:t>
            </w:r>
          </w:p>
        </w:tc>
        <w:tc>
          <w:tcPr>
            <w:tcW w:w="3764" w:type="dxa"/>
            <w:shd w:val="clear" w:color="auto" w:fill="auto"/>
            <w:vAlign w:val="bottom"/>
            <w:hideMark/>
          </w:tcPr>
          <w:p w14:paraId="31D6C5C8" w14:textId="77777777" w:rsidR="00C768A8" w:rsidRPr="00C104A9" w:rsidRDefault="00C768A8" w:rsidP="00C104A9">
            <w:pPr>
              <w:spacing w:after="0" w:line="240" w:lineRule="auto"/>
              <w:rPr>
                <w:rFonts w:ascii="Times New Roman" w:hAnsi="Times New Roman"/>
                <w:color w:val="000000"/>
                <w:sz w:val="20"/>
                <w:szCs w:val="20"/>
              </w:rPr>
            </w:pPr>
            <w:r w:rsidRPr="00C104A9">
              <w:rPr>
                <w:rFonts w:ascii="Times New Roman" w:hAnsi="Times New Roman"/>
                <w:color w:val="000000"/>
                <w:sz w:val="20"/>
                <w:szCs w:val="20"/>
              </w:rPr>
              <w:t>Matemática Financeira</w:t>
            </w:r>
          </w:p>
        </w:tc>
        <w:tc>
          <w:tcPr>
            <w:tcW w:w="988" w:type="dxa"/>
            <w:shd w:val="clear" w:color="auto" w:fill="auto"/>
            <w:noWrap/>
            <w:vAlign w:val="center"/>
            <w:hideMark/>
          </w:tcPr>
          <w:p w14:paraId="176E62E6"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00D4DD59"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87" w:type="dxa"/>
            <w:shd w:val="clear" w:color="auto" w:fill="auto"/>
            <w:noWrap/>
            <w:vAlign w:val="center"/>
            <w:hideMark/>
          </w:tcPr>
          <w:p w14:paraId="013C5B9E"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50</w:t>
            </w:r>
          </w:p>
        </w:tc>
        <w:tc>
          <w:tcPr>
            <w:tcW w:w="848" w:type="dxa"/>
            <w:shd w:val="clear" w:color="auto" w:fill="auto"/>
            <w:noWrap/>
            <w:vAlign w:val="center"/>
            <w:hideMark/>
          </w:tcPr>
          <w:p w14:paraId="039361AE"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10</w:t>
            </w:r>
          </w:p>
        </w:tc>
        <w:tc>
          <w:tcPr>
            <w:tcW w:w="709" w:type="dxa"/>
            <w:shd w:val="clear" w:color="auto" w:fill="auto"/>
            <w:noWrap/>
            <w:vAlign w:val="center"/>
            <w:hideMark/>
          </w:tcPr>
          <w:p w14:paraId="48170A0E"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36E986A0"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0D315AC3" w14:textId="77777777" w:rsidTr="00C104A9">
        <w:trPr>
          <w:trHeight w:val="300"/>
        </w:trPr>
        <w:tc>
          <w:tcPr>
            <w:tcW w:w="646" w:type="dxa"/>
            <w:shd w:val="clear" w:color="auto" w:fill="auto"/>
            <w:noWrap/>
            <w:vAlign w:val="center"/>
            <w:hideMark/>
          </w:tcPr>
          <w:p w14:paraId="6B415406"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39</w:t>
            </w:r>
          </w:p>
        </w:tc>
        <w:tc>
          <w:tcPr>
            <w:tcW w:w="3764" w:type="dxa"/>
            <w:shd w:val="clear" w:color="auto" w:fill="auto"/>
            <w:vAlign w:val="bottom"/>
            <w:hideMark/>
          </w:tcPr>
          <w:p w14:paraId="4441673C"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Estágio Supervisionado II</w:t>
            </w:r>
          </w:p>
        </w:tc>
        <w:tc>
          <w:tcPr>
            <w:tcW w:w="988" w:type="dxa"/>
            <w:shd w:val="clear" w:color="auto" w:fill="auto"/>
            <w:noWrap/>
            <w:vAlign w:val="center"/>
            <w:hideMark/>
          </w:tcPr>
          <w:p w14:paraId="1C2248C8"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w:t>
            </w:r>
          </w:p>
        </w:tc>
        <w:tc>
          <w:tcPr>
            <w:tcW w:w="704" w:type="dxa"/>
            <w:shd w:val="clear" w:color="auto" w:fill="auto"/>
            <w:noWrap/>
            <w:vAlign w:val="center"/>
            <w:hideMark/>
          </w:tcPr>
          <w:p w14:paraId="6A4EEE48"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100</w:t>
            </w:r>
          </w:p>
        </w:tc>
        <w:tc>
          <w:tcPr>
            <w:tcW w:w="887" w:type="dxa"/>
            <w:shd w:val="clear" w:color="auto" w:fill="auto"/>
            <w:noWrap/>
            <w:vAlign w:val="center"/>
            <w:hideMark/>
          </w:tcPr>
          <w:p w14:paraId="711820E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15</w:t>
            </w:r>
          </w:p>
        </w:tc>
        <w:tc>
          <w:tcPr>
            <w:tcW w:w="848" w:type="dxa"/>
            <w:shd w:val="clear" w:color="auto" w:fill="auto"/>
            <w:noWrap/>
            <w:vAlign w:val="center"/>
            <w:hideMark/>
          </w:tcPr>
          <w:p w14:paraId="45B29169"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85</w:t>
            </w:r>
          </w:p>
        </w:tc>
        <w:tc>
          <w:tcPr>
            <w:tcW w:w="709" w:type="dxa"/>
            <w:shd w:val="clear" w:color="auto" w:fill="auto"/>
            <w:noWrap/>
            <w:vAlign w:val="center"/>
            <w:hideMark/>
          </w:tcPr>
          <w:p w14:paraId="6E81472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709487F9"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120</w:t>
            </w:r>
          </w:p>
        </w:tc>
      </w:tr>
      <w:tr w:rsidR="00D1157C" w:rsidRPr="00C104A9" w14:paraId="27B6BE4A" w14:textId="77777777" w:rsidTr="00C104A9">
        <w:trPr>
          <w:trHeight w:val="300"/>
        </w:trPr>
        <w:tc>
          <w:tcPr>
            <w:tcW w:w="646" w:type="dxa"/>
            <w:shd w:val="clear" w:color="auto" w:fill="auto"/>
            <w:noWrap/>
            <w:vAlign w:val="center"/>
            <w:hideMark/>
          </w:tcPr>
          <w:p w14:paraId="3973B5B2"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40</w:t>
            </w:r>
          </w:p>
        </w:tc>
        <w:tc>
          <w:tcPr>
            <w:tcW w:w="3764" w:type="dxa"/>
            <w:shd w:val="clear" w:color="auto" w:fill="auto"/>
            <w:vAlign w:val="bottom"/>
            <w:hideMark/>
          </w:tcPr>
          <w:p w14:paraId="270E32C0" w14:textId="77777777" w:rsidR="00C768A8" w:rsidRPr="00C104A9" w:rsidRDefault="00C768A8" w:rsidP="00C104A9">
            <w:pPr>
              <w:spacing w:after="0" w:line="240" w:lineRule="auto"/>
              <w:jc w:val="both"/>
              <w:rPr>
                <w:rFonts w:ascii="Times New Roman" w:hAnsi="Times New Roman"/>
                <w:b/>
                <w:bCs/>
                <w:sz w:val="20"/>
                <w:szCs w:val="20"/>
              </w:rPr>
            </w:pPr>
            <w:r w:rsidRPr="00C104A9">
              <w:rPr>
                <w:rFonts w:ascii="Times New Roman" w:hAnsi="Times New Roman"/>
                <w:b/>
                <w:bCs/>
                <w:sz w:val="20"/>
                <w:szCs w:val="20"/>
              </w:rPr>
              <w:t xml:space="preserve">Disciplina Optativa </w:t>
            </w:r>
          </w:p>
        </w:tc>
        <w:tc>
          <w:tcPr>
            <w:tcW w:w="988" w:type="dxa"/>
            <w:shd w:val="clear" w:color="auto" w:fill="auto"/>
            <w:noWrap/>
            <w:vAlign w:val="center"/>
            <w:hideMark/>
          </w:tcPr>
          <w:p w14:paraId="66BDB55B"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3</w:t>
            </w:r>
          </w:p>
        </w:tc>
        <w:tc>
          <w:tcPr>
            <w:tcW w:w="704" w:type="dxa"/>
            <w:shd w:val="clear" w:color="auto" w:fill="auto"/>
            <w:noWrap/>
            <w:vAlign w:val="center"/>
            <w:hideMark/>
          </w:tcPr>
          <w:p w14:paraId="16E35A7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45</w:t>
            </w:r>
          </w:p>
        </w:tc>
        <w:tc>
          <w:tcPr>
            <w:tcW w:w="887" w:type="dxa"/>
            <w:shd w:val="clear" w:color="auto" w:fill="auto"/>
            <w:noWrap/>
            <w:vAlign w:val="center"/>
            <w:hideMark/>
          </w:tcPr>
          <w:p w14:paraId="2B11A0F4" w14:textId="77777777" w:rsidR="00C768A8" w:rsidRPr="00C104A9" w:rsidRDefault="00C768A8" w:rsidP="00C104A9">
            <w:pPr>
              <w:spacing w:after="0" w:line="240" w:lineRule="auto"/>
              <w:jc w:val="center"/>
              <w:rPr>
                <w:color w:val="000000"/>
                <w:sz w:val="20"/>
                <w:szCs w:val="20"/>
              </w:rPr>
            </w:pPr>
            <w:r w:rsidRPr="00C104A9">
              <w:rPr>
                <w:color w:val="000000"/>
                <w:sz w:val="20"/>
                <w:szCs w:val="20"/>
              </w:rPr>
              <w:t>45</w:t>
            </w:r>
          </w:p>
        </w:tc>
        <w:tc>
          <w:tcPr>
            <w:tcW w:w="848" w:type="dxa"/>
            <w:shd w:val="clear" w:color="auto" w:fill="auto"/>
            <w:noWrap/>
            <w:vAlign w:val="center"/>
            <w:hideMark/>
          </w:tcPr>
          <w:p w14:paraId="5E588CC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 </w:t>
            </w:r>
          </w:p>
        </w:tc>
        <w:tc>
          <w:tcPr>
            <w:tcW w:w="709" w:type="dxa"/>
            <w:shd w:val="clear" w:color="auto" w:fill="auto"/>
            <w:noWrap/>
            <w:vAlign w:val="center"/>
            <w:hideMark/>
          </w:tcPr>
          <w:p w14:paraId="061E7E5A"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5AE1E90F"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54</w:t>
            </w:r>
          </w:p>
        </w:tc>
      </w:tr>
      <w:tr w:rsidR="006B21DB" w:rsidRPr="00C104A9" w14:paraId="12D0949E" w14:textId="77777777" w:rsidTr="00C104A9">
        <w:trPr>
          <w:trHeight w:val="300"/>
        </w:trPr>
        <w:tc>
          <w:tcPr>
            <w:tcW w:w="4410" w:type="dxa"/>
            <w:gridSpan w:val="2"/>
            <w:shd w:val="clear" w:color="auto" w:fill="D9D9D9" w:themeFill="background1" w:themeFillShade="D9"/>
            <w:noWrap/>
            <w:vAlign w:val="center"/>
            <w:hideMark/>
          </w:tcPr>
          <w:p w14:paraId="28AEEE8E" w14:textId="77777777" w:rsidR="00C768A8" w:rsidRPr="00C104A9" w:rsidRDefault="00C768A8" w:rsidP="00C104A9">
            <w:pPr>
              <w:spacing w:after="0" w:line="240" w:lineRule="auto"/>
              <w:jc w:val="center"/>
              <w:rPr>
                <w:rFonts w:ascii="Times New Roman" w:hAnsi="Times New Roman"/>
                <w:b/>
                <w:bCs/>
                <w:color w:val="000000"/>
                <w:sz w:val="20"/>
                <w:szCs w:val="20"/>
              </w:rPr>
            </w:pPr>
            <w:r w:rsidRPr="00C104A9">
              <w:rPr>
                <w:rFonts w:ascii="Times New Roman" w:hAnsi="Times New Roman"/>
                <w:b/>
                <w:bCs/>
                <w:color w:val="000000"/>
                <w:sz w:val="20"/>
                <w:szCs w:val="20"/>
              </w:rPr>
              <w:t>Carga horária total</w:t>
            </w:r>
          </w:p>
        </w:tc>
        <w:tc>
          <w:tcPr>
            <w:tcW w:w="988" w:type="dxa"/>
            <w:shd w:val="clear" w:color="auto" w:fill="D9D9D9" w:themeFill="background1" w:themeFillShade="D9"/>
            <w:noWrap/>
            <w:vAlign w:val="center"/>
            <w:hideMark/>
          </w:tcPr>
          <w:p w14:paraId="5A0296F9"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29</w:t>
            </w:r>
          </w:p>
        </w:tc>
        <w:tc>
          <w:tcPr>
            <w:tcW w:w="704" w:type="dxa"/>
            <w:shd w:val="clear" w:color="auto" w:fill="D9D9D9" w:themeFill="background1" w:themeFillShade="D9"/>
            <w:noWrap/>
            <w:vAlign w:val="center"/>
            <w:hideMark/>
          </w:tcPr>
          <w:p w14:paraId="3066C30C"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445</w:t>
            </w:r>
          </w:p>
        </w:tc>
        <w:tc>
          <w:tcPr>
            <w:tcW w:w="887" w:type="dxa"/>
            <w:shd w:val="clear" w:color="auto" w:fill="D9D9D9" w:themeFill="background1" w:themeFillShade="D9"/>
            <w:noWrap/>
            <w:vAlign w:val="center"/>
            <w:hideMark/>
          </w:tcPr>
          <w:p w14:paraId="71556F1C"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315</w:t>
            </w:r>
          </w:p>
        </w:tc>
        <w:tc>
          <w:tcPr>
            <w:tcW w:w="848" w:type="dxa"/>
            <w:shd w:val="clear" w:color="auto" w:fill="D9D9D9" w:themeFill="background1" w:themeFillShade="D9"/>
            <w:noWrap/>
            <w:vAlign w:val="center"/>
            <w:hideMark/>
          </w:tcPr>
          <w:p w14:paraId="75947782"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110</w:t>
            </w:r>
          </w:p>
        </w:tc>
        <w:tc>
          <w:tcPr>
            <w:tcW w:w="709" w:type="dxa"/>
            <w:shd w:val="clear" w:color="auto" w:fill="D9D9D9" w:themeFill="background1" w:themeFillShade="D9"/>
            <w:noWrap/>
            <w:vAlign w:val="center"/>
            <w:hideMark/>
          </w:tcPr>
          <w:p w14:paraId="5BB9BD9F"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20</w:t>
            </w:r>
          </w:p>
        </w:tc>
        <w:tc>
          <w:tcPr>
            <w:tcW w:w="567" w:type="dxa"/>
            <w:shd w:val="clear" w:color="auto" w:fill="D9D9D9" w:themeFill="background1" w:themeFillShade="D9"/>
            <w:noWrap/>
            <w:vAlign w:val="center"/>
            <w:hideMark/>
          </w:tcPr>
          <w:p w14:paraId="7FAC5F4A"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534</w:t>
            </w:r>
          </w:p>
        </w:tc>
      </w:tr>
      <w:tr w:rsidR="00C768A8" w:rsidRPr="00C104A9" w14:paraId="0FBB53E0" w14:textId="77777777" w:rsidTr="00C104A9">
        <w:trPr>
          <w:trHeight w:val="300"/>
        </w:trPr>
        <w:tc>
          <w:tcPr>
            <w:tcW w:w="9113" w:type="dxa"/>
            <w:gridSpan w:val="8"/>
            <w:shd w:val="clear" w:color="auto" w:fill="DEEAF6" w:themeFill="accent1" w:themeFillTint="33"/>
            <w:noWrap/>
            <w:vAlign w:val="center"/>
            <w:hideMark/>
          </w:tcPr>
          <w:p w14:paraId="66E23941" w14:textId="77777777" w:rsidR="00C768A8" w:rsidRPr="00C104A9" w:rsidRDefault="00C768A8" w:rsidP="00C104A9">
            <w:pPr>
              <w:spacing w:after="0" w:line="240" w:lineRule="auto"/>
              <w:jc w:val="center"/>
              <w:rPr>
                <w:rFonts w:ascii="Times New Roman" w:hAnsi="Times New Roman"/>
                <w:b/>
                <w:bCs/>
                <w:color w:val="000000"/>
                <w:sz w:val="20"/>
                <w:szCs w:val="20"/>
              </w:rPr>
            </w:pPr>
            <w:r w:rsidRPr="00C104A9">
              <w:rPr>
                <w:rFonts w:ascii="Times New Roman" w:hAnsi="Times New Roman"/>
                <w:b/>
                <w:bCs/>
                <w:color w:val="000000"/>
                <w:sz w:val="20"/>
                <w:szCs w:val="20"/>
              </w:rPr>
              <w:t>7º SEMESTRE</w:t>
            </w:r>
          </w:p>
        </w:tc>
      </w:tr>
      <w:tr w:rsidR="00D1157C" w:rsidRPr="00C104A9" w14:paraId="2C59DF4A" w14:textId="77777777" w:rsidTr="00C104A9">
        <w:trPr>
          <w:trHeight w:val="300"/>
        </w:trPr>
        <w:tc>
          <w:tcPr>
            <w:tcW w:w="646" w:type="dxa"/>
            <w:shd w:val="clear" w:color="auto" w:fill="auto"/>
            <w:noWrap/>
            <w:vAlign w:val="center"/>
            <w:hideMark/>
          </w:tcPr>
          <w:p w14:paraId="208D630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41</w:t>
            </w:r>
          </w:p>
        </w:tc>
        <w:tc>
          <w:tcPr>
            <w:tcW w:w="3764" w:type="dxa"/>
            <w:shd w:val="clear" w:color="auto" w:fill="auto"/>
            <w:vAlign w:val="bottom"/>
            <w:hideMark/>
          </w:tcPr>
          <w:p w14:paraId="6B1C2B20"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 xml:space="preserve">Tópicos de Análise Real </w:t>
            </w:r>
          </w:p>
        </w:tc>
        <w:tc>
          <w:tcPr>
            <w:tcW w:w="988" w:type="dxa"/>
            <w:shd w:val="clear" w:color="auto" w:fill="auto"/>
            <w:noWrap/>
            <w:vAlign w:val="center"/>
            <w:hideMark/>
          </w:tcPr>
          <w:p w14:paraId="32AF5DF1"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0CB3AF0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87" w:type="dxa"/>
            <w:shd w:val="clear" w:color="auto" w:fill="auto"/>
            <w:noWrap/>
            <w:vAlign w:val="center"/>
            <w:hideMark/>
          </w:tcPr>
          <w:p w14:paraId="644DAC00"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48" w:type="dxa"/>
            <w:shd w:val="clear" w:color="auto" w:fill="auto"/>
            <w:noWrap/>
            <w:vAlign w:val="center"/>
            <w:hideMark/>
          </w:tcPr>
          <w:p w14:paraId="12CC78C2"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49416E8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6E396EBB"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33451C4C" w14:textId="77777777" w:rsidTr="00C104A9">
        <w:trPr>
          <w:trHeight w:val="300"/>
        </w:trPr>
        <w:tc>
          <w:tcPr>
            <w:tcW w:w="646" w:type="dxa"/>
            <w:shd w:val="clear" w:color="auto" w:fill="auto"/>
            <w:noWrap/>
            <w:vAlign w:val="center"/>
            <w:hideMark/>
          </w:tcPr>
          <w:p w14:paraId="0ED7EE55"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42</w:t>
            </w:r>
          </w:p>
        </w:tc>
        <w:tc>
          <w:tcPr>
            <w:tcW w:w="3764" w:type="dxa"/>
            <w:shd w:val="clear" w:color="auto" w:fill="auto"/>
            <w:vAlign w:val="bottom"/>
            <w:hideMark/>
          </w:tcPr>
          <w:p w14:paraId="0CDEDB32"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 xml:space="preserve">Estatística II </w:t>
            </w:r>
          </w:p>
        </w:tc>
        <w:tc>
          <w:tcPr>
            <w:tcW w:w="988" w:type="dxa"/>
            <w:shd w:val="clear" w:color="auto" w:fill="auto"/>
            <w:noWrap/>
            <w:vAlign w:val="center"/>
            <w:hideMark/>
          </w:tcPr>
          <w:p w14:paraId="5C8BB600"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76D1F79C"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87" w:type="dxa"/>
            <w:shd w:val="clear" w:color="auto" w:fill="auto"/>
            <w:noWrap/>
            <w:vAlign w:val="center"/>
            <w:hideMark/>
          </w:tcPr>
          <w:p w14:paraId="7015252A"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50</w:t>
            </w:r>
          </w:p>
        </w:tc>
        <w:tc>
          <w:tcPr>
            <w:tcW w:w="848" w:type="dxa"/>
            <w:shd w:val="clear" w:color="auto" w:fill="auto"/>
            <w:noWrap/>
            <w:vAlign w:val="center"/>
            <w:hideMark/>
          </w:tcPr>
          <w:p w14:paraId="763FA215"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10</w:t>
            </w:r>
          </w:p>
        </w:tc>
        <w:tc>
          <w:tcPr>
            <w:tcW w:w="709" w:type="dxa"/>
            <w:shd w:val="clear" w:color="auto" w:fill="auto"/>
            <w:noWrap/>
            <w:vAlign w:val="center"/>
            <w:hideMark/>
          </w:tcPr>
          <w:p w14:paraId="0239FA24"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053DE9F5"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20AACDEF" w14:textId="77777777" w:rsidTr="00C104A9">
        <w:trPr>
          <w:trHeight w:val="300"/>
        </w:trPr>
        <w:tc>
          <w:tcPr>
            <w:tcW w:w="646" w:type="dxa"/>
            <w:shd w:val="clear" w:color="auto" w:fill="auto"/>
            <w:noWrap/>
            <w:vAlign w:val="center"/>
            <w:hideMark/>
          </w:tcPr>
          <w:p w14:paraId="7D5B543B"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43</w:t>
            </w:r>
          </w:p>
        </w:tc>
        <w:tc>
          <w:tcPr>
            <w:tcW w:w="3764" w:type="dxa"/>
            <w:shd w:val="clear" w:color="auto" w:fill="auto"/>
            <w:vAlign w:val="bottom"/>
            <w:hideMark/>
          </w:tcPr>
          <w:p w14:paraId="33BB5B13"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 xml:space="preserve">Educação profissional e educação de Jovens e adultos </w:t>
            </w:r>
          </w:p>
        </w:tc>
        <w:tc>
          <w:tcPr>
            <w:tcW w:w="988" w:type="dxa"/>
            <w:shd w:val="clear" w:color="auto" w:fill="auto"/>
            <w:noWrap/>
            <w:vAlign w:val="center"/>
            <w:hideMark/>
          </w:tcPr>
          <w:p w14:paraId="35A1BEE5"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19252C9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87" w:type="dxa"/>
            <w:shd w:val="clear" w:color="auto" w:fill="auto"/>
            <w:noWrap/>
            <w:vAlign w:val="center"/>
            <w:hideMark/>
          </w:tcPr>
          <w:p w14:paraId="422D3935"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40</w:t>
            </w:r>
          </w:p>
        </w:tc>
        <w:tc>
          <w:tcPr>
            <w:tcW w:w="848" w:type="dxa"/>
            <w:shd w:val="clear" w:color="auto" w:fill="auto"/>
            <w:noWrap/>
            <w:vAlign w:val="center"/>
            <w:hideMark/>
          </w:tcPr>
          <w:p w14:paraId="5BF88C9B"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6936F4CA"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20</w:t>
            </w:r>
          </w:p>
        </w:tc>
        <w:tc>
          <w:tcPr>
            <w:tcW w:w="567" w:type="dxa"/>
            <w:shd w:val="clear" w:color="auto" w:fill="auto"/>
            <w:noWrap/>
            <w:vAlign w:val="center"/>
            <w:hideMark/>
          </w:tcPr>
          <w:p w14:paraId="7C59EB74"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10FA6284" w14:textId="77777777" w:rsidTr="00C104A9">
        <w:trPr>
          <w:trHeight w:val="300"/>
        </w:trPr>
        <w:tc>
          <w:tcPr>
            <w:tcW w:w="646" w:type="dxa"/>
            <w:shd w:val="clear" w:color="auto" w:fill="auto"/>
            <w:noWrap/>
            <w:vAlign w:val="center"/>
            <w:hideMark/>
          </w:tcPr>
          <w:p w14:paraId="53AB08F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44</w:t>
            </w:r>
          </w:p>
        </w:tc>
        <w:tc>
          <w:tcPr>
            <w:tcW w:w="3764" w:type="dxa"/>
            <w:shd w:val="clear" w:color="auto" w:fill="auto"/>
            <w:vAlign w:val="bottom"/>
            <w:hideMark/>
          </w:tcPr>
          <w:p w14:paraId="6384B078" w14:textId="77777777" w:rsidR="00C768A8" w:rsidRPr="00C104A9" w:rsidRDefault="00C768A8" w:rsidP="00C104A9">
            <w:pPr>
              <w:spacing w:after="0" w:line="240" w:lineRule="auto"/>
              <w:jc w:val="both"/>
              <w:rPr>
                <w:rFonts w:ascii="Times New Roman" w:hAnsi="Times New Roman"/>
                <w:sz w:val="20"/>
                <w:szCs w:val="20"/>
              </w:rPr>
            </w:pPr>
            <w:r w:rsidRPr="00C104A9">
              <w:rPr>
                <w:rFonts w:ascii="Times New Roman" w:hAnsi="Times New Roman"/>
                <w:sz w:val="20"/>
                <w:szCs w:val="20"/>
              </w:rPr>
              <w:t>Física III</w:t>
            </w:r>
          </w:p>
        </w:tc>
        <w:tc>
          <w:tcPr>
            <w:tcW w:w="988" w:type="dxa"/>
            <w:shd w:val="clear" w:color="auto" w:fill="auto"/>
            <w:noWrap/>
            <w:vAlign w:val="center"/>
            <w:hideMark/>
          </w:tcPr>
          <w:p w14:paraId="7472CE45"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736035BC"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87" w:type="dxa"/>
            <w:shd w:val="clear" w:color="auto" w:fill="auto"/>
            <w:noWrap/>
            <w:vAlign w:val="center"/>
            <w:hideMark/>
          </w:tcPr>
          <w:p w14:paraId="4CFA5320"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45</w:t>
            </w:r>
          </w:p>
        </w:tc>
        <w:tc>
          <w:tcPr>
            <w:tcW w:w="848" w:type="dxa"/>
            <w:shd w:val="clear" w:color="auto" w:fill="auto"/>
            <w:noWrap/>
            <w:vAlign w:val="center"/>
            <w:hideMark/>
          </w:tcPr>
          <w:p w14:paraId="3A53C6C5"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15</w:t>
            </w:r>
          </w:p>
        </w:tc>
        <w:tc>
          <w:tcPr>
            <w:tcW w:w="709" w:type="dxa"/>
            <w:shd w:val="clear" w:color="auto" w:fill="auto"/>
            <w:noWrap/>
            <w:vAlign w:val="center"/>
            <w:hideMark/>
          </w:tcPr>
          <w:p w14:paraId="3AFD4CBB"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2275819F"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564EE19B" w14:textId="77777777" w:rsidTr="00C104A9">
        <w:trPr>
          <w:trHeight w:val="300"/>
        </w:trPr>
        <w:tc>
          <w:tcPr>
            <w:tcW w:w="646" w:type="dxa"/>
            <w:shd w:val="clear" w:color="auto" w:fill="auto"/>
            <w:noWrap/>
            <w:vAlign w:val="center"/>
            <w:hideMark/>
          </w:tcPr>
          <w:p w14:paraId="70A22CCE"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45</w:t>
            </w:r>
          </w:p>
        </w:tc>
        <w:tc>
          <w:tcPr>
            <w:tcW w:w="3764" w:type="dxa"/>
            <w:shd w:val="clear" w:color="auto" w:fill="auto"/>
            <w:vAlign w:val="bottom"/>
            <w:hideMark/>
          </w:tcPr>
          <w:p w14:paraId="189DC649"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Prática de Ensino III: Matemática Aplicada e suas relações</w:t>
            </w:r>
          </w:p>
        </w:tc>
        <w:tc>
          <w:tcPr>
            <w:tcW w:w="988" w:type="dxa"/>
            <w:shd w:val="clear" w:color="auto" w:fill="auto"/>
            <w:noWrap/>
            <w:vAlign w:val="center"/>
            <w:hideMark/>
          </w:tcPr>
          <w:p w14:paraId="77CCA446"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00C715C2"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87" w:type="dxa"/>
            <w:shd w:val="clear" w:color="auto" w:fill="auto"/>
            <w:noWrap/>
            <w:vAlign w:val="center"/>
            <w:hideMark/>
          </w:tcPr>
          <w:p w14:paraId="709A5E8F"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848" w:type="dxa"/>
            <w:shd w:val="clear" w:color="auto" w:fill="auto"/>
            <w:noWrap/>
            <w:vAlign w:val="center"/>
            <w:hideMark/>
          </w:tcPr>
          <w:p w14:paraId="6D2A7ECC"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124F3E3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567" w:type="dxa"/>
            <w:shd w:val="clear" w:color="auto" w:fill="auto"/>
            <w:noWrap/>
            <w:vAlign w:val="center"/>
            <w:hideMark/>
          </w:tcPr>
          <w:p w14:paraId="051373D2"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44A03575" w14:textId="77777777" w:rsidTr="00C104A9">
        <w:trPr>
          <w:trHeight w:val="300"/>
        </w:trPr>
        <w:tc>
          <w:tcPr>
            <w:tcW w:w="646" w:type="dxa"/>
            <w:shd w:val="clear" w:color="auto" w:fill="auto"/>
            <w:noWrap/>
            <w:vAlign w:val="center"/>
            <w:hideMark/>
          </w:tcPr>
          <w:p w14:paraId="2B31D87E"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46</w:t>
            </w:r>
          </w:p>
        </w:tc>
        <w:tc>
          <w:tcPr>
            <w:tcW w:w="3764" w:type="dxa"/>
            <w:shd w:val="clear" w:color="auto" w:fill="auto"/>
            <w:vAlign w:val="bottom"/>
            <w:hideMark/>
          </w:tcPr>
          <w:p w14:paraId="324B23CE"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Estágio Supervisionado III</w:t>
            </w:r>
          </w:p>
        </w:tc>
        <w:tc>
          <w:tcPr>
            <w:tcW w:w="988" w:type="dxa"/>
            <w:shd w:val="clear" w:color="auto" w:fill="auto"/>
            <w:noWrap/>
            <w:vAlign w:val="center"/>
            <w:hideMark/>
          </w:tcPr>
          <w:p w14:paraId="07A95B00"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w:t>
            </w:r>
          </w:p>
        </w:tc>
        <w:tc>
          <w:tcPr>
            <w:tcW w:w="704" w:type="dxa"/>
            <w:shd w:val="clear" w:color="auto" w:fill="auto"/>
            <w:noWrap/>
            <w:vAlign w:val="center"/>
            <w:hideMark/>
          </w:tcPr>
          <w:p w14:paraId="0714B538"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120</w:t>
            </w:r>
          </w:p>
        </w:tc>
        <w:tc>
          <w:tcPr>
            <w:tcW w:w="887" w:type="dxa"/>
            <w:shd w:val="clear" w:color="auto" w:fill="auto"/>
            <w:noWrap/>
            <w:vAlign w:val="center"/>
            <w:hideMark/>
          </w:tcPr>
          <w:p w14:paraId="4078CAE2"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20</w:t>
            </w:r>
          </w:p>
        </w:tc>
        <w:tc>
          <w:tcPr>
            <w:tcW w:w="848" w:type="dxa"/>
            <w:shd w:val="clear" w:color="auto" w:fill="auto"/>
            <w:noWrap/>
            <w:vAlign w:val="center"/>
            <w:hideMark/>
          </w:tcPr>
          <w:p w14:paraId="750C1A0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100</w:t>
            </w:r>
          </w:p>
        </w:tc>
        <w:tc>
          <w:tcPr>
            <w:tcW w:w="709" w:type="dxa"/>
            <w:shd w:val="clear" w:color="auto" w:fill="auto"/>
            <w:noWrap/>
            <w:vAlign w:val="center"/>
            <w:hideMark/>
          </w:tcPr>
          <w:p w14:paraId="6C4EE417"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29914210"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144</w:t>
            </w:r>
          </w:p>
        </w:tc>
      </w:tr>
      <w:tr w:rsidR="006B21DB" w:rsidRPr="00C104A9" w14:paraId="3A7CF9FA" w14:textId="77777777" w:rsidTr="00C104A9">
        <w:trPr>
          <w:trHeight w:val="300"/>
        </w:trPr>
        <w:tc>
          <w:tcPr>
            <w:tcW w:w="4410" w:type="dxa"/>
            <w:gridSpan w:val="2"/>
            <w:shd w:val="clear" w:color="auto" w:fill="D9D9D9" w:themeFill="background1" w:themeFillShade="D9"/>
            <w:noWrap/>
            <w:vAlign w:val="center"/>
            <w:hideMark/>
          </w:tcPr>
          <w:p w14:paraId="512F9495" w14:textId="77777777" w:rsidR="00C768A8" w:rsidRPr="00C104A9" w:rsidRDefault="00C768A8" w:rsidP="00C104A9">
            <w:pPr>
              <w:spacing w:after="0" w:line="240" w:lineRule="auto"/>
              <w:jc w:val="center"/>
              <w:rPr>
                <w:rFonts w:ascii="Times New Roman" w:hAnsi="Times New Roman"/>
                <w:b/>
                <w:bCs/>
                <w:color w:val="000000"/>
                <w:sz w:val="20"/>
                <w:szCs w:val="20"/>
              </w:rPr>
            </w:pPr>
            <w:r w:rsidRPr="00C104A9">
              <w:rPr>
                <w:rFonts w:ascii="Times New Roman" w:hAnsi="Times New Roman"/>
                <w:b/>
                <w:bCs/>
                <w:color w:val="000000"/>
                <w:sz w:val="20"/>
                <w:szCs w:val="20"/>
              </w:rPr>
              <w:t>Carga horária total</w:t>
            </w:r>
          </w:p>
        </w:tc>
        <w:tc>
          <w:tcPr>
            <w:tcW w:w="988" w:type="dxa"/>
            <w:shd w:val="clear" w:color="auto" w:fill="D9D9D9" w:themeFill="background1" w:themeFillShade="D9"/>
            <w:noWrap/>
            <w:vAlign w:val="center"/>
            <w:hideMark/>
          </w:tcPr>
          <w:p w14:paraId="2963F21F"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27</w:t>
            </w:r>
          </w:p>
        </w:tc>
        <w:tc>
          <w:tcPr>
            <w:tcW w:w="704" w:type="dxa"/>
            <w:shd w:val="clear" w:color="auto" w:fill="D9D9D9" w:themeFill="background1" w:themeFillShade="D9"/>
            <w:noWrap/>
            <w:vAlign w:val="center"/>
            <w:hideMark/>
          </w:tcPr>
          <w:p w14:paraId="7A4C4881"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420</w:t>
            </w:r>
          </w:p>
        </w:tc>
        <w:tc>
          <w:tcPr>
            <w:tcW w:w="887" w:type="dxa"/>
            <w:shd w:val="clear" w:color="auto" w:fill="D9D9D9" w:themeFill="background1" w:themeFillShade="D9"/>
            <w:noWrap/>
            <w:vAlign w:val="center"/>
            <w:hideMark/>
          </w:tcPr>
          <w:p w14:paraId="5B86745F"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215</w:t>
            </w:r>
          </w:p>
        </w:tc>
        <w:tc>
          <w:tcPr>
            <w:tcW w:w="848" w:type="dxa"/>
            <w:shd w:val="clear" w:color="auto" w:fill="D9D9D9" w:themeFill="background1" w:themeFillShade="D9"/>
            <w:noWrap/>
            <w:vAlign w:val="center"/>
            <w:hideMark/>
          </w:tcPr>
          <w:p w14:paraId="502B55EC"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125</w:t>
            </w:r>
          </w:p>
        </w:tc>
        <w:tc>
          <w:tcPr>
            <w:tcW w:w="709" w:type="dxa"/>
            <w:shd w:val="clear" w:color="auto" w:fill="D9D9D9" w:themeFill="background1" w:themeFillShade="D9"/>
            <w:noWrap/>
            <w:vAlign w:val="center"/>
            <w:hideMark/>
          </w:tcPr>
          <w:p w14:paraId="298C30C7"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80</w:t>
            </w:r>
          </w:p>
        </w:tc>
        <w:tc>
          <w:tcPr>
            <w:tcW w:w="567" w:type="dxa"/>
            <w:shd w:val="clear" w:color="auto" w:fill="D9D9D9" w:themeFill="background1" w:themeFillShade="D9"/>
            <w:noWrap/>
            <w:vAlign w:val="center"/>
            <w:hideMark/>
          </w:tcPr>
          <w:p w14:paraId="0238074E"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504</w:t>
            </w:r>
          </w:p>
        </w:tc>
      </w:tr>
      <w:tr w:rsidR="00C768A8" w:rsidRPr="00C104A9" w14:paraId="6A6756E5" w14:textId="77777777" w:rsidTr="00C104A9">
        <w:trPr>
          <w:trHeight w:val="300"/>
        </w:trPr>
        <w:tc>
          <w:tcPr>
            <w:tcW w:w="9113" w:type="dxa"/>
            <w:gridSpan w:val="8"/>
            <w:shd w:val="clear" w:color="auto" w:fill="DEEAF6" w:themeFill="accent1" w:themeFillTint="33"/>
            <w:noWrap/>
            <w:vAlign w:val="center"/>
            <w:hideMark/>
          </w:tcPr>
          <w:p w14:paraId="678EBFF7" w14:textId="77777777" w:rsidR="00C768A8" w:rsidRPr="00C104A9" w:rsidRDefault="00C768A8" w:rsidP="00C104A9">
            <w:pPr>
              <w:spacing w:after="0" w:line="240" w:lineRule="auto"/>
              <w:jc w:val="center"/>
              <w:rPr>
                <w:rFonts w:ascii="Times New Roman" w:hAnsi="Times New Roman"/>
                <w:b/>
                <w:bCs/>
                <w:color w:val="000000"/>
                <w:sz w:val="20"/>
                <w:szCs w:val="20"/>
              </w:rPr>
            </w:pPr>
            <w:r w:rsidRPr="00C104A9">
              <w:rPr>
                <w:rFonts w:ascii="Times New Roman" w:hAnsi="Times New Roman"/>
                <w:b/>
                <w:bCs/>
                <w:color w:val="000000"/>
                <w:sz w:val="20"/>
                <w:szCs w:val="20"/>
              </w:rPr>
              <w:t>8º SEMESTRE</w:t>
            </w:r>
          </w:p>
        </w:tc>
      </w:tr>
      <w:tr w:rsidR="00D1157C" w:rsidRPr="00C104A9" w14:paraId="4470CB9D" w14:textId="77777777" w:rsidTr="00C104A9">
        <w:trPr>
          <w:trHeight w:val="330"/>
        </w:trPr>
        <w:tc>
          <w:tcPr>
            <w:tcW w:w="646" w:type="dxa"/>
            <w:shd w:val="clear" w:color="auto" w:fill="auto"/>
            <w:noWrap/>
            <w:vAlign w:val="center"/>
            <w:hideMark/>
          </w:tcPr>
          <w:p w14:paraId="197D8C2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47</w:t>
            </w:r>
          </w:p>
        </w:tc>
        <w:tc>
          <w:tcPr>
            <w:tcW w:w="3764" w:type="dxa"/>
            <w:shd w:val="clear" w:color="auto" w:fill="auto"/>
            <w:vAlign w:val="bottom"/>
            <w:hideMark/>
          </w:tcPr>
          <w:p w14:paraId="00774CEE"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Cálculo Numérico</w:t>
            </w:r>
          </w:p>
        </w:tc>
        <w:tc>
          <w:tcPr>
            <w:tcW w:w="988" w:type="dxa"/>
            <w:shd w:val="clear" w:color="auto" w:fill="auto"/>
            <w:noWrap/>
            <w:vAlign w:val="center"/>
            <w:hideMark/>
          </w:tcPr>
          <w:p w14:paraId="7BCEEADF"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4C1577DB"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6EA3E1E6"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50</w:t>
            </w:r>
          </w:p>
        </w:tc>
        <w:tc>
          <w:tcPr>
            <w:tcW w:w="848" w:type="dxa"/>
            <w:shd w:val="clear" w:color="auto" w:fill="auto"/>
            <w:noWrap/>
            <w:vAlign w:val="center"/>
            <w:hideMark/>
          </w:tcPr>
          <w:p w14:paraId="201E307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10</w:t>
            </w:r>
          </w:p>
        </w:tc>
        <w:tc>
          <w:tcPr>
            <w:tcW w:w="709" w:type="dxa"/>
            <w:shd w:val="clear" w:color="auto" w:fill="auto"/>
            <w:noWrap/>
            <w:vAlign w:val="center"/>
            <w:hideMark/>
          </w:tcPr>
          <w:p w14:paraId="4136EFAC"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73955F2A"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64596EC3" w14:textId="77777777" w:rsidTr="00C104A9">
        <w:trPr>
          <w:trHeight w:val="300"/>
        </w:trPr>
        <w:tc>
          <w:tcPr>
            <w:tcW w:w="646" w:type="dxa"/>
            <w:shd w:val="clear" w:color="auto" w:fill="auto"/>
            <w:noWrap/>
            <w:vAlign w:val="center"/>
            <w:hideMark/>
          </w:tcPr>
          <w:p w14:paraId="36401B87"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48</w:t>
            </w:r>
          </w:p>
        </w:tc>
        <w:tc>
          <w:tcPr>
            <w:tcW w:w="3764" w:type="dxa"/>
            <w:shd w:val="clear" w:color="auto" w:fill="auto"/>
            <w:vAlign w:val="bottom"/>
            <w:hideMark/>
          </w:tcPr>
          <w:p w14:paraId="546CED8C" w14:textId="77777777" w:rsidR="00C768A8" w:rsidRPr="00C104A9" w:rsidRDefault="00C768A8" w:rsidP="00C104A9">
            <w:pPr>
              <w:spacing w:after="0" w:line="240" w:lineRule="auto"/>
              <w:jc w:val="both"/>
              <w:rPr>
                <w:rFonts w:ascii="Times New Roman" w:hAnsi="Times New Roman"/>
                <w:sz w:val="20"/>
                <w:szCs w:val="20"/>
              </w:rPr>
            </w:pPr>
            <w:r w:rsidRPr="00C104A9">
              <w:rPr>
                <w:rFonts w:ascii="Times New Roman" w:hAnsi="Times New Roman"/>
                <w:sz w:val="20"/>
                <w:szCs w:val="20"/>
              </w:rPr>
              <w:t xml:space="preserve">Raciocínio Lógico </w:t>
            </w:r>
          </w:p>
        </w:tc>
        <w:tc>
          <w:tcPr>
            <w:tcW w:w="988" w:type="dxa"/>
            <w:shd w:val="clear" w:color="auto" w:fill="auto"/>
            <w:noWrap/>
            <w:vAlign w:val="center"/>
            <w:hideMark/>
          </w:tcPr>
          <w:p w14:paraId="71E1F616"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04AAAF38"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2310A95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48" w:type="dxa"/>
            <w:shd w:val="clear" w:color="auto" w:fill="auto"/>
            <w:noWrap/>
            <w:vAlign w:val="center"/>
            <w:hideMark/>
          </w:tcPr>
          <w:p w14:paraId="513C8E8C"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1B356FF2"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6C145DA5"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11284A82" w14:textId="77777777" w:rsidTr="00C104A9">
        <w:trPr>
          <w:trHeight w:val="300"/>
        </w:trPr>
        <w:tc>
          <w:tcPr>
            <w:tcW w:w="646" w:type="dxa"/>
            <w:shd w:val="clear" w:color="auto" w:fill="auto"/>
            <w:noWrap/>
            <w:vAlign w:val="center"/>
            <w:hideMark/>
          </w:tcPr>
          <w:p w14:paraId="55FB175D"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49</w:t>
            </w:r>
          </w:p>
        </w:tc>
        <w:tc>
          <w:tcPr>
            <w:tcW w:w="3764" w:type="dxa"/>
            <w:shd w:val="clear" w:color="auto" w:fill="auto"/>
            <w:vAlign w:val="bottom"/>
            <w:hideMark/>
          </w:tcPr>
          <w:p w14:paraId="1CBC338A" w14:textId="77777777" w:rsidR="00C768A8" w:rsidRPr="00C104A9" w:rsidRDefault="00C768A8" w:rsidP="00C104A9">
            <w:pPr>
              <w:spacing w:after="0" w:line="240" w:lineRule="auto"/>
              <w:jc w:val="both"/>
              <w:rPr>
                <w:rFonts w:ascii="Times New Roman" w:hAnsi="Times New Roman"/>
                <w:sz w:val="20"/>
                <w:szCs w:val="20"/>
              </w:rPr>
            </w:pPr>
            <w:r w:rsidRPr="00C104A9">
              <w:rPr>
                <w:rFonts w:ascii="Times New Roman" w:hAnsi="Times New Roman"/>
                <w:sz w:val="20"/>
                <w:szCs w:val="20"/>
              </w:rPr>
              <w:t>Tópicos de Álgebra</w:t>
            </w:r>
          </w:p>
        </w:tc>
        <w:tc>
          <w:tcPr>
            <w:tcW w:w="988" w:type="dxa"/>
            <w:shd w:val="clear" w:color="auto" w:fill="auto"/>
            <w:noWrap/>
            <w:vAlign w:val="center"/>
            <w:hideMark/>
          </w:tcPr>
          <w:p w14:paraId="7B11E60F"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78B3BEBD"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22A94B14"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48" w:type="dxa"/>
            <w:shd w:val="clear" w:color="auto" w:fill="auto"/>
            <w:noWrap/>
            <w:vAlign w:val="center"/>
            <w:hideMark/>
          </w:tcPr>
          <w:p w14:paraId="53B1FFD4"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709" w:type="dxa"/>
            <w:shd w:val="clear" w:color="auto" w:fill="auto"/>
            <w:noWrap/>
            <w:vAlign w:val="center"/>
            <w:hideMark/>
          </w:tcPr>
          <w:p w14:paraId="6EB03F61"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7A7C647F"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5FA8DFCE" w14:textId="77777777" w:rsidTr="00C104A9">
        <w:trPr>
          <w:trHeight w:val="300"/>
        </w:trPr>
        <w:tc>
          <w:tcPr>
            <w:tcW w:w="646" w:type="dxa"/>
            <w:shd w:val="clear" w:color="auto" w:fill="auto"/>
            <w:noWrap/>
            <w:vAlign w:val="center"/>
            <w:hideMark/>
          </w:tcPr>
          <w:p w14:paraId="51BF2622"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50</w:t>
            </w:r>
          </w:p>
        </w:tc>
        <w:tc>
          <w:tcPr>
            <w:tcW w:w="3764" w:type="dxa"/>
            <w:shd w:val="clear" w:color="auto" w:fill="auto"/>
            <w:vAlign w:val="bottom"/>
            <w:hideMark/>
          </w:tcPr>
          <w:p w14:paraId="2D26B614" w14:textId="77777777" w:rsidR="00C768A8" w:rsidRPr="00C104A9" w:rsidRDefault="00C768A8" w:rsidP="00C104A9">
            <w:pPr>
              <w:spacing w:after="0" w:line="240" w:lineRule="auto"/>
              <w:jc w:val="both"/>
              <w:rPr>
                <w:rFonts w:ascii="Times New Roman" w:hAnsi="Times New Roman"/>
                <w:sz w:val="20"/>
                <w:szCs w:val="20"/>
              </w:rPr>
            </w:pPr>
            <w:r w:rsidRPr="00C104A9">
              <w:rPr>
                <w:rFonts w:ascii="Times New Roman" w:hAnsi="Times New Roman"/>
                <w:sz w:val="20"/>
                <w:szCs w:val="20"/>
              </w:rPr>
              <w:t>Oficinas de Matemática</w:t>
            </w:r>
          </w:p>
        </w:tc>
        <w:tc>
          <w:tcPr>
            <w:tcW w:w="988" w:type="dxa"/>
            <w:shd w:val="clear" w:color="auto" w:fill="auto"/>
            <w:noWrap/>
            <w:vAlign w:val="center"/>
            <w:hideMark/>
          </w:tcPr>
          <w:p w14:paraId="4123DAEF"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w:t>
            </w:r>
          </w:p>
        </w:tc>
        <w:tc>
          <w:tcPr>
            <w:tcW w:w="704" w:type="dxa"/>
            <w:shd w:val="clear" w:color="auto" w:fill="auto"/>
            <w:noWrap/>
            <w:vAlign w:val="center"/>
            <w:hideMark/>
          </w:tcPr>
          <w:p w14:paraId="1792C91C"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60</w:t>
            </w:r>
          </w:p>
        </w:tc>
        <w:tc>
          <w:tcPr>
            <w:tcW w:w="887" w:type="dxa"/>
            <w:shd w:val="clear" w:color="auto" w:fill="auto"/>
            <w:noWrap/>
            <w:vAlign w:val="center"/>
            <w:hideMark/>
          </w:tcPr>
          <w:p w14:paraId="7539F92E"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60</w:t>
            </w:r>
          </w:p>
        </w:tc>
        <w:tc>
          <w:tcPr>
            <w:tcW w:w="848" w:type="dxa"/>
            <w:shd w:val="clear" w:color="auto" w:fill="auto"/>
            <w:noWrap/>
            <w:vAlign w:val="center"/>
            <w:hideMark/>
          </w:tcPr>
          <w:p w14:paraId="4C195AE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 </w:t>
            </w:r>
          </w:p>
        </w:tc>
        <w:tc>
          <w:tcPr>
            <w:tcW w:w="709" w:type="dxa"/>
            <w:shd w:val="clear" w:color="auto" w:fill="auto"/>
            <w:noWrap/>
            <w:vAlign w:val="center"/>
            <w:hideMark/>
          </w:tcPr>
          <w:p w14:paraId="03C09601"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0E47482F"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72</w:t>
            </w:r>
          </w:p>
        </w:tc>
      </w:tr>
      <w:tr w:rsidR="00D1157C" w:rsidRPr="00C104A9" w14:paraId="43187CE4" w14:textId="77777777" w:rsidTr="00C104A9">
        <w:trPr>
          <w:trHeight w:val="300"/>
        </w:trPr>
        <w:tc>
          <w:tcPr>
            <w:tcW w:w="646" w:type="dxa"/>
            <w:shd w:val="clear" w:color="auto" w:fill="auto"/>
            <w:noWrap/>
            <w:vAlign w:val="center"/>
            <w:hideMark/>
          </w:tcPr>
          <w:p w14:paraId="6C9ECC88"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51</w:t>
            </w:r>
          </w:p>
        </w:tc>
        <w:tc>
          <w:tcPr>
            <w:tcW w:w="3764" w:type="dxa"/>
            <w:shd w:val="clear" w:color="auto" w:fill="auto"/>
            <w:vAlign w:val="bottom"/>
            <w:hideMark/>
          </w:tcPr>
          <w:p w14:paraId="2319706C" w14:textId="77777777" w:rsidR="00C768A8" w:rsidRPr="00C104A9" w:rsidRDefault="00C768A8" w:rsidP="00C104A9">
            <w:pPr>
              <w:spacing w:after="0" w:line="240" w:lineRule="auto"/>
              <w:jc w:val="both"/>
              <w:rPr>
                <w:rFonts w:ascii="Times New Roman" w:hAnsi="Times New Roman"/>
                <w:color w:val="000000"/>
                <w:sz w:val="20"/>
                <w:szCs w:val="20"/>
              </w:rPr>
            </w:pPr>
            <w:r w:rsidRPr="00C104A9">
              <w:rPr>
                <w:rFonts w:ascii="Times New Roman" w:hAnsi="Times New Roman"/>
                <w:color w:val="000000"/>
                <w:sz w:val="20"/>
                <w:szCs w:val="20"/>
              </w:rPr>
              <w:t>Estágio Supervisionado IV</w:t>
            </w:r>
          </w:p>
        </w:tc>
        <w:tc>
          <w:tcPr>
            <w:tcW w:w="988" w:type="dxa"/>
            <w:shd w:val="clear" w:color="auto" w:fill="auto"/>
            <w:noWrap/>
            <w:vAlign w:val="center"/>
            <w:hideMark/>
          </w:tcPr>
          <w:p w14:paraId="21FAB22F"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5</w:t>
            </w:r>
          </w:p>
        </w:tc>
        <w:tc>
          <w:tcPr>
            <w:tcW w:w="704" w:type="dxa"/>
            <w:shd w:val="clear" w:color="auto" w:fill="auto"/>
            <w:noWrap/>
            <w:vAlign w:val="center"/>
            <w:hideMark/>
          </w:tcPr>
          <w:p w14:paraId="29926B79"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80</w:t>
            </w:r>
          </w:p>
        </w:tc>
        <w:tc>
          <w:tcPr>
            <w:tcW w:w="887" w:type="dxa"/>
            <w:shd w:val="clear" w:color="auto" w:fill="auto"/>
            <w:noWrap/>
            <w:vAlign w:val="center"/>
            <w:hideMark/>
          </w:tcPr>
          <w:p w14:paraId="7131D5D9"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15</w:t>
            </w:r>
          </w:p>
        </w:tc>
        <w:tc>
          <w:tcPr>
            <w:tcW w:w="848" w:type="dxa"/>
            <w:shd w:val="clear" w:color="auto" w:fill="auto"/>
            <w:noWrap/>
            <w:vAlign w:val="center"/>
            <w:hideMark/>
          </w:tcPr>
          <w:p w14:paraId="1FE5DE52"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65</w:t>
            </w:r>
          </w:p>
        </w:tc>
        <w:tc>
          <w:tcPr>
            <w:tcW w:w="709" w:type="dxa"/>
            <w:shd w:val="clear" w:color="auto" w:fill="auto"/>
            <w:noWrap/>
            <w:vAlign w:val="center"/>
            <w:hideMark/>
          </w:tcPr>
          <w:p w14:paraId="508EA643"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0B8D3435"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96</w:t>
            </w:r>
          </w:p>
        </w:tc>
      </w:tr>
      <w:tr w:rsidR="00D1157C" w:rsidRPr="00C104A9" w14:paraId="6FE8ECDE" w14:textId="77777777" w:rsidTr="00C104A9">
        <w:trPr>
          <w:trHeight w:val="300"/>
        </w:trPr>
        <w:tc>
          <w:tcPr>
            <w:tcW w:w="646" w:type="dxa"/>
            <w:shd w:val="clear" w:color="auto" w:fill="auto"/>
            <w:noWrap/>
            <w:vAlign w:val="center"/>
            <w:hideMark/>
          </w:tcPr>
          <w:p w14:paraId="1D7C140B"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52</w:t>
            </w:r>
          </w:p>
        </w:tc>
        <w:tc>
          <w:tcPr>
            <w:tcW w:w="3764" w:type="dxa"/>
            <w:shd w:val="clear" w:color="auto" w:fill="auto"/>
            <w:vAlign w:val="bottom"/>
            <w:hideMark/>
          </w:tcPr>
          <w:p w14:paraId="3C199BF9" w14:textId="77777777" w:rsidR="00C768A8" w:rsidRPr="00C104A9" w:rsidRDefault="00C768A8" w:rsidP="00C104A9">
            <w:pPr>
              <w:spacing w:after="0" w:line="240" w:lineRule="auto"/>
              <w:jc w:val="both"/>
              <w:rPr>
                <w:rFonts w:ascii="Times New Roman" w:hAnsi="Times New Roman"/>
                <w:b/>
                <w:bCs/>
                <w:sz w:val="20"/>
                <w:szCs w:val="20"/>
              </w:rPr>
            </w:pPr>
            <w:r w:rsidRPr="00C104A9">
              <w:rPr>
                <w:rFonts w:ascii="Times New Roman" w:hAnsi="Times New Roman"/>
                <w:b/>
                <w:bCs/>
                <w:sz w:val="20"/>
                <w:szCs w:val="20"/>
              </w:rPr>
              <w:t>Disciplina Optativa</w:t>
            </w:r>
          </w:p>
        </w:tc>
        <w:tc>
          <w:tcPr>
            <w:tcW w:w="988" w:type="dxa"/>
            <w:shd w:val="clear" w:color="auto" w:fill="auto"/>
            <w:noWrap/>
            <w:vAlign w:val="center"/>
            <w:hideMark/>
          </w:tcPr>
          <w:p w14:paraId="3D817F37"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3</w:t>
            </w:r>
          </w:p>
        </w:tc>
        <w:tc>
          <w:tcPr>
            <w:tcW w:w="704" w:type="dxa"/>
            <w:shd w:val="clear" w:color="auto" w:fill="auto"/>
            <w:noWrap/>
            <w:vAlign w:val="center"/>
            <w:hideMark/>
          </w:tcPr>
          <w:p w14:paraId="2BFA4011"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45</w:t>
            </w:r>
          </w:p>
        </w:tc>
        <w:tc>
          <w:tcPr>
            <w:tcW w:w="887" w:type="dxa"/>
            <w:shd w:val="clear" w:color="auto" w:fill="auto"/>
            <w:noWrap/>
            <w:vAlign w:val="center"/>
            <w:hideMark/>
          </w:tcPr>
          <w:p w14:paraId="3A7892E9"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45</w:t>
            </w:r>
          </w:p>
        </w:tc>
        <w:tc>
          <w:tcPr>
            <w:tcW w:w="848" w:type="dxa"/>
            <w:shd w:val="clear" w:color="auto" w:fill="auto"/>
            <w:noWrap/>
            <w:vAlign w:val="center"/>
            <w:hideMark/>
          </w:tcPr>
          <w:p w14:paraId="3EA8BA1A"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 </w:t>
            </w:r>
          </w:p>
        </w:tc>
        <w:tc>
          <w:tcPr>
            <w:tcW w:w="709" w:type="dxa"/>
            <w:shd w:val="clear" w:color="auto" w:fill="auto"/>
            <w:noWrap/>
            <w:vAlign w:val="center"/>
            <w:hideMark/>
          </w:tcPr>
          <w:p w14:paraId="69F85FE5" w14:textId="77777777" w:rsidR="00C768A8" w:rsidRPr="00C104A9" w:rsidRDefault="00C768A8" w:rsidP="00C104A9">
            <w:pPr>
              <w:spacing w:after="0" w:line="240" w:lineRule="auto"/>
              <w:jc w:val="center"/>
              <w:rPr>
                <w:rFonts w:ascii="Times New Roman" w:hAnsi="Times New Roman"/>
                <w:color w:val="000000"/>
                <w:sz w:val="20"/>
                <w:szCs w:val="20"/>
              </w:rPr>
            </w:pPr>
            <w:r w:rsidRPr="00C104A9">
              <w:rPr>
                <w:rFonts w:ascii="Times New Roman" w:hAnsi="Times New Roman"/>
                <w:color w:val="000000"/>
                <w:sz w:val="20"/>
                <w:szCs w:val="20"/>
              </w:rPr>
              <w:t>-</w:t>
            </w:r>
          </w:p>
        </w:tc>
        <w:tc>
          <w:tcPr>
            <w:tcW w:w="567" w:type="dxa"/>
            <w:shd w:val="clear" w:color="auto" w:fill="auto"/>
            <w:noWrap/>
            <w:vAlign w:val="center"/>
            <w:hideMark/>
          </w:tcPr>
          <w:p w14:paraId="7883B5F8" w14:textId="77777777" w:rsidR="00C768A8" w:rsidRPr="00C104A9" w:rsidRDefault="00C768A8" w:rsidP="00C104A9">
            <w:pPr>
              <w:spacing w:after="0" w:line="240" w:lineRule="auto"/>
              <w:jc w:val="center"/>
              <w:rPr>
                <w:rFonts w:ascii="Times New Roman" w:hAnsi="Times New Roman"/>
                <w:sz w:val="20"/>
                <w:szCs w:val="20"/>
              </w:rPr>
            </w:pPr>
            <w:r w:rsidRPr="00C104A9">
              <w:rPr>
                <w:rFonts w:ascii="Times New Roman" w:hAnsi="Times New Roman"/>
                <w:sz w:val="20"/>
                <w:szCs w:val="20"/>
              </w:rPr>
              <w:t>54</w:t>
            </w:r>
          </w:p>
        </w:tc>
      </w:tr>
      <w:tr w:rsidR="006B21DB" w:rsidRPr="00C104A9" w14:paraId="522E7921" w14:textId="77777777" w:rsidTr="00C104A9">
        <w:trPr>
          <w:trHeight w:val="300"/>
        </w:trPr>
        <w:tc>
          <w:tcPr>
            <w:tcW w:w="4410" w:type="dxa"/>
            <w:gridSpan w:val="2"/>
            <w:shd w:val="clear" w:color="auto" w:fill="D9D9D9" w:themeFill="background1" w:themeFillShade="D9"/>
            <w:noWrap/>
            <w:vAlign w:val="center"/>
            <w:hideMark/>
          </w:tcPr>
          <w:p w14:paraId="55D3F190" w14:textId="77777777" w:rsidR="00C768A8" w:rsidRPr="00C104A9" w:rsidRDefault="00C768A8" w:rsidP="00C104A9">
            <w:pPr>
              <w:spacing w:after="0" w:line="240" w:lineRule="auto"/>
              <w:jc w:val="center"/>
              <w:rPr>
                <w:rFonts w:ascii="Times New Roman" w:hAnsi="Times New Roman"/>
                <w:b/>
                <w:bCs/>
                <w:color w:val="000000"/>
                <w:sz w:val="20"/>
                <w:szCs w:val="20"/>
              </w:rPr>
            </w:pPr>
            <w:r w:rsidRPr="00C104A9">
              <w:rPr>
                <w:rFonts w:ascii="Times New Roman" w:hAnsi="Times New Roman"/>
                <w:b/>
                <w:bCs/>
                <w:color w:val="000000"/>
                <w:sz w:val="20"/>
                <w:szCs w:val="20"/>
              </w:rPr>
              <w:t>Carga horária total</w:t>
            </w:r>
          </w:p>
        </w:tc>
        <w:tc>
          <w:tcPr>
            <w:tcW w:w="988" w:type="dxa"/>
            <w:shd w:val="clear" w:color="auto" w:fill="D9D9D9" w:themeFill="background1" w:themeFillShade="D9"/>
            <w:noWrap/>
            <w:vAlign w:val="center"/>
            <w:hideMark/>
          </w:tcPr>
          <w:p w14:paraId="3EE71753"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24</w:t>
            </w:r>
          </w:p>
        </w:tc>
        <w:tc>
          <w:tcPr>
            <w:tcW w:w="704" w:type="dxa"/>
            <w:shd w:val="clear" w:color="auto" w:fill="D9D9D9" w:themeFill="background1" w:themeFillShade="D9"/>
            <w:noWrap/>
            <w:vAlign w:val="center"/>
            <w:hideMark/>
          </w:tcPr>
          <w:p w14:paraId="4276A837"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365</w:t>
            </w:r>
          </w:p>
        </w:tc>
        <w:tc>
          <w:tcPr>
            <w:tcW w:w="887" w:type="dxa"/>
            <w:shd w:val="clear" w:color="auto" w:fill="D9D9D9" w:themeFill="background1" w:themeFillShade="D9"/>
            <w:noWrap/>
            <w:vAlign w:val="center"/>
            <w:hideMark/>
          </w:tcPr>
          <w:p w14:paraId="5D201062"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290</w:t>
            </w:r>
          </w:p>
        </w:tc>
        <w:tc>
          <w:tcPr>
            <w:tcW w:w="848" w:type="dxa"/>
            <w:shd w:val="clear" w:color="auto" w:fill="D9D9D9" w:themeFill="background1" w:themeFillShade="D9"/>
            <w:noWrap/>
            <w:vAlign w:val="center"/>
            <w:hideMark/>
          </w:tcPr>
          <w:p w14:paraId="3221679A"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75</w:t>
            </w:r>
          </w:p>
        </w:tc>
        <w:tc>
          <w:tcPr>
            <w:tcW w:w="709" w:type="dxa"/>
            <w:shd w:val="clear" w:color="auto" w:fill="D9D9D9" w:themeFill="background1" w:themeFillShade="D9"/>
            <w:noWrap/>
            <w:vAlign w:val="center"/>
            <w:hideMark/>
          </w:tcPr>
          <w:p w14:paraId="46905D48"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0</w:t>
            </w:r>
          </w:p>
        </w:tc>
        <w:tc>
          <w:tcPr>
            <w:tcW w:w="567" w:type="dxa"/>
            <w:shd w:val="clear" w:color="auto" w:fill="D9D9D9" w:themeFill="background1" w:themeFillShade="D9"/>
            <w:noWrap/>
            <w:vAlign w:val="center"/>
            <w:hideMark/>
          </w:tcPr>
          <w:p w14:paraId="2B5760EF"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384</w:t>
            </w:r>
          </w:p>
        </w:tc>
      </w:tr>
      <w:tr w:rsidR="00D1157C" w:rsidRPr="00C104A9" w14:paraId="6737F358" w14:textId="77777777" w:rsidTr="00C104A9">
        <w:trPr>
          <w:trHeight w:val="300"/>
        </w:trPr>
        <w:tc>
          <w:tcPr>
            <w:tcW w:w="5398" w:type="dxa"/>
            <w:gridSpan w:val="3"/>
            <w:shd w:val="clear" w:color="auto" w:fill="D9D9D9" w:themeFill="background1" w:themeFillShade="D9"/>
            <w:noWrap/>
            <w:vAlign w:val="center"/>
            <w:hideMark/>
          </w:tcPr>
          <w:p w14:paraId="5BE9CBB1" w14:textId="77777777" w:rsidR="00C768A8" w:rsidRPr="00C104A9" w:rsidRDefault="00C768A8" w:rsidP="00C104A9">
            <w:pPr>
              <w:spacing w:after="0" w:line="240" w:lineRule="auto"/>
              <w:jc w:val="center"/>
              <w:rPr>
                <w:rFonts w:ascii="Times New Roman" w:hAnsi="Times New Roman"/>
                <w:b/>
                <w:bCs/>
                <w:color w:val="000000"/>
                <w:sz w:val="20"/>
                <w:szCs w:val="20"/>
              </w:rPr>
            </w:pPr>
            <w:r w:rsidRPr="00C104A9">
              <w:rPr>
                <w:rFonts w:ascii="Times New Roman" w:hAnsi="Times New Roman"/>
                <w:b/>
                <w:bCs/>
                <w:color w:val="000000"/>
                <w:sz w:val="20"/>
                <w:szCs w:val="20"/>
              </w:rPr>
              <w:t>TOTAL</w:t>
            </w:r>
          </w:p>
        </w:tc>
        <w:tc>
          <w:tcPr>
            <w:tcW w:w="704" w:type="dxa"/>
            <w:shd w:val="clear" w:color="auto" w:fill="D9D9D9" w:themeFill="background1" w:themeFillShade="D9"/>
            <w:noWrap/>
            <w:vAlign w:val="center"/>
            <w:hideMark/>
          </w:tcPr>
          <w:p w14:paraId="333823F0"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3010</w:t>
            </w:r>
          </w:p>
        </w:tc>
        <w:tc>
          <w:tcPr>
            <w:tcW w:w="887" w:type="dxa"/>
            <w:shd w:val="clear" w:color="auto" w:fill="D9D9D9" w:themeFill="background1" w:themeFillShade="D9"/>
            <w:noWrap/>
            <w:vAlign w:val="center"/>
            <w:hideMark/>
          </w:tcPr>
          <w:p w14:paraId="0BC7717A"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2090</w:t>
            </w:r>
          </w:p>
        </w:tc>
        <w:tc>
          <w:tcPr>
            <w:tcW w:w="848" w:type="dxa"/>
            <w:shd w:val="clear" w:color="auto" w:fill="D9D9D9" w:themeFill="background1" w:themeFillShade="D9"/>
            <w:noWrap/>
            <w:vAlign w:val="center"/>
            <w:hideMark/>
          </w:tcPr>
          <w:p w14:paraId="7D590D23"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520</w:t>
            </w:r>
          </w:p>
        </w:tc>
        <w:tc>
          <w:tcPr>
            <w:tcW w:w="709" w:type="dxa"/>
            <w:shd w:val="clear" w:color="auto" w:fill="D9D9D9" w:themeFill="background1" w:themeFillShade="D9"/>
            <w:noWrap/>
            <w:vAlign w:val="center"/>
            <w:hideMark/>
          </w:tcPr>
          <w:p w14:paraId="5C5A0447"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400</w:t>
            </w:r>
          </w:p>
        </w:tc>
        <w:tc>
          <w:tcPr>
            <w:tcW w:w="567" w:type="dxa"/>
            <w:shd w:val="clear" w:color="auto" w:fill="D9D9D9" w:themeFill="background1" w:themeFillShade="D9"/>
            <w:noWrap/>
            <w:vAlign w:val="center"/>
            <w:hideMark/>
          </w:tcPr>
          <w:p w14:paraId="04630EB5" w14:textId="77777777" w:rsidR="00C768A8" w:rsidRPr="00C104A9" w:rsidRDefault="00C768A8" w:rsidP="00C104A9">
            <w:pPr>
              <w:spacing w:after="0" w:line="240" w:lineRule="auto"/>
              <w:jc w:val="center"/>
              <w:rPr>
                <w:rFonts w:ascii="Times New Roman" w:hAnsi="Times New Roman"/>
                <w:b/>
                <w:color w:val="000000"/>
                <w:sz w:val="20"/>
                <w:szCs w:val="20"/>
              </w:rPr>
            </w:pPr>
            <w:r w:rsidRPr="00C104A9">
              <w:rPr>
                <w:rFonts w:ascii="Times New Roman" w:hAnsi="Times New Roman"/>
                <w:b/>
                <w:color w:val="000000"/>
                <w:sz w:val="20"/>
                <w:szCs w:val="20"/>
              </w:rPr>
              <w:t>3558</w:t>
            </w:r>
          </w:p>
        </w:tc>
      </w:tr>
    </w:tbl>
    <w:p w14:paraId="1A4AB159" w14:textId="77777777" w:rsidR="00567B01" w:rsidRPr="00A647F8" w:rsidRDefault="00567B01" w:rsidP="00316BEC">
      <w:pPr>
        <w:rPr>
          <w:rFonts w:ascii="Times New Roman" w:hAnsi="Times New Roman"/>
        </w:rPr>
      </w:pPr>
    </w:p>
    <w:p w14:paraId="4842F560" w14:textId="23CD75BF" w:rsidR="00B713B0" w:rsidRDefault="00567B01" w:rsidP="00B713B0">
      <w:pPr>
        <w:widowControl w:val="0"/>
        <w:autoSpaceDE w:val="0"/>
        <w:autoSpaceDN w:val="0"/>
        <w:adjustRightInd w:val="0"/>
        <w:spacing w:after="0" w:line="240" w:lineRule="auto"/>
        <w:jc w:val="center"/>
        <w:rPr>
          <w:rFonts w:ascii="Times New Roman" w:hAnsi="Times New Roman"/>
          <w:sz w:val="18"/>
          <w:szCs w:val="18"/>
        </w:rPr>
      </w:pPr>
      <w:r w:rsidRPr="00A647F8">
        <w:rPr>
          <w:rFonts w:ascii="Times New Roman" w:hAnsi="Times New Roman"/>
          <w:sz w:val="18"/>
          <w:szCs w:val="18"/>
        </w:rPr>
        <w:t xml:space="preserve">Tabela </w:t>
      </w:r>
      <w:r w:rsidR="008C70D6">
        <w:rPr>
          <w:rFonts w:ascii="Times New Roman" w:hAnsi="Times New Roman"/>
          <w:sz w:val="18"/>
          <w:szCs w:val="18"/>
        </w:rPr>
        <w:t>6</w:t>
      </w:r>
      <w:r w:rsidRPr="00A647F8">
        <w:rPr>
          <w:rFonts w:ascii="Times New Roman" w:hAnsi="Times New Roman"/>
          <w:sz w:val="18"/>
          <w:szCs w:val="18"/>
        </w:rPr>
        <w:t xml:space="preserve"> – </w:t>
      </w:r>
      <w:r w:rsidR="00B713B0" w:rsidRPr="00A647F8">
        <w:rPr>
          <w:rFonts w:ascii="Times New Roman" w:hAnsi="Times New Roman"/>
          <w:sz w:val="18"/>
          <w:szCs w:val="18"/>
        </w:rPr>
        <w:t>Disciplinas optativas do curso</w:t>
      </w:r>
    </w:p>
    <w:tbl>
      <w:tblPr>
        <w:tblW w:w="9928" w:type="dxa"/>
        <w:tblInd w:w="65" w:type="dxa"/>
        <w:tblCellMar>
          <w:left w:w="70" w:type="dxa"/>
          <w:right w:w="70" w:type="dxa"/>
        </w:tblCellMar>
        <w:tblLook w:val="04A0" w:firstRow="1" w:lastRow="0" w:firstColumn="1" w:lastColumn="0" w:noHBand="0" w:noVBand="1"/>
      </w:tblPr>
      <w:tblGrid>
        <w:gridCol w:w="752"/>
        <w:gridCol w:w="4498"/>
        <w:gridCol w:w="992"/>
        <w:gridCol w:w="851"/>
        <w:gridCol w:w="850"/>
        <w:gridCol w:w="762"/>
        <w:gridCol w:w="656"/>
        <w:gridCol w:w="567"/>
      </w:tblGrid>
      <w:tr w:rsidR="006A3E61" w:rsidRPr="006A3E61" w14:paraId="3280D1FA" w14:textId="77777777" w:rsidTr="00D1157C">
        <w:trPr>
          <w:trHeight w:val="300"/>
        </w:trPr>
        <w:tc>
          <w:tcPr>
            <w:tcW w:w="752" w:type="dxa"/>
            <w:vMerge w:val="restart"/>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6B3078" w14:textId="77777777" w:rsidR="006A3E61" w:rsidRPr="006A3E61" w:rsidRDefault="006A3E61" w:rsidP="006A3E61">
            <w:pPr>
              <w:spacing w:after="0" w:line="240" w:lineRule="auto"/>
              <w:jc w:val="center"/>
              <w:rPr>
                <w:rFonts w:ascii="Times New Roman" w:hAnsi="Times New Roman"/>
                <w:b/>
                <w:color w:val="000000"/>
                <w:sz w:val="20"/>
                <w:szCs w:val="20"/>
              </w:rPr>
            </w:pPr>
            <w:r w:rsidRPr="006A3E61">
              <w:rPr>
                <w:rFonts w:ascii="Times New Roman" w:hAnsi="Times New Roman"/>
                <w:b/>
                <w:color w:val="000000"/>
                <w:sz w:val="20"/>
                <w:szCs w:val="20"/>
              </w:rPr>
              <w:t>Código</w:t>
            </w:r>
          </w:p>
        </w:tc>
        <w:tc>
          <w:tcPr>
            <w:tcW w:w="4498" w:type="dxa"/>
            <w:vMerge w:val="restart"/>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72F3ACA" w14:textId="77777777" w:rsidR="006A3E61" w:rsidRPr="006A3E61" w:rsidRDefault="006A3E61" w:rsidP="006A3E61">
            <w:pPr>
              <w:spacing w:after="0" w:line="240" w:lineRule="auto"/>
              <w:jc w:val="center"/>
              <w:rPr>
                <w:rFonts w:ascii="Times New Roman" w:hAnsi="Times New Roman"/>
                <w:b/>
                <w:color w:val="000000"/>
                <w:sz w:val="20"/>
                <w:szCs w:val="20"/>
              </w:rPr>
            </w:pPr>
            <w:r w:rsidRPr="006A3E61">
              <w:rPr>
                <w:rFonts w:ascii="Times New Roman" w:hAnsi="Times New Roman"/>
                <w:b/>
                <w:color w:val="000000"/>
                <w:sz w:val="20"/>
                <w:szCs w:val="20"/>
              </w:rPr>
              <w:t>Componente Curricular</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92D050"/>
            <w:vAlign w:val="center"/>
            <w:hideMark/>
          </w:tcPr>
          <w:p w14:paraId="69EF575C" w14:textId="77777777" w:rsidR="006A3E61" w:rsidRPr="006A3E61" w:rsidRDefault="006A3E61" w:rsidP="006A3E61">
            <w:pPr>
              <w:spacing w:after="0" w:line="240" w:lineRule="auto"/>
              <w:jc w:val="center"/>
              <w:rPr>
                <w:rFonts w:ascii="Times New Roman" w:hAnsi="Times New Roman"/>
                <w:b/>
                <w:color w:val="000000"/>
                <w:sz w:val="20"/>
                <w:szCs w:val="20"/>
              </w:rPr>
            </w:pPr>
            <w:r w:rsidRPr="006A3E61">
              <w:rPr>
                <w:rFonts w:ascii="Times New Roman" w:hAnsi="Times New Roman"/>
                <w:b/>
                <w:color w:val="000000"/>
                <w:sz w:val="20"/>
                <w:szCs w:val="20"/>
              </w:rPr>
              <w:t>Aulas Semanais</w:t>
            </w:r>
          </w:p>
        </w:tc>
        <w:tc>
          <w:tcPr>
            <w:tcW w:w="3686" w:type="dxa"/>
            <w:gridSpan w:val="5"/>
            <w:tcBorders>
              <w:top w:val="single" w:sz="4" w:space="0" w:color="auto"/>
              <w:left w:val="nil"/>
              <w:bottom w:val="single" w:sz="4" w:space="0" w:color="auto"/>
              <w:right w:val="single" w:sz="4" w:space="0" w:color="auto"/>
            </w:tcBorders>
            <w:shd w:val="clear" w:color="auto" w:fill="92D050"/>
            <w:noWrap/>
            <w:vAlign w:val="center"/>
            <w:hideMark/>
          </w:tcPr>
          <w:p w14:paraId="1DF7478E" w14:textId="77777777" w:rsidR="006A3E61" w:rsidRPr="006A3E61" w:rsidRDefault="006A3E61" w:rsidP="006A3E61">
            <w:pPr>
              <w:spacing w:after="0" w:line="240" w:lineRule="auto"/>
              <w:jc w:val="center"/>
              <w:rPr>
                <w:rFonts w:ascii="Times New Roman" w:hAnsi="Times New Roman"/>
                <w:b/>
                <w:color w:val="000000"/>
                <w:sz w:val="20"/>
                <w:szCs w:val="20"/>
              </w:rPr>
            </w:pPr>
            <w:r w:rsidRPr="006A3E61">
              <w:rPr>
                <w:rFonts w:ascii="Times New Roman" w:hAnsi="Times New Roman"/>
                <w:b/>
                <w:color w:val="000000"/>
                <w:sz w:val="20"/>
                <w:szCs w:val="20"/>
              </w:rPr>
              <w:t>Carga Horaria</w:t>
            </w:r>
          </w:p>
        </w:tc>
      </w:tr>
      <w:tr w:rsidR="00D1157C" w:rsidRPr="006A3E61" w14:paraId="3E0E38D1" w14:textId="77777777" w:rsidTr="00D1157C">
        <w:trPr>
          <w:trHeight w:val="300"/>
        </w:trPr>
        <w:tc>
          <w:tcPr>
            <w:tcW w:w="752" w:type="dxa"/>
            <w:vMerge/>
            <w:tcBorders>
              <w:top w:val="single" w:sz="4" w:space="0" w:color="auto"/>
              <w:left w:val="single" w:sz="4" w:space="0" w:color="auto"/>
              <w:bottom w:val="single" w:sz="4" w:space="0" w:color="auto"/>
              <w:right w:val="single" w:sz="4" w:space="0" w:color="auto"/>
            </w:tcBorders>
            <w:vAlign w:val="center"/>
            <w:hideMark/>
          </w:tcPr>
          <w:p w14:paraId="130430ED" w14:textId="77777777" w:rsidR="006A3E61" w:rsidRPr="006A3E61" w:rsidRDefault="006A3E61" w:rsidP="006A3E61">
            <w:pPr>
              <w:spacing w:after="0" w:line="240" w:lineRule="auto"/>
              <w:rPr>
                <w:rFonts w:ascii="Times New Roman" w:hAnsi="Times New Roman"/>
                <w:color w:val="000000"/>
                <w:sz w:val="20"/>
                <w:szCs w:val="20"/>
              </w:rPr>
            </w:pPr>
          </w:p>
        </w:tc>
        <w:tc>
          <w:tcPr>
            <w:tcW w:w="4498" w:type="dxa"/>
            <w:vMerge/>
            <w:tcBorders>
              <w:top w:val="single" w:sz="4" w:space="0" w:color="auto"/>
              <w:left w:val="single" w:sz="4" w:space="0" w:color="auto"/>
              <w:bottom w:val="single" w:sz="4" w:space="0" w:color="auto"/>
              <w:right w:val="single" w:sz="4" w:space="0" w:color="auto"/>
            </w:tcBorders>
            <w:vAlign w:val="center"/>
            <w:hideMark/>
          </w:tcPr>
          <w:p w14:paraId="22D5A40E" w14:textId="77777777" w:rsidR="006A3E61" w:rsidRPr="006A3E61" w:rsidRDefault="006A3E61" w:rsidP="006A3E61">
            <w:pPr>
              <w:spacing w:after="0" w:line="240" w:lineRule="auto"/>
              <w:rPr>
                <w:rFonts w:ascii="Times New Roman" w:hAnsi="Times New Roman"/>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9036A26" w14:textId="77777777" w:rsidR="006A3E61" w:rsidRPr="006A3E61" w:rsidRDefault="006A3E61" w:rsidP="006A3E61">
            <w:pPr>
              <w:spacing w:after="0" w:line="240" w:lineRule="auto"/>
              <w:rPr>
                <w:rFonts w:ascii="Times New Roman" w:hAnsi="Times New Roman"/>
                <w:color w:val="000000"/>
                <w:sz w:val="20"/>
                <w:szCs w:val="20"/>
              </w:rPr>
            </w:pPr>
          </w:p>
        </w:tc>
        <w:tc>
          <w:tcPr>
            <w:tcW w:w="851" w:type="dxa"/>
            <w:tcBorders>
              <w:top w:val="nil"/>
              <w:left w:val="nil"/>
              <w:bottom w:val="single" w:sz="4" w:space="0" w:color="auto"/>
              <w:right w:val="single" w:sz="4" w:space="0" w:color="auto"/>
            </w:tcBorders>
            <w:shd w:val="clear" w:color="auto" w:fill="92D050"/>
            <w:noWrap/>
            <w:vAlign w:val="center"/>
            <w:hideMark/>
          </w:tcPr>
          <w:p w14:paraId="130C356F" w14:textId="77777777" w:rsidR="006A3E61" w:rsidRPr="006A3E61" w:rsidRDefault="006A3E61" w:rsidP="006A3E61">
            <w:pPr>
              <w:spacing w:after="0" w:line="240" w:lineRule="auto"/>
              <w:jc w:val="center"/>
              <w:rPr>
                <w:rFonts w:ascii="Times New Roman" w:hAnsi="Times New Roman"/>
                <w:b/>
                <w:color w:val="000000"/>
                <w:sz w:val="20"/>
                <w:szCs w:val="20"/>
              </w:rPr>
            </w:pPr>
            <w:r w:rsidRPr="006A3E61">
              <w:rPr>
                <w:rFonts w:ascii="Times New Roman" w:hAnsi="Times New Roman"/>
                <w:b/>
                <w:color w:val="000000"/>
                <w:sz w:val="20"/>
                <w:szCs w:val="20"/>
              </w:rPr>
              <w:t>Total</w:t>
            </w:r>
          </w:p>
        </w:tc>
        <w:tc>
          <w:tcPr>
            <w:tcW w:w="850" w:type="dxa"/>
            <w:tcBorders>
              <w:top w:val="nil"/>
              <w:left w:val="nil"/>
              <w:bottom w:val="single" w:sz="4" w:space="0" w:color="auto"/>
              <w:right w:val="single" w:sz="4" w:space="0" w:color="auto"/>
            </w:tcBorders>
            <w:shd w:val="clear" w:color="auto" w:fill="92D050"/>
            <w:noWrap/>
            <w:vAlign w:val="center"/>
            <w:hideMark/>
          </w:tcPr>
          <w:p w14:paraId="566AA017" w14:textId="77777777" w:rsidR="006A3E61" w:rsidRPr="006A3E61" w:rsidRDefault="006A3E61" w:rsidP="006A3E61">
            <w:pPr>
              <w:spacing w:after="0" w:line="240" w:lineRule="auto"/>
              <w:jc w:val="center"/>
              <w:rPr>
                <w:rFonts w:ascii="Times New Roman" w:hAnsi="Times New Roman"/>
                <w:b/>
                <w:color w:val="000000"/>
                <w:sz w:val="20"/>
                <w:szCs w:val="20"/>
              </w:rPr>
            </w:pPr>
            <w:r w:rsidRPr="006A3E61">
              <w:rPr>
                <w:rFonts w:ascii="Times New Roman" w:hAnsi="Times New Roman"/>
                <w:b/>
                <w:color w:val="000000"/>
                <w:sz w:val="20"/>
                <w:szCs w:val="20"/>
              </w:rPr>
              <w:t>Teórica</w:t>
            </w:r>
          </w:p>
        </w:tc>
        <w:tc>
          <w:tcPr>
            <w:tcW w:w="762" w:type="dxa"/>
            <w:tcBorders>
              <w:top w:val="nil"/>
              <w:left w:val="nil"/>
              <w:bottom w:val="single" w:sz="4" w:space="0" w:color="auto"/>
              <w:right w:val="single" w:sz="4" w:space="0" w:color="auto"/>
            </w:tcBorders>
            <w:shd w:val="clear" w:color="auto" w:fill="92D050"/>
            <w:noWrap/>
            <w:vAlign w:val="center"/>
            <w:hideMark/>
          </w:tcPr>
          <w:p w14:paraId="538C781B" w14:textId="77777777" w:rsidR="006A3E61" w:rsidRPr="006A3E61" w:rsidRDefault="006A3E61" w:rsidP="006A3E61">
            <w:pPr>
              <w:spacing w:after="0" w:line="240" w:lineRule="auto"/>
              <w:jc w:val="center"/>
              <w:rPr>
                <w:rFonts w:ascii="Times New Roman" w:hAnsi="Times New Roman"/>
                <w:b/>
                <w:color w:val="000000"/>
                <w:sz w:val="20"/>
                <w:szCs w:val="20"/>
              </w:rPr>
            </w:pPr>
            <w:r w:rsidRPr="006A3E61">
              <w:rPr>
                <w:rFonts w:ascii="Times New Roman" w:hAnsi="Times New Roman"/>
                <w:b/>
                <w:color w:val="000000"/>
                <w:sz w:val="20"/>
                <w:szCs w:val="20"/>
              </w:rPr>
              <w:t>Prática</w:t>
            </w:r>
          </w:p>
        </w:tc>
        <w:tc>
          <w:tcPr>
            <w:tcW w:w="656" w:type="dxa"/>
            <w:tcBorders>
              <w:top w:val="nil"/>
              <w:left w:val="nil"/>
              <w:bottom w:val="single" w:sz="4" w:space="0" w:color="auto"/>
              <w:right w:val="single" w:sz="4" w:space="0" w:color="auto"/>
            </w:tcBorders>
            <w:shd w:val="clear" w:color="auto" w:fill="92D050"/>
            <w:noWrap/>
            <w:vAlign w:val="center"/>
            <w:hideMark/>
          </w:tcPr>
          <w:p w14:paraId="4EE89746" w14:textId="77777777" w:rsidR="006A3E61" w:rsidRPr="006A3E61" w:rsidRDefault="006A3E61" w:rsidP="006A3E61">
            <w:pPr>
              <w:spacing w:after="0" w:line="240" w:lineRule="auto"/>
              <w:jc w:val="center"/>
              <w:rPr>
                <w:rFonts w:ascii="Times New Roman" w:hAnsi="Times New Roman"/>
                <w:b/>
                <w:color w:val="000000"/>
                <w:sz w:val="20"/>
                <w:szCs w:val="20"/>
              </w:rPr>
            </w:pPr>
            <w:r w:rsidRPr="006A3E61">
              <w:rPr>
                <w:rFonts w:ascii="Times New Roman" w:hAnsi="Times New Roman"/>
                <w:b/>
                <w:color w:val="000000"/>
                <w:sz w:val="20"/>
                <w:szCs w:val="20"/>
              </w:rPr>
              <w:t>PCC</w:t>
            </w:r>
          </w:p>
        </w:tc>
        <w:tc>
          <w:tcPr>
            <w:tcW w:w="567" w:type="dxa"/>
            <w:tcBorders>
              <w:top w:val="nil"/>
              <w:left w:val="nil"/>
              <w:bottom w:val="single" w:sz="4" w:space="0" w:color="auto"/>
              <w:right w:val="single" w:sz="4" w:space="0" w:color="auto"/>
            </w:tcBorders>
            <w:shd w:val="clear" w:color="auto" w:fill="92D050"/>
            <w:noWrap/>
            <w:vAlign w:val="center"/>
            <w:hideMark/>
          </w:tcPr>
          <w:p w14:paraId="4C002EBF" w14:textId="77777777" w:rsidR="006A3E61" w:rsidRPr="006A3E61" w:rsidRDefault="006A3E61" w:rsidP="006A3E61">
            <w:pPr>
              <w:spacing w:after="0" w:line="240" w:lineRule="auto"/>
              <w:jc w:val="center"/>
              <w:rPr>
                <w:rFonts w:ascii="Times New Roman" w:hAnsi="Times New Roman"/>
                <w:b/>
                <w:color w:val="000000"/>
                <w:sz w:val="20"/>
                <w:szCs w:val="20"/>
              </w:rPr>
            </w:pPr>
            <w:proofErr w:type="gramStart"/>
            <w:r w:rsidRPr="006A3E61">
              <w:rPr>
                <w:rFonts w:ascii="Times New Roman" w:hAnsi="Times New Roman"/>
                <w:b/>
                <w:color w:val="000000"/>
                <w:sz w:val="20"/>
                <w:szCs w:val="20"/>
              </w:rPr>
              <w:t>h/a</w:t>
            </w:r>
            <w:proofErr w:type="gramEnd"/>
          </w:p>
        </w:tc>
      </w:tr>
      <w:tr w:rsidR="006A3E61" w:rsidRPr="006A3E61" w14:paraId="7E46BD7F" w14:textId="77777777" w:rsidTr="00D1157C">
        <w:trPr>
          <w:trHeight w:val="30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6C4F91AF" w14:textId="77777777" w:rsidR="006A3E61" w:rsidRPr="006A3E61" w:rsidRDefault="006A3E61" w:rsidP="006A3E61">
            <w:pPr>
              <w:spacing w:after="0" w:line="240" w:lineRule="auto"/>
              <w:jc w:val="center"/>
              <w:rPr>
                <w:rFonts w:ascii="Times New Roman" w:hAnsi="Times New Roman"/>
                <w:color w:val="000000"/>
                <w:sz w:val="20"/>
                <w:szCs w:val="20"/>
              </w:rPr>
            </w:pPr>
            <w:r w:rsidRPr="006A3E61">
              <w:rPr>
                <w:rFonts w:ascii="Times New Roman" w:hAnsi="Times New Roman"/>
                <w:color w:val="000000"/>
                <w:sz w:val="20"/>
                <w:szCs w:val="20"/>
              </w:rPr>
              <w:t> </w:t>
            </w:r>
          </w:p>
        </w:tc>
        <w:tc>
          <w:tcPr>
            <w:tcW w:w="4498" w:type="dxa"/>
            <w:tcBorders>
              <w:top w:val="nil"/>
              <w:left w:val="nil"/>
              <w:bottom w:val="single" w:sz="4" w:space="0" w:color="auto"/>
              <w:right w:val="single" w:sz="4" w:space="0" w:color="auto"/>
            </w:tcBorders>
            <w:shd w:val="clear" w:color="auto" w:fill="auto"/>
            <w:noWrap/>
            <w:vAlign w:val="center"/>
            <w:hideMark/>
          </w:tcPr>
          <w:p w14:paraId="4394E248" w14:textId="77777777" w:rsidR="006A3E61" w:rsidRPr="006A3E61" w:rsidRDefault="006A3E61" w:rsidP="006A3E61">
            <w:pPr>
              <w:spacing w:after="0" w:line="240" w:lineRule="auto"/>
              <w:rPr>
                <w:rFonts w:ascii="Times New Roman" w:hAnsi="Times New Roman"/>
                <w:color w:val="000000"/>
                <w:sz w:val="20"/>
                <w:szCs w:val="20"/>
              </w:rPr>
            </w:pPr>
            <w:bookmarkStart w:id="12" w:name="RANGE!B78"/>
            <w:r w:rsidRPr="006A3E61">
              <w:rPr>
                <w:rFonts w:ascii="Times New Roman" w:hAnsi="Times New Roman"/>
                <w:color w:val="000000"/>
                <w:sz w:val="20"/>
                <w:szCs w:val="20"/>
              </w:rPr>
              <w:t>Direitos da Criança, do Adolescente, do Jovem e do Idoso</w:t>
            </w:r>
            <w:bookmarkEnd w:id="12"/>
          </w:p>
        </w:tc>
        <w:tc>
          <w:tcPr>
            <w:tcW w:w="992" w:type="dxa"/>
            <w:tcBorders>
              <w:top w:val="nil"/>
              <w:left w:val="nil"/>
              <w:bottom w:val="single" w:sz="4" w:space="0" w:color="auto"/>
              <w:right w:val="single" w:sz="4" w:space="0" w:color="auto"/>
            </w:tcBorders>
            <w:shd w:val="clear" w:color="auto" w:fill="auto"/>
            <w:noWrap/>
            <w:vAlign w:val="center"/>
            <w:hideMark/>
          </w:tcPr>
          <w:p w14:paraId="41B9B9CD"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3</w:t>
            </w:r>
          </w:p>
        </w:tc>
        <w:tc>
          <w:tcPr>
            <w:tcW w:w="851" w:type="dxa"/>
            <w:tcBorders>
              <w:top w:val="nil"/>
              <w:left w:val="nil"/>
              <w:bottom w:val="single" w:sz="4" w:space="0" w:color="auto"/>
              <w:right w:val="single" w:sz="4" w:space="0" w:color="auto"/>
            </w:tcBorders>
            <w:shd w:val="clear" w:color="auto" w:fill="auto"/>
            <w:noWrap/>
            <w:vAlign w:val="center"/>
            <w:hideMark/>
          </w:tcPr>
          <w:p w14:paraId="0D19B88E"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45</w:t>
            </w:r>
          </w:p>
        </w:tc>
        <w:tc>
          <w:tcPr>
            <w:tcW w:w="850" w:type="dxa"/>
            <w:tcBorders>
              <w:top w:val="nil"/>
              <w:left w:val="nil"/>
              <w:bottom w:val="single" w:sz="4" w:space="0" w:color="auto"/>
              <w:right w:val="single" w:sz="4" w:space="0" w:color="auto"/>
            </w:tcBorders>
            <w:shd w:val="clear" w:color="auto" w:fill="auto"/>
            <w:noWrap/>
            <w:vAlign w:val="center"/>
            <w:hideMark/>
          </w:tcPr>
          <w:p w14:paraId="2EC9D337"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30</w:t>
            </w:r>
          </w:p>
        </w:tc>
        <w:tc>
          <w:tcPr>
            <w:tcW w:w="762" w:type="dxa"/>
            <w:tcBorders>
              <w:top w:val="nil"/>
              <w:left w:val="nil"/>
              <w:bottom w:val="single" w:sz="4" w:space="0" w:color="auto"/>
              <w:right w:val="single" w:sz="4" w:space="0" w:color="auto"/>
            </w:tcBorders>
            <w:shd w:val="clear" w:color="auto" w:fill="auto"/>
            <w:noWrap/>
            <w:vAlign w:val="center"/>
            <w:hideMark/>
          </w:tcPr>
          <w:p w14:paraId="0FB89E3B"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w:t>
            </w:r>
          </w:p>
        </w:tc>
        <w:tc>
          <w:tcPr>
            <w:tcW w:w="656" w:type="dxa"/>
            <w:tcBorders>
              <w:top w:val="nil"/>
              <w:left w:val="nil"/>
              <w:bottom w:val="single" w:sz="4" w:space="0" w:color="auto"/>
              <w:right w:val="single" w:sz="4" w:space="0" w:color="auto"/>
            </w:tcBorders>
            <w:shd w:val="clear" w:color="auto" w:fill="auto"/>
            <w:noWrap/>
            <w:vAlign w:val="center"/>
            <w:hideMark/>
          </w:tcPr>
          <w:p w14:paraId="389AE838"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14:paraId="29CB7B52"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54</w:t>
            </w:r>
          </w:p>
        </w:tc>
      </w:tr>
      <w:tr w:rsidR="006A3E61" w:rsidRPr="006A3E61" w14:paraId="3D634761" w14:textId="77777777" w:rsidTr="00D1157C">
        <w:trPr>
          <w:trHeight w:val="30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7AE0A0A0" w14:textId="77777777" w:rsidR="006A3E61" w:rsidRPr="006A3E61" w:rsidRDefault="006A3E61" w:rsidP="006A3E61">
            <w:pPr>
              <w:spacing w:after="0" w:line="240" w:lineRule="auto"/>
              <w:jc w:val="center"/>
              <w:rPr>
                <w:rFonts w:ascii="Times New Roman" w:hAnsi="Times New Roman"/>
                <w:color w:val="000000"/>
                <w:sz w:val="20"/>
                <w:szCs w:val="20"/>
              </w:rPr>
            </w:pPr>
            <w:r w:rsidRPr="006A3E61">
              <w:rPr>
                <w:rFonts w:ascii="Times New Roman" w:hAnsi="Times New Roman"/>
                <w:color w:val="000000"/>
                <w:sz w:val="20"/>
                <w:szCs w:val="20"/>
              </w:rPr>
              <w:t> </w:t>
            </w:r>
          </w:p>
        </w:tc>
        <w:tc>
          <w:tcPr>
            <w:tcW w:w="4498" w:type="dxa"/>
            <w:tcBorders>
              <w:top w:val="nil"/>
              <w:left w:val="nil"/>
              <w:bottom w:val="single" w:sz="4" w:space="0" w:color="auto"/>
              <w:right w:val="single" w:sz="4" w:space="0" w:color="auto"/>
            </w:tcBorders>
            <w:shd w:val="clear" w:color="auto" w:fill="auto"/>
            <w:noWrap/>
            <w:vAlign w:val="center"/>
            <w:hideMark/>
          </w:tcPr>
          <w:p w14:paraId="167F251F" w14:textId="77777777" w:rsidR="006A3E61" w:rsidRPr="006A3E61" w:rsidRDefault="006A3E61" w:rsidP="006A3E61">
            <w:pPr>
              <w:spacing w:after="0" w:line="240" w:lineRule="auto"/>
              <w:rPr>
                <w:rFonts w:ascii="Times New Roman" w:hAnsi="Times New Roman"/>
                <w:color w:val="000000"/>
                <w:sz w:val="20"/>
                <w:szCs w:val="20"/>
              </w:rPr>
            </w:pPr>
            <w:r w:rsidRPr="006A3E61">
              <w:rPr>
                <w:rFonts w:ascii="Times New Roman" w:hAnsi="Times New Roman"/>
                <w:color w:val="000000"/>
                <w:sz w:val="20"/>
                <w:szCs w:val="20"/>
              </w:rPr>
              <w:t>Inglês Instrumental</w:t>
            </w:r>
          </w:p>
        </w:tc>
        <w:tc>
          <w:tcPr>
            <w:tcW w:w="992" w:type="dxa"/>
            <w:tcBorders>
              <w:top w:val="nil"/>
              <w:left w:val="nil"/>
              <w:bottom w:val="single" w:sz="4" w:space="0" w:color="auto"/>
              <w:right w:val="single" w:sz="4" w:space="0" w:color="auto"/>
            </w:tcBorders>
            <w:shd w:val="clear" w:color="auto" w:fill="auto"/>
            <w:noWrap/>
            <w:vAlign w:val="center"/>
            <w:hideMark/>
          </w:tcPr>
          <w:p w14:paraId="26BFC7A4"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3</w:t>
            </w:r>
          </w:p>
        </w:tc>
        <w:tc>
          <w:tcPr>
            <w:tcW w:w="851" w:type="dxa"/>
            <w:tcBorders>
              <w:top w:val="nil"/>
              <w:left w:val="nil"/>
              <w:bottom w:val="single" w:sz="4" w:space="0" w:color="auto"/>
              <w:right w:val="single" w:sz="4" w:space="0" w:color="auto"/>
            </w:tcBorders>
            <w:shd w:val="clear" w:color="auto" w:fill="auto"/>
            <w:noWrap/>
            <w:vAlign w:val="center"/>
            <w:hideMark/>
          </w:tcPr>
          <w:p w14:paraId="265AACF4"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45</w:t>
            </w:r>
          </w:p>
        </w:tc>
        <w:tc>
          <w:tcPr>
            <w:tcW w:w="850" w:type="dxa"/>
            <w:tcBorders>
              <w:top w:val="nil"/>
              <w:left w:val="nil"/>
              <w:bottom w:val="single" w:sz="4" w:space="0" w:color="auto"/>
              <w:right w:val="single" w:sz="4" w:space="0" w:color="auto"/>
            </w:tcBorders>
            <w:shd w:val="clear" w:color="auto" w:fill="auto"/>
            <w:noWrap/>
            <w:vAlign w:val="center"/>
            <w:hideMark/>
          </w:tcPr>
          <w:p w14:paraId="7FA9E654"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45</w:t>
            </w:r>
          </w:p>
        </w:tc>
        <w:tc>
          <w:tcPr>
            <w:tcW w:w="762" w:type="dxa"/>
            <w:tcBorders>
              <w:top w:val="nil"/>
              <w:left w:val="nil"/>
              <w:bottom w:val="single" w:sz="4" w:space="0" w:color="auto"/>
              <w:right w:val="single" w:sz="4" w:space="0" w:color="auto"/>
            </w:tcBorders>
            <w:shd w:val="clear" w:color="auto" w:fill="auto"/>
            <w:noWrap/>
            <w:vAlign w:val="center"/>
            <w:hideMark/>
          </w:tcPr>
          <w:p w14:paraId="33F60E9D"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w:t>
            </w:r>
          </w:p>
        </w:tc>
        <w:tc>
          <w:tcPr>
            <w:tcW w:w="656" w:type="dxa"/>
            <w:tcBorders>
              <w:top w:val="nil"/>
              <w:left w:val="nil"/>
              <w:bottom w:val="single" w:sz="4" w:space="0" w:color="auto"/>
              <w:right w:val="single" w:sz="4" w:space="0" w:color="auto"/>
            </w:tcBorders>
            <w:shd w:val="clear" w:color="auto" w:fill="auto"/>
            <w:noWrap/>
            <w:vAlign w:val="center"/>
            <w:hideMark/>
          </w:tcPr>
          <w:p w14:paraId="019B7EAC"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14:paraId="45573399"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54</w:t>
            </w:r>
          </w:p>
        </w:tc>
      </w:tr>
      <w:tr w:rsidR="006A3E61" w:rsidRPr="006A3E61" w14:paraId="070644B3" w14:textId="77777777" w:rsidTr="00D1157C">
        <w:trPr>
          <w:trHeight w:val="30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24B62E87" w14:textId="77777777" w:rsidR="006A3E61" w:rsidRPr="006A3E61" w:rsidRDefault="006A3E61" w:rsidP="006A3E61">
            <w:pPr>
              <w:spacing w:after="0" w:line="240" w:lineRule="auto"/>
              <w:jc w:val="center"/>
              <w:rPr>
                <w:rFonts w:ascii="Times New Roman" w:hAnsi="Times New Roman"/>
                <w:color w:val="000000"/>
                <w:sz w:val="20"/>
                <w:szCs w:val="20"/>
              </w:rPr>
            </w:pPr>
            <w:r w:rsidRPr="006A3E61">
              <w:rPr>
                <w:rFonts w:ascii="Times New Roman" w:hAnsi="Times New Roman"/>
                <w:color w:val="000000"/>
                <w:sz w:val="20"/>
                <w:szCs w:val="20"/>
              </w:rPr>
              <w:t> </w:t>
            </w:r>
          </w:p>
        </w:tc>
        <w:tc>
          <w:tcPr>
            <w:tcW w:w="4498" w:type="dxa"/>
            <w:tcBorders>
              <w:top w:val="nil"/>
              <w:left w:val="nil"/>
              <w:bottom w:val="single" w:sz="4" w:space="0" w:color="auto"/>
              <w:right w:val="single" w:sz="4" w:space="0" w:color="auto"/>
            </w:tcBorders>
            <w:shd w:val="clear" w:color="auto" w:fill="auto"/>
            <w:noWrap/>
            <w:vAlign w:val="center"/>
            <w:hideMark/>
          </w:tcPr>
          <w:p w14:paraId="7C23C628" w14:textId="77777777" w:rsidR="006A3E61" w:rsidRPr="006A3E61" w:rsidRDefault="006A3E61" w:rsidP="006A3E61">
            <w:pPr>
              <w:spacing w:after="0" w:line="240" w:lineRule="auto"/>
              <w:rPr>
                <w:rFonts w:ascii="Times New Roman" w:hAnsi="Times New Roman"/>
                <w:color w:val="000000"/>
                <w:sz w:val="20"/>
                <w:szCs w:val="20"/>
              </w:rPr>
            </w:pPr>
            <w:r w:rsidRPr="006A3E61">
              <w:rPr>
                <w:rFonts w:ascii="Times New Roman" w:hAnsi="Times New Roman"/>
                <w:color w:val="000000"/>
                <w:sz w:val="20"/>
                <w:szCs w:val="20"/>
              </w:rPr>
              <w:t>Educação no campo</w:t>
            </w:r>
          </w:p>
        </w:tc>
        <w:tc>
          <w:tcPr>
            <w:tcW w:w="992" w:type="dxa"/>
            <w:tcBorders>
              <w:top w:val="nil"/>
              <w:left w:val="nil"/>
              <w:bottom w:val="single" w:sz="4" w:space="0" w:color="auto"/>
              <w:right w:val="single" w:sz="4" w:space="0" w:color="auto"/>
            </w:tcBorders>
            <w:shd w:val="clear" w:color="auto" w:fill="auto"/>
            <w:noWrap/>
            <w:vAlign w:val="center"/>
            <w:hideMark/>
          </w:tcPr>
          <w:p w14:paraId="0375F9ED"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3</w:t>
            </w:r>
          </w:p>
        </w:tc>
        <w:tc>
          <w:tcPr>
            <w:tcW w:w="851" w:type="dxa"/>
            <w:tcBorders>
              <w:top w:val="nil"/>
              <w:left w:val="nil"/>
              <w:bottom w:val="single" w:sz="4" w:space="0" w:color="auto"/>
              <w:right w:val="single" w:sz="4" w:space="0" w:color="auto"/>
            </w:tcBorders>
            <w:shd w:val="clear" w:color="auto" w:fill="auto"/>
            <w:noWrap/>
            <w:vAlign w:val="center"/>
            <w:hideMark/>
          </w:tcPr>
          <w:p w14:paraId="6001A348"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45</w:t>
            </w:r>
          </w:p>
        </w:tc>
        <w:tc>
          <w:tcPr>
            <w:tcW w:w="850" w:type="dxa"/>
            <w:tcBorders>
              <w:top w:val="nil"/>
              <w:left w:val="nil"/>
              <w:bottom w:val="single" w:sz="4" w:space="0" w:color="auto"/>
              <w:right w:val="single" w:sz="4" w:space="0" w:color="auto"/>
            </w:tcBorders>
            <w:shd w:val="clear" w:color="auto" w:fill="auto"/>
            <w:noWrap/>
            <w:vAlign w:val="center"/>
            <w:hideMark/>
          </w:tcPr>
          <w:p w14:paraId="39E1E51C"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45</w:t>
            </w:r>
          </w:p>
        </w:tc>
        <w:tc>
          <w:tcPr>
            <w:tcW w:w="762" w:type="dxa"/>
            <w:tcBorders>
              <w:top w:val="nil"/>
              <w:left w:val="nil"/>
              <w:bottom w:val="single" w:sz="4" w:space="0" w:color="auto"/>
              <w:right w:val="single" w:sz="4" w:space="0" w:color="auto"/>
            </w:tcBorders>
            <w:shd w:val="clear" w:color="auto" w:fill="auto"/>
            <w:noWrap/>
            <w:vAlign w:val="center"/>
            <w:hideMark/>
          </w:tcPr>
          <w:p w14:paraId="2A1F48DA"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w:t>
            </w:r>
          </w:p>
        </w:tc>
        <w:tc>
          <w:tcPr>
            <w:tcW w:w="656" w:type="dxa"/>
            <w:tcBorders>
              <w:top w:val="nil"/>
              <w:left w:val="nil"/>
              <w:bottom w:val="single" w:sz="4" w:space="0" w:color="auto"/>
              <w:right w:val="single" w:sz="4" w:space="0" w:color="auto"/>
            </w:tcBorders>
            <w:shd w:val="clear" w:color="auto" w:fill="auto"/>
            <w:noWrap/>
            <w:vAlign w:val="center"/>
            <w:hideMark/>
          </w:tcPr>
          <w:p w14:paraId="0D3A9955"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14:paraId="1C1905F5"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54</w:t>
            </w:r>
          </w:p>
        </w:tc>
      </w:tr>
      <w:tr w:rsidR="006A3E61" w:rsidRPr="006A3E61" w14:paraId="17A18615" w14:textId="77777777" w:rsidTr="00D1157C">
        <w:trPr>
          <w:trHeight w:val="30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16863F74" w14:textId="77777777" w:rsidR="006A3E61" w:rsidRPr="006A3E61" w:rsidRDefault="006A3E61" w:rsidP="006A3E61">
            <w:pPr>
              <w:spacing w:after="0" w:line="240" w:lineRule="auto"/>
              <w:jc w:val="center"/>
              <w:rPr>
                <w:rFonts w:ascii="Times New Roman" w:hAnsi="Times New Roman"/>
                <w:color w:val="000000"/>
                <w:sz w:val="20"/>
                <w:szCs w:val="20"/>
              </w:rPr>
            </w:pPr>
            <w:r w:rsidRPr="006A3E61">
              <w:rPr>
                <w:rFonts w:ascii="Times New Roman" w:hAnsi="Times New Roman"/>
                <w:color w:val="000000"/>
                <w:sz w:val="20"/>
                <w:szCs w:val="20"/>
              </w:rPr>
              <w:t> </w:t>
            </w:r>
          </w:p>
        </w:tc>
        <w:tc>
          <w:tcPr>
            <w:tcW w:w="4498" w:type="dxa"/>
            <w:tcBorders>
              <w:top w:val="nil"/>
              <w:left w:val="nil"/>
              <w:bottom w:val="single" w:sz="4" w:space="0" w:color="auto"/>
              <w:right w:val="single" w:sz="4" w:space="0" w:color="auto"/>
            </w:tcBorders>
            <w:shd w:val="clear" w:color="auto" w:fill="auto"/>
            <w:noWrap/>
            <w:vAlign w:val="center"/>
            <w:hideMark/>
          </w:tcPr>
          <w:p w14:paraId="373CF000" w14:textId="77777777" w:rsidR="006A3E61" w:rsidRPr="006A3E61" w:rsidRDefault="006A3E61" w:rsidP="006A3E61">
            <w:pPr>
              <w:spacing w:after="0" w:line="240" w:lineRule="auto"/>
              <w:rPr>
                <w:rFonts w:ascii="Times New Roman" w:hAnsi="Times New Roman"/>
                <w:color w:val="000000"/>
                <w:sz w:val="20"/>
                <w:szCs w:val="20"/>
              </w:rPr>
            </w:pPr>
            <w:r w:rsidRPr="006A3E61">
              <w:rPr>
                <w:rFonts w:ascii="Times New Roman" w:hAnsi="Times New Roman"/>
                <w:color w:val="000000"/>
                <w:sz w:val="20"/>
                <w:szCs w:val="20"/>
              </w:rPr>
              <w:t xml:space="preserve">Análise e Crítica do Livro Didático </w:t>
            </w:r>
          </w:p>
        </w:tc>
        <w:tc>
          <w:tcPr>
            <w:tcW w:w="992" w:type="dxa"/>
            <w:tcBorders>
              <w:top w:val="nil"/>
              <w:left w:val="nil"/>
              <w:bottom w:val="single" w:sz="4" w:space="0" w:color="auto"/>
              <w:right w:val="single" w:sz="4" w:space="0" w:color="auto"/>
            </w:tcBorders>
            <w:shd w:val="clear" w:color="auto" w:fill="auto"/>
            <w:noWrap/>
            <w:vAlign w:val="center"/>
            <w:hideMark/>
          </w:tcPr>
          <w:p w14:paraId="37D005F2"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3</w:t>
            </w:r>
          </w:p>
        </w:tc>
        <w:tc>
          <w:tcPr>
            <w:tcW w:w="851" w:type="dxa"/>
            <w:tcBorders>
              <w:top w:val="nil"/>
              <w:left w:val="nil"/>
              <w:bottom w:val="single" w:sz="4" w:space="0" w:color="auto"/>
              <w:right w:val="single" w:sz="4" w:space="0" w:color="auto"/>
            </w:tcBorders>
            <w:shd w:val="clear" w:color="auto" w:fill="auto"/>
            <w:noWrap/>
            <w:vAlign w:val="center"/>
            <w:hideMark/>
          </w:tcPr>
          <w:p w14:paraId="4280D581"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45</w:t>
            </w:r>
          </w:p>
        </w:tc>
        <w:tc>
          <w:tcPr>
            <w:tcW w:w="850" w:type="dxa"/>
            <w:tcBorders>
              <w:top w:val="nil"/>
              <w:left w:val="nil"/>
              <w:bottom w:val="single" w:sz="4" w:space="0" w:color="auto"/>
              <w:right w:val="single" w:sz="4" w:space="0" w:color="auto"/>
            </w:tcBorders>
            <w:shd w:val="clear" w:color="auto" w:fill="auto"/>
            <w:noWrap/>
            <w:vAlign w:val="center"/>
            <w:hideMark/>
          </w:tcPr>
          <w:p w14:paraId="638B7F5E"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45</w:t>
            </w:r>
          </w:p>
        </w:tc>
        <w:tc>
          <w:tcPr>
            <w:tcW w:w="762" w:type="dxa"/>
            <w:tcBorders>
              <w:top w:val="nil"/>
              <w:left w:val="nil"/>
              <w:bottom w:val="single" w:sz="4" w:space="0" w:color="auto"/>
              <w:right w:val="single" w:sz="4" w:space="0" w:color="auto"/>
            </w:tcBorders>
            <w:shd w:val="clear" w:color="auto" w:fill="auto"/>
            <w:noWrap/>
            <w:vAlign w:val="center"/>
            <w:hideMark/>
          </w:tcPr>
          <w:p w14:paraId="79A21A41"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w:t>
            </w:r>
          </w:p>
        </w:tc>
        <w:tc>
          <w:tcPr>
            <w:tcW w:w="656" w:type="dxa"/>
            <w:tcBorders>
              <w:top w:val="nil"/>
              <w:left w:val="nil"/>
              <w:bottom w:val="single" w:sz="4" w:space="0" w:color="auto"/>
              <w:right w:val="single" w:sz="4" w:space="0" w:color="auto"/>
            </w:tcBorders>
            <w:shd w:val="clear" w:color="auto" w:fill="auto"/>
            <w:noWrap/>
            <w:vAlign w:val="center"/>
            <w:hideMark/>
          </w:tcPr>
          <w:p w14:paraId="5AD61909"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14:paraId="628B5DFC"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54</w:t>
            </w:r>
          </w:p>
        </w:tc>
      </w:tr>
      <w:tr w:rsidR="006A3E61" w:rsidRPr="006A3E61" w14:paraId="0867F81E" w14:textId="77777777" w:rsidTr="00D1157C">
        <w:trPr>
          <w:trHeight w:val="30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2AA19EEF" w14:textId="77777777" w:rsidR="006A3E61" w:rsidRPr="006A3E61" w:rsidRDefault="006A3E61" w:rsidP="006A3E61">
            <w:pPr>
              <w:spacing w:after="0" w:line="240" w:lineRule="auto"/>
              <w:jc w:val="center"/>
              <w:rPr>
                <w:rFonts w:ascii="Times New Roman" w:hAnsi="Times New Roman"/>
                <w:color w:val="000000"/>
                <w:sz w:val="20"/>
                <w:szCs w:val="20"/>
              </w:rPr>
            </w:pPr>
            <w:r w:rsidRPr="006A3E61">
              <w:rPr>
                <w:rFonts w:ascii="Times New Roman" w:hAnsi="Times New Roman"/>
                <w:color w:val="000000"/>
                <w:sz w:val="20"/>
                <w:szCs w:val="20"/>
              </w:rPr>
              <w:t> </w:t>
            </w:r>
          </w:p>
        </w:tc>
        <w:tc>
          <w:tcPr>
            <w:tcW w:w="4498" w:type="dxa"/>
            <w:tcBorders>
              <w:top w:val="nil"/>
              <w:left w:val="nil"/>
              <w:bottom w:val="single" w:sz="4" w:space="0" w:color="auto"/>
              <w:right w:val="single" w:sz="4" w:space="0" w:color="auto"/>
            </w:tcBorders>
            <w:shd w:val="clear" w:color="auto" w:fill="auto"/>
            <w:noWrap/>
            <w:vAlign w:val="center"/>
            <w:hideMark/>
          </w:tcPr>
          <w:p w14:paraId="155AFF5C" w14:textId="77777777" w:rsidR="006A3E61" w:rsidRPr="006A3E61" w:rsidRDefault="006A3E61" w:rsidP="006A3E61">
            <w:pPr>
              <w:spacing w:after="0" w:line="240" w:lineRule="auto"/>
              <w:rPr>
                <w:rFonts w:ascii="Times New Roman" w:hAnsi="Times New Roman"/>
                <w:color w:val="000000"/>
                <w:sz w:val="20"/>
                <w:szCs w:val="20"/>
              </w:rPr>
            </w:pPr>
            <w:r w:rsidRPr="006A3E61">
              <w:rPr>
                <w:rFonts w:ascii="Times New Roman" w:hAnsi="Times New Roman"/>
                <w:color w:val="000000"/>
                <w:sz w:val="20"/>
                <w:szCs w:val="20"/>
              </w:rPr>
              <w:t xml:space="preserve">Educação Matemática </w:t>
            </w:r>
          </w:p>
        </w:tc>
        <w:tc>
          <w:tcPr>
            <w:tcW w:w="992" w:type="dxa"/>
            <w:tcBorders>
              <w:top w:val="nil"/>
              <w:left w:val="nil"/>
              <w:bottom w:val="single" w:sz="4" w:space="0" w:color="auto"/>
              <w:right w:val="single" w:sz="4" w:space="0" w:color="auto"/>
            </w:tcBorders>
            <w:shd w:val="clear" w:color="auto" w:fill="auto"/>
            <w:noWrap/>
            <w:vAlign w:val="center"/>
            <w:hideMark/>
          </w:tcPr>
          <w:p w14:paraId="5F03194D"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3</w:t>
            </w:r>
          </w:p>
        </w:tc>
        <w:tc>
          <w:tcPr>
            <w:tcW w:w="851" w:type="dxa"/>
            <w:tcBorders>
              <w:top w:val="nil"/>
              <w:left w:val="nil"/>
              <w:bottom w:val="single" w:sz="4" w:space="0" w:color="auto"/>
              <w:right w:val="single" w:sz="4" w:space="0" w:color="auto"/>
            </w:tcBorders>
            <w:shd w:val="clear" w:color="auto" w:fill="auto"/>
            <w:noWrap/>
            <w:vAlign w:val="center"/>
            <w:hideMark/>
          </w:tcPr>
          <w:p w14:paraId="14EE979C"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45</w:t>
            </w:r>
          </w:p>
        </w:tc>
        <w:tc>
          <w:tcPr>
            <w:tcW w:w="850" w:type="dxa"/>
            <w:tcBorders>
              <w:top w:val="nil"/>
              <w:left w:val="nil"/>
              <w:bottom w:val="single" w:sz="4" w:space="0" w:color="auto"/>
              <w:right w:val="single" w:sz="4" w:space="0" w:color="auto"/>
            </w:tcBorders>
            <w:shd w:val="clear" w:color="auto" w:fill="auto"/>
            <w:noWrap/>
            <w:vAlign w:val="center"/>
            <w:hideMark/>
          </w:tcPr>
          <w:p w14:paraId="203B0015"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45</w:t>
            </w:r>
          </w:p>
        </w:tc>
        <w:tc>
          <w:tcPr>
            <w:tcW w:w="762" w:type="dxa"/>
            <w:tcBorders>
              <w:top w:val="nil"/>
              <w:left w:val="nil"/>
              <w:bottom w:val="single" w:sz="4" w:space="0" w:color="auto"/>
              <w:right w:val="single" w:sz="4" w:space="0" w:color="auto"/>
            </w:tcBorders>
            <w:shd w:val="clear" w:color="auto" w:fill="auto"/>
            <w:noWrap/>
            <w:vAlign w:val="center"/>
            <w:hideMark/>
          </w:tcPr>
          <w:p w14:paraId="127EF941"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w:t>
            </w:r>
          </w:p>
        </w:tc>
        <w:tc>
          <w:tcPr>
            <w:tcW w:w="656" w:type="dxa"/>
            <w:tcBorders>
              <w:top w:val="nil"/>
              <w:left w:val="nil"/>
              <w:bottom w:val="single" w:sz="4" w:space="0" w:color="auto"/>
              <w:right w:val="single" w:sz="4" w:space="0" w:color="auto"/>
            </w:tcBorders>
            <w:shd w:val="clear" w:color="auto" w:fill="auto"/>
            <w:noWrap/>
            <w:vAlign w:val="center"/>
            <w:hideMark/>
          </w:tcPr>
          <w:p w14:paraId="2C2CDB00"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14:paraId="4FDA652B"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54</w:t>
            </w:r>
          </w:p>
        </w:tc>
      </w:tr>
      <w:tr w:rsidR="006A3E61" w:rsidRPr="006A3E61" w14:paraId="5E9056B8" w14:textId="77777777" w:rsidTr="00D1157C">
        <w:trPr>
          <w:trHeight w:val="30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17A6540B" w14:textId="77777777" w:rsidR="006A3E61" w:rsidRPr="006A3E61" w:rsidRDefault="006A3E61" w:rsidP="006A3E61">
            <w:pPr>
              <w:spacing w:after="0" w:line="240" w:lineRule="auto"/>
              <w:jc w:val="center"/>
              <w:rPr>
                <w:rFonts w:ascii="Times New Roman" w:hAnsi="Times New Roman"/>
                <w:color w:val="000000"/>
                <w:sz w:val="20"/>
                <w:szCs w:val="20"/>
              </w:rPr>
            </w:pPr>
            <w:r w:rsidRPr="006A3E61">
              <w:rPr>
                <w:rFonts w:ascii="Times New Roman" w:hAnsi="Times New Roman"/>
                <w:color w:val="000000"/>
                <w:sz w:val="20"/>
                <w:szCs w:val="20"/>
              </w:rPr>
              <w:t> </w:t>
            </w:r>
          </w:p>
        </w:tc>
        <w:tc>
          <w:tcPr>
            <w:tcW w:w="4498" w:type="dxa"/>
            <w:tcBorders>
              <w:top w:val="nil"/>
              <w:left w:val="nil"/>
              <w:bottom w:val="single" w:sz="4" w:space="0" w:color="auto"/>
              <w:right w:val="single" w:sz="4" w:space="0" w:color="auto"/>
            </w:tcBorders>
            <w:shd w:val="clear" w:color="auto" w:fill="auto"/>
            <w:noWrap/>
            <w:vAlign w:val="center"/>
            <w:hideMark/>
          </w:tcPr>
          <w:p w14:paraId="62F2E5DD" w14:textId="77777777" w:rsidR="006A3E61" w:rsidRPr="006A3E61" w:rsidRDefault="006A3E61" w:rsidP="006A3E61">
            <w:pPr>
              <w:spacing w:after="0" w:line="240" w:lineRule="auto"/>
              <w:rPr>
                <w:rFonts w:ascii="Times New Roman" w:hAnsi="Times New Roman"/>
                <w:color w:val="000000"/>
                <w:sz w:val="20"/>
                <w:szCs w:val="20"/>
              </w:rPr>
            </w:pPr>
            <w:r w:rsidRPr="006A3E61">
              <w:rPr>
                <w:rFonts w:ascii="Times New Roman" w:hAnsi="Times New Roman"/>
                <w:color w:val="000000"/>
                <w:sz w:val="20"/>
                <w:szCs w:val="20"/>
              </w:rPr>
              <w:t>Problemas de Matemática para o Ensino Fundamental e Médio</w:t>
            </w:r>
          </w:p>
        </w:tc>
        <w:tc>
          <w:tcPr>
            <w:tcW w:w="992" w:type="dxa"/>
            <w:tcBorders>
              <w:top w:val="nil"/>
              <w:left w:val="nil"/>
              <w:bottom w:val="single" w:sz="4" w:space="0" w:color="auto"/>
              <w:right w:val="single" w:sz="4" w:space="0" w:color="auto"/>
            </w:tcBorders>
            <w:shd w:val="clear" w:color="auto" w:fill="auto"/>
            <w:noWrap/>
            <w:vAlign w:val="center"/>
            <w:hideMark/>
          </w:tcPr>
          <w:p w14:paraId="1B692E26"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3</w:t>
            </w:r>
          </w:p>
        </w:tc>
        <w:tc>
          <w:tcPr>
            <w:tcW w:w="851" w:type="dxa"/>
            <w:tcBorders>
              <w:top w:val="nil"/>
              <w:left w:val="nil"/>
              <w:bottom w:val="single" w:sz="4" w:space="0" w:color="auto"/>
              <w:right w:val="single" w:sz="4" w:space="0" w:color="auto"/>
            </w:tcBorders>
            <w:shd w:val="clear" w:color="auto" w:fill="auto"/>
            <w:noWrap/>
            <w:vAlign w:val="center"/>
            <w:hideMark/>
          </w:tcPr>
          <w:p w14:paraId="2D1C19A2"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45</w:t>
            </w:r>
          </w:p>
        </w:tc>
        <w:tc>
          <w:tcPr>
            <w:tcW w:w="850" w:type="dxa"/>
            <w:tcBorders>
              <w:top w:val="nil"/>
              <w:left w:val="nil"/>
              <w:bottom w:val="single" w:sz="4" w:space="0" w:color="auto"/>
              <w:right w:val="single" w:sz="4" w:space="0" w:color="auto"/>
            </w:tcBorders>
            <w:shd w:val="clear" w:color="auto" w:fill="auto"/>
            <w:noWrap/>
            <w:vAlign w:val="center"/>
            <w:hideMark/>
          </w:tcPr>
          <w:p w14:paraId="2A102DAD"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45</w:t>
            </w:r>
          </w:p>
        </w:tc>
        <w:tc>
          <w:tcPr>
            <w:tcW w:w="762" w:type="dxa"/>
            <w:tcBorders>
              <w:top w:val="nil"/>
              <w:left w:val="nil"/>
              <w:bottom w:val="single" w:sz="4" w:space="0" w:color="auto"/>
              <w:right w:val="single" w:sz="4" w:space="0" w:color="auto"/>
            </w:tcBorders>
            <w:shd w:val="clear" w:color="auto" w:fill="auto"/>
            <w:noWrap/>
            <w:vAlign w:val="center"/>
            <w:hideMark/>
          </w:tcPr>
          <w:p w14:paraId="49B506CF"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w:t>
            </w:r>
          </w:p>
        </w:tc>
        <w:tc>
          <w:tcPr>
            <w:tcW w:w="656" w:type="dxa"/>
            <w:tcBorders>
              <w:top w:val="nil"/>
              <w:left w:val="nil"/>
              <w:bottom w:val="single" w:sz="4" w:space="0" w:color="auto"/>
              <w:right w:val="single" w:sz="4" w:space="0" w:color="auto"/>
            </w:tcBorders>
            <w:shd w:val="clear" w:color="auto" w:fill="auto"/>
            <w:noWrap/>
            <w:vAlign w:val="center"/>
            <w:hideMark/>
          </w:tcPr>
          <w:p w14:paraId="40D31F8C"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14:paraId="7E6E0A5C"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54</w:t>
            </w:r>
          </w:p>
        </w:tc>
      </w:tr>
      <w:tr w:rsidR="006A3E61" w:rsidRPr="006A3E61" w14:paraId="464A0BCF" w14:textId="77777777" w:rsidTr="00D1157C">
        <w:trPr>
          <w:trHeight w:val="300"/>
        </w:trPr>
        <w:tc>
          <w:tcPr>
            <w:tcW w:w="752" w:type="dxa"/>
            <w:tcBorders>
              <w:top w:val="nil"/>
              <w:left w:val="single" w:sz="4" w:space="0" w:color="auto"/>
              <w:bottom w:val="nil"/>
              <w:right w:val="single" w:sz="4" w:space="0" w:color="auto"/>
            </w:tcBorders>
            <w:shd w:val="clear" w:color="auto" w:fill="auto"/>
            <w:noWrap/>
            <w:vAlign w:val="center"/>
            <w:hideMark/>
          </w:tcPr>
          <w:p w14:paraId="625BAEE1" w14:textId="77777777" w:rsidR="006A3E61" w:rsidRPr="006A3E61" w:rsidRDefault="006A3E61" w:rsidP="006A3E61">
            <w:pPr>
              <w:spacing w:after="0" w:line="240" w:lineRule="auto"/>
              <w:jc w:val="center"/>
              <w:rPr>
                <w:rFonts w:ascii="Times New Roman" w:hAnsi="Times New Roman"/>
                <w:color w:val="000000"/>
                <w:sz w:val="20"/>
                <w:szCs w:val="20"/>
              </w:rPr>
            </w:pPr>
            <w:r w:rsidRPr="006A3E61">
              <w:rPr>
                <w:rFonts w:ascii="Times New Roman" w:hAnsi="Times New Roman"/>
                <w:color w:val="000000"/>
                <w:sz w:val="20"/>
                <w:szCs w:val="20"/>
              </w:rPr>
              <w:lastRenderedPageBreak/>
              <w:t> </w:t>
            </w:r>
          </w:p>
        </w:tc>
        <w:tc>
          <w:tcPr>
            <w:tcW w:w="4498" w:type="dxa"/>
            <w:tcBorders>
              <w:top w:val="nil"/>
              <w:left w:val="nil"/>
              <w:bottom w:val="single" w:sz="4" w:space="0" w:color="auto"/>
              <w:right w:val="single" w:sz="4" w:space="0" w:color="auto"/>
            </w:tcBorders>
            <w:shd w:val="clear" w:color="auto" w:fill="auto"/>
            <w:noWrap/>
            <w:vAlign w:val="center"/>
            <w:hideMark/>
          </w:tcPr>
          <w:p w14:paraId="7250C600" w14:textId="77777777" w:rsidR="006A3E61" w:rsidRPr="006A3E61" w:rsidRDefault="006A3E61" w:rsidP="006A3E61">
            <w:pPr>
              <w:spacing w:after="0" w:line="240" w:lineRule="auto"/>
              <w:rPr>
                <w:rFonts w:ascii="Times New Roman" w:hAnsi="Times New Roman"/>
                <w:color w:val="000000"/>
                <w:sz w:val="20"/>
                <w:szCs w:val="20"/>
              </w:rPr>
            </w:pPr>
            <w:r w:rsidRPr="006A3E61">
              <w:rPr>
                <w:rFonts w:ascii="Times New Roman" w:hAnsi="Times New Roman"/>
                <w:color w:val="000000"/>
                <w:sz w:val="20"/>
                <w:szCs w:val="20"/>
              </w:rPr>
              <w:t>Matemática e Sociedade</w:t>
            </w:r>
          </w:p>
        </w:tc>
        <w:tc>
          <w:tcPr>
            <w:tcW w:w="992" w:type="dxa"/>
            <w:tcBorders>
              <w:top w:val="nil"/>
              <w:left w:val="nil"/>
              <w:bottom w:val="single" w:sz="4" w:space="0" w:color="auto"/>
              <w:right w:val="single" w:sz="4" w:space="0" w:color="auto"/>
            </w:tcBorders>
            <w:shd w:val="clear" w:color="auto" w:fill="auto"/>
            <w:noWrap/>
            <w:vAlign w:val="center"/>
            <w:hideMark/>
          </w:tcPr>
          <w:p w14:paraId="1FC8ED28"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3</w:t>
            </w:r>
          </w:p>
        </w:tc>
        <w:tc>
          <w:tcPr>
            <w:tcW w:w="851" w:type="dxa"/>
            <w:tcBorders>
              <w:top w:val="nil"/>
              <w:left w:val="nil"/>
              <w:bottom w:val="single" w:sz="4" w:space="0" w:color="auto"/>
              <w:right w:val="single" w:sz="4" w:space="0" w:color="auto"/>
            </w:tcBorders>
            <w:shd w:val="clear" w:color="auto" w:fill="auto"/>
            <w:noWrap/>
            <w:vAlign w:val="center"/>
            <w:hideMark/>
          </w:tcPr>
          <w:p w14:paraId="7A3ED472"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45</w:t>
            </w:r>
          </w:p>
        </w:tc>
        <w:tc>
          <w:tcPr>
            <w:tcW w:w="850" w:type="dxa"/>
            <w:tcBorders>
              <w:top w:val="nil"/>
              <w:left w:val="nil"/>
              <w:bottom w:val="single" w:sz="4" w:space="0" w:color="auto"/>
              <w:right w:val="single" w:sz="4" w:space="0" w:color="auto"/>
            </w:tcBorders>
            <w:shd w:val="clear" w:color="auto" w:fill="auto"/>
            <w:noWrap/>
            <w:vAlign w:val="center"/>
            <w:hideMark/>
          </w:tcPr>
          <w:p w14:paraId="57690D1A"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45</w:t>
            </w:r>
          </w:p>
        </w:tc>
        <w:tc>
          <w:tcPr>
            <w:tcW w:w="762" w:type="dxa"/>
            <w:tcBorders>
              <w:top w:val="nil"/>
              <w:left w:val="nil"/>
              <w:bottom w:val="single" w:sz="4" w:space="0" w:color="auto"/>
              <w:right w:val="single" w:sz="4" w:space="0" w:color="auto"/>
            </w:tcBorders>
            <w:shd w:val="clear" w:color="auto" w:fill="auto"/>
            <w:noWrap/>
            <w:vAlign w:val="center"/>
            <w:hideMark/>
          </w:tcPr>
          <w:p w14:paraId="742889AA"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w:t>
            </w:r>
          </w:p>
        </w:tc>
        <w:tc>
          <w:tcPr>
            <w:tcW w:w="656" w:type="dxa"/>
            <w:tcBorders>
              <w:top w:val="nil"/>
              <w:left w:val="nil"/>
              <w:bottom w:val="single" w:sz="4" w:space="0" w:color="auto"/>
              <w:right w:val="single" w:sz="4" w:space="0" w:color="auto"/>
            </w:tcBorders>
            <w:shd w:val="clear" w:color="auto" w:fill="auto"/>
            <w:noWrap/>
            <w:vAlign w:val="center"/>
            <w:hideMark/>
          </w:tcPr>
          <w:p w14:paraId="52363C30"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14:paraId="05AFD9FA"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54</w:t>
            </w:r>
          </w:p>
        </w:tc>
      </w:tr>
      <w:tr w:rsidR="006A3E61" w:rsidRPr="006A3E61" w14:paraId="317B802E" w14:textId="77777777" w:rsidTr="00D1157C">
        <w:trPr>
          <w:trHeight w:val="600"/>
        </w:trPr>
        <w:tc>
          <w:tcPr>
            <w:tcW w:w="752" w:type="dxa"/>
            <w:tcBorders>
              <w:top w:val="single" w:sz="4" w:space="0" w:color="auto"/>
              <w:left w:val="single" w:sz="4" w:space="0" w:color="auto"/>
              <w:bottom w:val="nil"/>
              <w:right w:val="single" w:sz="4" w:space="0" w:color="auto"/>
            </w:tcBorders>
            <w:shd w:val="clear" w:color="auto" w:fill="auto"/>
            <w:noWrap/>
            <w:vAlign w:val="center"/>
            <w:hideMark/>
          </w:tcPr>
          <w:p w14:paraId="21B3E2B0" w14:textId="77777777" w:rsidR="006A3E61" w:rsidRPr="006A3E61" w:rsidRDefault="006A3E61" w:rsidP="006A3E61">
            <w:pPr>
              <w:spacing w:after="0" w:line="240" w:lineRule="auto"/>
              <w:jc w:val="center"/>
              <w:rPr>
                <w:rFonts w:ascii="Times New Roman" w:hAnsi="Times New Roman"/>
                <w:color w:val="000000"/>
                <w:sz w:val="20"/>
                <w:szCs w:val="20"/>
              </w:rPr>
            </w:pPr>
            <w:r w:rsidRPr="006A3E61">
              <w:rPr>
                <w:rFonts w:ascii="Times New Roman" w:hAnsi="Times New Roman"/>
                <w:color w:val="000000"/>
                <w:sz w:val="20"/>
                <w:szCs w:val="20"/>
              </w:rPr>
              <w:t> </w:t>
            </w:r>
          </w:p>
        </w:tc>
        <w:tc>
          <w:tcPr>
            <w:tcW w:w="4498" w:type="dxa"/>
            <w:tcBorders>
              <w:top w:val="nil"/>
              <w:left w:val="nil"/>
              <w:bottom w:val="single" w:sz="4" w:space="0" w:color="auto"/>
              <w:right w:val="single" w:sz="4" w:space="0" w:color="auto"/>
            </w:tcBorders>
            <w:shd w:val="clear" w:color="auto" w:fill="auto"/>
            <w:vAlign w:val="center"/>
            <w:hideMark/>
          </w:tcPr>
          <w:p w14:paraId="0D0C2F4A" w14:textId="77777777" w:rsidR="006A3E61" w:rsidRPr="006A3E61" w:rsidRDefault="006A3E61" w:rsidP="006A3E61">
            <w:pPr>
              <w:spacing w:after="0" w:line="240" w:lineRule="auto"/>
              <w:rPr>
                <w:rFonts w:ascii="Times New Roman" w:hAnsi="Times New Roman"/>
                <w:color w:val="000000"/>
                <w:sz w:val="20"/>
                <w:szCs w:val="20"/>
              </w:rPr>
            </w:pPr>
            <w:r w:rsidRPr="006A3E61">
              <w:rPr>
                <w:rFonts w:ascii="Times New Roman" w:hAnsi="Times New Roman"/>
                <w:color w:val="000000"/>
                <w:sz w:val="20"/>
                <w:szCs w:val="20"/>
              </w:rPr>
              <w:t xml:space="preserve">Tecnologia </w:t>
            </w:r>
            <w:proofErr w:type="spellStart"/>
            <w:r w:rsidRPr="006A3E61">
              <w:rPr>
                <w:rFonts w:ascii="Times New Roman" w:hAnsi="Times New Roman"/>
                <w:color w:val="000000"/>
                <w:sz w:val="20"/>
                <w:szCs w:val="20"/>
              </w:rPr>
              <w:t>Assistiva</w:t>
            </w:r>
            <w:proofErr w:type="spellEnd"/>
            <w:r w:rsidRPr="006A3E61">
              <w:rPr>
                <w:rFonts w:ascii="Times New Roman" w:hAnsi="Times New Roman"/>
                <w:color w:val="000000"/>
                <w:sz w:val="20"/>
                <w:szCs w:val="20"/>
              </w:rPr>
              <w:t xml:space="preserve"> para pessoas com deficiência visual aplicada ao ensino.   I</w:t>
            </w:r>
          </w:p>
        </w:tc>
        <w:tc>
          <w:tcPr>
            <w:tcW w:w="992" w:type="dxa"/>
            <w:tcBorders>
              <w:top w:val="nil"/>
              <w:left w:val="nil"/>
              <w:bottom w:val="single" w:sz="4" w:space="0" w:color="auto"/>
              <w:right w:val="single" w:sz="4" w:space="0" w:color="auto"/>
            </w:tcBorders>
            <w:shd w:val="clear" w:color="auto" w:fill="auto"/>
            <w:noWrap/>
            <w:vAlign w:val="center"/>
            <w:hideMark/>
          </w:tcPr>
          <w:p w14:paraId="277EE9F3"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3</w:t>
            </w:r>
          </w:p>
        </w:tc>
        <w:tc>
          <w:tcPr>
            <w:tcW w:w="851" w:type="dxa"/>
            <w:tcBorders>
              <w:top w:val="nil"/>
              <w:left w:val="nil"/>
              <w:bottom w:val="single" w:sz="4" w:space="0" w:color="auto"/>
              <w:right w:val="single" w:sz="4" w:space="0" w:color="auto"/>
            </w:tcBorders>
            <w:shd w:val="clear" w:color="auto" w:fill="auto"/>
            <w:noWrap/>
            <w:vAlign w:val="center"/>
            <w:hideMark/>
          </w:tcPr>
          <w:p w14:paraId="4AE1CE5E"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45</w:t>
            </w:r>
          </w:p>
        </w:tc>
        <w:tc>
          <w:tcPr>
            <w:tcW w:w="850" w:type="dxa"/>
            <w:tcBorders>
              <w:top w:val="nil"/>
              <w:left w:val="nil"/>
              <w:bottom w:val="single" w:sz="4" w:space="0" w:color="auto"/>
              <w:right w:val="single" w:sz="4" w:space="0" w:color="auto"/>
            </w:tcBorders>
            <w:shd w:val="clear" w:color="auto" w:fill="auto"/>
            <w:noWrap/>
            <w:vAlign w:val="center"/>
            <w:hideMark/>
          </w:tcPr>
          <w:p w14:paraId="53B6C3BD"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20</w:t>
            </w:r>
          </w:p>
        </w:tc>
        <w:tc>
          <w:tcPr>
            <w:tcW w:w="762" w:type="dxa"/>
            <w:tcBorders>
              <w:top w:val="nil"/>
              <w:left w:val="nil"/>
              <w:bottom w:val="single" w:sz="4" w:space="0" w:color="auto"/>
              <w:right w:val="single" w:sz="4" w:space="0" w:color="auto"/>
            </w:tcBorders>
            <w:shd w:val="clear" w:color="auto" w:fill="auto"/>
            <w:noWrap/>
            <w:vAlign w:val="center"/>
            <w:hideMark/>
          </w:tcPr>
          <w:p w14:paraId="25801077"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25</w:t>
            </w:r>
          </w:p>
        </w:tc>
        <w:tc>
          <w:tcPr>
            <w:tcW w:w="656" w:type="dxa"/>
            <w:tcBorders>
              <w:top w:val="nil"/>
              <w:left w:val="nil"/>
              <w:bottom w:val="single" w:sz="4" w:space="0" w:color="auto"/>
              <w:right w:val="single" w:sz="4" w:space="0" w:color="auto"/>
            </w:tcBorders>
            <w:shd w:val="clear" w:color="auto" w:fill="auto"/>
            <w:noWrap/>
            <w:vAlign w:val="center"/>
            <w:hideMark/>
          </w:tcPr>
          <w:p w14:paraId="3D0460CD"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6C025B75"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54</w:t>
            </w:r>
          </w:p>
        </w:tc>
      </w:tr>
      <w:tr w:rsidR="006A3E61" w:rsidRPr="006A3E61" w14:paraId="732248C6" w14:textId="77777777" w:rsidTr="00D1157C">
        <w:trPr>
          <w:trHeight w:val="600"/>
        </w:trPr>
        <w:tc>
          <w:tcPr>
            <w:tcW w:w="752" w:type="dxa"/>
            <w:tcBorders>
              <w:top w:val="single" w:sz="4" w:space="0" w:color="auto"/>
              <w:left w:val="single" w:sz="4" w:space="0" w:color="auto"/>
              <w:bottom w:val="nil"/>
              <w:right w:val="single" w:sz="4" w:space="0" w:color="auto"/>
            </w:tcBorders>
            <w:shd w:val="clear" w:color="auto" w:fill="auto"/>
            <w:noWrap/>
            <w:vAlign w:val="center"/>
            <w:hideMark/>
          </w:tcPr>
          <w:p w14:paraId="69F1351B" w14:textId="77777777" w:rsidR="006A3E61" w:rsidRPr="006A3E61" w:rsidRDefault="006A3E61" w:rsidP="006A3E61">
            <w:pPr>
              <w:spacing w:after="0" w:line="240" w:lineRule="auto"/>
              <w:jc w:val="center"/>
              <w:rPr>
                <w:rFonts w:ascii="Times New Roman" w:hAnsi="Times New Roman"/>
                <w:color w:val="000000"/>
                <w:sz w:val="20"/>
                <w:szCs w:val="20"/>
              </w:rPr>
            </w:pPr>
            <w:r w:rsidRPr="006A3E61">
              <w:rPr>
                <w:rFonts w:ascii="Times New Roman" w:hAnsi="Times New Roman"/>
                <w:color w:val="000000"/>
                <w:sz w:val="20"/>
                <w:szCs w:val="20"/>
              </w:rPr>
              <w:t> </w:t>
            </w:r>
          </w:p>
        </w:tc>
        <w:tc>
          <w:tcPr>
            <w:tcW w:w="4498" w:type="dxa"/>
            <w:tcBorders>
              <w:top w:val="nil"/>
              <w:left w:val="nil"/>
              <w:bottom w:val="single" w:sz="4" w:space="0" w:color="auto"/>
              <w:right w:val="single" w:sz="4" w:space="0" w:color="auto"/>
            </w:tcBorders>
            <w:shd w:val="clear" w:color="auto" w:fill="auto"/>
            <w:vAlign w:val="center"/>
            <w:hideMark/>
          </w:tcPr>
          <w:p w14:paraId="658F4930" w14:textId="77777777" w:rsidR="006A3E61" w:rsidRPr="006A3E61" w:rsidRDefault="006A3E61" w:rsidP="006A3E61">
            <w:pPr>
              <w:spacing w:after="0" w:line="240" w:lineRule="auto"/>
              <w:rPr>
                <w:rFonts w:ascii="Times New Roman" w:hAnsi="Times New Roman"/>
                <w:color w:val="000000"/>
                <w:sz w:val="20"/>
                <w:szCs w:val="20"/>
              </w:rPr>
            </w:pPr>
            <w:r w:rsidRPr="006A3E61">
              <w:rPr>
                <w:rFonts w:ascii="Times New Roman" w:hAnsi="Times New Roman"/>
                <w:color w:val="000000"/>
                <w:sz w:val="20"/>
                <w:szCs w:val="20"/>
              </w:rPr>
              <w:t xml:space="preserve">Tecnologia </w:t>
            </w:r>
            <w:proofErr w:type="spellStart"/>
            <w:r w:rsidRPr="006A3E61">
              <w:rPr>
                <w:rFonts w:ascii="Times New Roman" w:hAnsi="Times New Roman"/>
                <w:color w:val="000000"/>
                <w:sz w:val="20"/>
                <w:szCs w:val="20"/>
              </w:rPr>
              <w:t>Assistiva</w:t>
            </w:r>
            <w:proofErr w:type="spellEnd"/>
            <w:r w:rsidRPr="006A3E61">
              <w:rPr>
                <w:rFonts w:ascii="Times New Roman" w:hAnsi="Times New Roman"/>
                <w:color w:val="000000"/>
                <w:sz w:val="20"/>
                <w:szCs w:val="20"/>
              </w:rPr>
              <w:t xml:space="preserve"> para pessoas com deficiência visual aplicada ao ensino.   II </w:t>
            </w:r>
          </w:p>
        </w:tc>
        <w:tc>
          <w:tcPr>
            <w:tcW w:w="992" w:type="dxa"/>
            <w:tcBorders>
              <w:top w:val="nil"/>
              <w:left w:val="nil"/>
              <w:bottom w:val="single" w:sz="4" w:space="0" w:color="auto"/>
              <w:right w:val="single" w:sz="4" w:space="0" w:color="auto"/>
            </w:tcBorders>
            <w:shd w:val="clear" w:color="auto" w:fill="auto"/>
            <w:noWrap/>
            <w:vAlign w:val="center"/>
            <w:hideMark/>
          </w:tcPr>
          <w:p w14:paraId="44F7A45B"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3</w:t>
            </w:r>
          </w:p>
        </w:tc>
        <w:tc>
          <w:tcPr>
            <w:tcW w:w="851" w:type="dxa"/>
            <w:tcBorders>
              <w:top w:val="nil"/>
              <w:left w:val="nil"/>
              <w:bottom w:val="single" w:sz="4" w:space="0" w:color="auto"/>
              <w:right w:val="single" w:sz="4" w:space="0" w:color="auto"/>
            </w:tcBorders>
            <w:shd w:val="clear" w:color="auto" w:fill="auto"/>
            <w:noWrap/>
            <w:vAlign w:val="center"/>
            <w:hideMark/>
          </w:tcPr>
          <w:p w14:paraId="6B6922CE"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45</w:t>
            </w:r>
          </w:p>
        </w:tc>
        <w:tc>
          <w:tcPr>
            <w:tcW w:w="850" w:type="dxa"/>
            <w:tcBorders>
              <w:top w:val="nil"/>
              <w:left w:val="nil"/>
              <w:bottom w:val="single" w:sz="4" w:space="0" w:color="auto"/>
              <w:right w:val="single" w:sz="4" w:space="0" w:color="auto"/>
            </w:tcBorders>
            <w:shd w:val="clear" w:color="auto" w:fill="auto"/>
            <w:noWrap/>
            <w:vAlign w:val="center"/>
            <w:hideMark/>
          </w:tcPr>
          <w:p w14:paraId="3B691A51"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15</w:t>
            </w:r>
          </w:p>
        </w:tc>
        <w:tc>
          <w:tcPr>
            <w:tcW w:w="762" w:type="dxa"/>
            <w:tcBorders>
              <w:top w:val="nil"/>
              <w:left w:val="nil"/>
              <w:bottom w:val="single" w:sz="4" w:space="0" w:color="auto"/>
              <w:right w:val="single" w:sz="4" w:space="0" w:color="auto"/>
            </w:tcBorders>
            <w:shd w:val="clear" w:color="auto" w:fill="auto"/>
            <w:noWrap/>
            <w:vAlign w:val="center"/>
            <w:hideMark/>
          </w:tcPr>
          <w:p w14:paraId="4A237B67"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30</w:t>
            </w:r>
          </w:p>
        </w:tc>
        <w:tc>
          <w:tcPr>
            <w:tcW w:w="656" w:type="dxa"/>
            <w:tcBorders>
              <w:top w:val="nil"/>
              <w:left w:val="nil"/>
              <w:bottom w:val="single" w:sz="4" w:space="0" w:color="auto"/>
              <w:right w:val="single" w:sz="4" w:space="0" w:color="auto"/>
            </w:tcBorders>
            <w:shd w:val="clear" w:color="auto" w:fill="auto"/>
            <w:noWrap/>
            <w:vAlign w:val="center"/>
            <w:hideMark/>
          </w:tcPr>
          <w:p w14:paraId="4E42006C"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14:paraId="55171F8D"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54</w:t>
            </w:r>
          </w:p>
        </w:tc>
      </w:tr>
      <w:tr w:rsidR="006A3E61" w:rsidRPr="006A3E61" w14:paraId="54371E66" w14:textId="77777777" w:rsidTr="00D1157C">
        <w:trPr>
          <w:trHeight w:val="300"/>
        </w:trPr>
        <w:tc>
          <w:tcPr>
            <w:tcW w:w="752" w:type="dxa"/>
            <w:tcBorders>
              <w:top w:val="single" w:sz="4" w:space="0" w:color="auto"/>
              <w:left w:val="single" w:sz="4" w:space="0" w:color="auto"/>
              <w:bottom w:val="nil"/>
              <w:right w:val="single" w:sz="4" w:space="0" w:color="auto"/>
            </w:tcBorders>
            <w:shd w:val="clear" w:color="auto" w:fill="auto"/>
            <w:noWrap/>
            <w:vAlign w:val="center"/>
            <w:hideMark/>
          </w:tcPr>
          <w:p w14:paraId="054ECAFF" w14:textId="77777777" w:rsidR="006A3E61" w:rsidRPr="006A3E61" w:rsidRDefault="006A3E61" w:rsidP="006A3E61">
            <w:pPr>
              <w:spacing w:after="0" w:line="240" w:lineRule="auto"/>
              <w:jc w:val="center"/>
              <w:rPr>
                <w:rFonts w:ascii="Times New Roman" w:hAnsi="Times New Roman"/>
                <w:color w:val="000000"/>
                <w:sz w:val="20"/>
                <w:szCs w:val="20"/>
              </w:rPr>
            </w:pPr>
            <w:r w:rsidRPr="006A3E61">
              <w:rPr>
                <w:rFonts w:ascii="Times New Roman" w:hAnsi="Times New Roman"/>
                <w:color w:val="000000"/>
                <w:sz w:val="20"/>
                <w:szCs w:val="20"/>
              </w:rPr>
              <w:t> </w:t>
            </w:r>
          </w:p>
        </w:tc>
        <w:tc>
          <w:tcPr>
            <w:tcW w:w="4498" w:type="dxa"/>
            <w:tcBorders>
              <w:top w:val="nil"/>
              <w:left w:val="nil"/>
              <w:bottom w:val="single" w:sz="4" w:space="0" w:color="auto"/>
              <w:right w:val="single" w:sz="4" w:space="0" w:color="auto"/>
            </w:tcBorders>
            <w:shd w:val="clear" w:color="auto" w:fill="auto"/>
            <w:noWrap/>
            <w:vAlign w:val="center"/>
            <w:hideMark/>
          </w:tcPr>
          <w:p w14:paraId="3ACE3DE0" w14:textId="77777777" w:rsidR="006A3E61" w:rsidRPr="006A3E61" w:rsidRDefault="006A3E61" w:rsidP="006A3E61">
            <w:pPr>
              <w:spacing w:after="0" w:line="240" w:lineRule="auto"/>
              <w:rPr>
                <w:rFonts w:ascii="Times New Roman" w:hAnsi="Times New Roman"/>
                <w:color w:val="000000"/>
                <w:sz w:val="20"/>
                <w:szCs w:val="20"/>
              </w:rPr>
            </w:pPr>
            <w:r w:rsidRPr="006A3E61">
              <w:rPr>
                <w:rFonts w:ascii="Times New Roman" w:hAnsi="Times New Roman"/>
                <w:color w:val="000000"/>
                <w:sz w:val="20"/>
                <w:szCs w:val="20"/>
              </w:rPr>
              <w:t>Pesquisa Operacional</w:t>
            </w:r>
          </w:p>
        </w:tc>
        <w:tc>
          <w:tcPr>
            <w:tcW w:w="992" w:type="dxa"/>
            <w:tcBorders>
              <w:top w:val="nil"/>
              <w:left w:val="nil"/>
              <w:bottom w:val="single" w:sz="4" w:space="0" w:color="auto"/>
              <w:right w:val="single" w:sz="4" w:space="0" w:color="auto"/>
            </w:tcBorders>
            <w:shd w:val="clear" w:color="auto" w:fill="auto"/>
            <w:noWrap/>
            <w:vAlign w:val="center"/>
            <w:hideMark/>
          </w:tcPr>
          <w:p w14:paraId="15289EC8"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3</w:t>
            </w:r>
          </w:p>
        </w:tc>
        <w:tc>
          <w:tcPr>
            <w:tcW w:w="851" w:type="dxa"/>
            <w:tcBorders>
              <w:top w:val="nil"/>
              <w:left w:val="nil"/>
              <w:bottom w:val="single" w:sz="4" w:space="0" w:color="auto"/>
              <w:right w:val="single" w:sz="4" w:space="0" w:color="auto"/>
            </w:tcBorders>
            <w:shd w:val="clear" w:color="auto" w:fill="auto"/>
            <w:noWrap/>
            <w:vAlign w:val="center"/>
            <w:hideMark/>
          </w:tcPr>
          <w:p w14:paraId="5260216B"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45</w:t>
            </w:r>
          </w:p>
        </w:tc>
        <w:tc>
          <w:tcPr>
            <w:tcW w:w="850" w:type="dxa"/>
            <w:tcBorders>
              <w:top w:val="nil"/>
              <w:left w:val="nil"/>
              <w:bottom w:val="single" w:sz="4" w:space="0" w:color="auto"/>
              <w:right w:val="single" w:sz="4" w:space="0" w:color="auto"/>
            </w:tcBorders>
            <w:shd w:val="clear" w:color="auto" w:fill="auto"/>
            <w:noWrap/>
            <w:vAlign w:val="center"/>
            <w:hideMark/>
          </w:tcPr>
          <w:p w14:paraId="4CEED9A4"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60</w:t>
            </w:r>
          </w:p>
        </w:tc>
        <w:tc>
          <w:tcPr>
            <w:tcW w:w="762" w:type="dxa"/>
            <w:tcBorders>
              <w:top w:val="nil"/>
              <w:left w:val="nil"/>
              <w:bottom w:val="single" w:sz="4" w:space="0" w:color="auto"/>
              <w:right w:val="single" w:sz="4" w:space="0" w:color="auto"/>
            </w:tcBorders>
            <w:shd w:val="clear" w:color="auto" w:fill="auto"/>
            <w:noWrap/>
            <w:vAlign w:val="center"/>
            <w:hideMark/>
          </w:tcPr>
          <w:p w14:paraId="02204545" w14:textId="77777777" w:rsidR="006A3E61" w:rsidRPr="006A3E61" w:rsidRDefault="006A3E61" w:rsidP="006A3E61">
            <w:pPr>
              <w:spacing w:after="0" w:line="240" w:lineRule="auto"/>
              <w:jc w:val="center"/>
              <w:rPr>
                <w:rFonts w:ascii="Times New Roman" w:hAnsi="Times New Roman"/>
                <w:color w:val="000000"/>
                <w:sz w:val="20"/>
                <w:szCs w:val="20"/>
              </w:rPr>
            </w:pPr>
            <w:r w:rsidRPr="006A3E61">
              <w:rPr>
                <w:rFonts w:ascii="Times New Roman" w:hAnsi="Times New Roman"/>
                <w:color w:val="000000"/>
                <w:sz w:val="20"/>
                <w:szCs w:val="20"/>
              </w:rPr>
              <w:t>-</w:t>
            </w:r>
          </w:p>
        </w:tc>
        <w:tc>
          <w:tcPr>
            <w:tcW w:w="656" w:type="dxa"/>
            <w:tcBorders>
              <w:top w:val="nil"/>
              <w:left w:val="nil"/>
              <w:bottom w:val="single" w:sz="4" w:space="0" w:color="auto"/>
              <w:right w:val="single" w:sz="4" w:space="0" w:color="auto"/>
            </w:tcBorders>
            <w:shd w:val="clear" w:color="auto" w:fill="auto"/>
            <w:noWrap/>
            <w:vAlign w:val="center"/>
            <w:hideMark/>
          </w:tcPr>
          <w:p w14:paraId="2B0E0FA1" w14:textId="77777777" w:rsidR="006A3E61" w:rsidRPr="006A3E61" w:rsidRDefault="006A3E61" w:rsidP="006A3E61">
            <w:pPr>
              <w:spacing w:after="0" w:line="240" w:lineRule="auto"/>
              <w:jc w:val="center"/>
              <w:rPr>
                <w:rFonts w:ascii="Times New Roman" w:hAnsi="Times New Roman"/>
                <w:color w:val="000000"/>
                <w:sz w:val="20"/>
                <w:szCs w:val="20"/>
              </w:rPr>
            </w:pPr>
            <w:r w:rsidRPr="006A3E61">
              <w:rPr>
                <w:rFonts w:ascii="Times New Roman" w:hAnsi="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14:paraId="557A69BB" w14:textId="77777777" w:rsidR="006A3E61" w:rsidRPr="006A3E61" w:rsidRDefault="006A3E61" w:rsidP="006A3E61">
            <w:pPr>
              <w:spacing w:after="0" w:line="240" w:lineRule="auto"/>
              <w:jc w:val="center"/>
              <w:rPr>
                <w:rFonts w:ascii="Times New Roman" w:hAnsi="Times New Roman"/>
                <w:sz w:val="20"/>
                <w:szCs w:val="20"/>
              </w:rPr>
            </w:pPr>
            <w:r w:rsidRPr="006A3E61">
              <w:rPr>
                <w:rFonts w:ascii="Times New Roman" w:hAnsi="Times New Roman"/>
                <w:sz w:val="20"/>
                <w:szCs w:val="20"/>
              </w:rPr>
              <w:t>54</w:t>
            </w:r>
          </w:p>
        </w:tc>
      </w:tr>
      <w:tr w:rsidR="00D1157C" w:rsidRPr="006A3E61" w14:paraId="7F9FB3AC" w14:textId="77777777" w:rsidTr="00D1157C">
        <w:trPr>
          <w:trHeight w:val="300"/>
        </w:trPr>
        <w:tc>
          <w:tcPr>
            <w:tcW w:w="5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96055F" w14:textId="77777777" w:rsidR="006A3E61" w:rsidRPr="006A3E61" w:rsidRDefault="006A3E61" w:rsidP="006A3E61">
            <w:pPr>
              <w:spacing w:after="0" w:line="240" w:lineRule="auto"/>
              <w:jc w:val="center"/>
              <w:rPr>
                <w:rFonts w:ascii="Times New Roman" w:hAnsi="Times New Roman"/>
                <w:b/>
                <w:bCs/>
                <w:color w:val="000000"/>
                <w:sz w:val="20"/>
                <w:szCs w:val="20"/>
              </w:rPr>
            </w:pPr>
            <w:r w:rsidRPr="006A3E61">
              <w:rPr>
                <w:rFonts w:ascii="Times New Roman" w:hAnsi="Times New Roman"/>
                <w:b/>
                <w:bCs/>
                <w:color w:val="000000"/>
                <w:sz w:val="20"/>
                <w:szCs w:val="20"/>
              </w:rPr>
              <w:t>Carga horária total</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5358F0F1" w14:textId="77777777" w:rsidR="006A3E61" w:rsidRPr="006A3E61" w:rsidRDefault="006A3E61" w:rsidP="006A3E61">
            <w:pPr>
              <w:spacing w:after="0" w:line="240" w:lineRule="auto"/>
              <w:jc w:val="center"/>
              <w:rPr>
                <w:rFonts w:ascii="Times New Roman" w:hAnsi="Times New Roman"/>
                <w:b/>
                <w:bCs/>
                <w:color w:val="000000"/>
                <w:sz w:val="20"/>
                <w:szCs w:val="20"/>
              </w:rPr>
            </w:pPr>
            <w:r w:rsidRPr="006A3E61">
              <w:rPr>
                <w:rFonts w:ascii="Times New Roman" w:hAnsi="Times New Roman"/>
                <w:b/>
                <w:bCs/>
                <w:color w:val="000000"/>
                <w:sz w:val="20"/>
                <w:szCs w:val="20"/>
              </w:rPr>
              <w:t>30</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hideMark/>
          </w:tcPr>
          <w:p w14:paraId="162028D1" w14:textId="77777777" w:rsidR="006A3E61" w:rsidRPr="006A3E61" w:rsidRDefault="006A3E61" w:rsidP="006A3E61">
            <w:pPr>
              <w:spacing w:after="0" w:line="240" w:lineRule="auto"/>
              <w:jc w:val="center"/>
              <w:rPr>
                <w:rFonts w:ascii="Times New Roman" w:hAnsi="Times New Roman"/>
                <w:b/>
                <w:bCs/>
                <w:color w:val="000000"/>
                <w:sz w:val="20"/>
                <w:szCs w:val="20"/>
              </w:rPr>
            </w:pPr>
            <w:r w:rsidRPr="006A3E61">
              <w:rPr>
                <w:rFonts w:ascii="Times New Roman" w:hAnsi="Times New Roman"/>
                <w:b/>
                <w:bCs/>
                <w:color w:val="000000"/>
                <w:sz w:val="20"/>
                <w:szCs w:val="20"/>
              </w:rPr>
              <w:t>450</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6ACA968A" w14:textId="77777777" w:rsidR="006A3E61" w:rsidRPr="006A3E61" w:rsidRDefault="006A3E61" w:rsidP="006A3E61">
            <w:pPr>
              <w:spacing w:after="0" w:line="240" w:lineRule="auto"/>
              <w:jc w:val="center"/>
              <w:rPr>
                <w:rFonts w:ascii="Times New Roman" w:hAnsi="Times New Roman"/>
                <w:b/>
                <w:bCs/>
                <w:color w:val="000000"/>
                <w:sz w:val="20"/>
                <w:szCs w:val="20"/>
              </w:rPr>
            </w:pPr>
            <w:r w:rsidRPr="006A3E61">
              <w:rPr>
                <w:rFonts w:ascii="Times New Roman" w:hAnsi="Times New Roman"/>
                <w:b/>
                <w:bCs/>
                <w:color w:val="000000"/>
                <w:sz w:val="20"/>
                <w:szCs w:val="20"/>
              </w:rPr>
              <w:t>395</w:t>
            </w:r>
          </w:p>
        </w:tc>
        <w:tc>
          <w:tcPr>
            <w:tcW w:w="762" w:type="dxa"/>
            <w:tcBorders>
              <w:top w:val="nil"/>
              <w:left w:val="nil"/>
              <w:bottom w:val="single" w:sz="4" w:space="0" w:color="auto"/>
              <w:right w:val="single" w:sz="4" w:space="0" w:color="auto"/>
            </w:tcBorders>
            <w:shd w:val="clear" w:color="auto" w:fill="D9D9D9" w:themeFill="background1" w:themeFillShade="D9"/>
            <w:noWrap/>
            <w:vAlign w:val="center"/>
            <w:hideMark/>
          </w:tcPr>
          <w:p w14:paraId="78FE2A4F" w14:textId="77777777" w:rsidR="006A3E61" w:rsidRPr="006A3E61" w:rsidRDefault="006A3E61" w:rsidP="006A3E61">
            <w:pPr>
              <w:spacing w:after="0" w:line="240" w:lineRule="auto"/>
              <w:jc w:val="center"/>
              <w:rPr>
                <w:rFonts w:ascii="Times New Roman" w:hAnsi="Times New Roman"/>
                <w:b/>
                <w:bCs/>
                <w:color w:val="000000"/>
                <w:sz w:val="20"/>
                <w:szCs w:val="20"/>
              </w:rPr>
            </w:pPr>
            <w:r w:rsidRPr="006A3E61">
              <w:rPr>
                <w:rFonts w:ascii="Times New Roman" w:hAnsi="Times New Roman"/>
                <w:b/>
                <w:bCs/>
                <w:color w:val="000000"/>
                <w:sz w:val="20"/>
                <w:szCs w:val="20"/>
              </w:rPr>
              <w:t>55</w:t>
            </w:r>
          </w:p>
        </w:tc>
        <w:tc>
          <w:tcPr>
            <w:tcW w:w="656" w:type="dxa"/>
            <w:tcBorders>
              <w:top w:val="nil"/>
              <w:left w:val="nil"/>
              <w:bottom w:val="single" w:sz="4" w:space="0" w:color="auto"/>
              <w:right w:val="single" w:sz="4" w:space="0" w:color="auto"/>
            </w:tcBorders>
            <w:shd w:val="clear" w:color="auto" w:fill="D9D9D9" w:themeFill="background1" w:themeFillShade="D9"/>
            <w:noWrap/>
            <w:vAlign w:val="center"/>
            <w:hideMark/>
          </w:tcPr>
          <w:p w14:paraId="49AA1468" w14:textId="77777777" w:rsidR="006A3E61" w:rsidRPr="006A3E61" w:rsidRDefault="006A3E61" w:rsidP="006A3E61">
            <w:pPr>
              <w:spacing w:after="0" w:line="240" w:lineRule="auto"/>
              <w:jc w:val="center"/>
              <w:rPr>
                <w:rFonts w:ascii="Times New Roman" w:hAnsi="Times New Roman"/>
                <w:b/>
                <w:bCs/>
                <w:color w:val="000000"/>
                <w:sz w:val="20"/>
                <w:szCs w:val="20"/>
              </w:rPr>
            </w:pPr>
            <w:r w:rsidRPr="006A3E61">
              <w:rPr>
                <w:rFonts w:ascii="Times New Roman" w:hAnsi="Times New Roman"/>
                <w:b/>
                <w:bCs/>
                <w:color w:val="000000"/>
                <w:sz w:val="20"/>
                <w:szCs w:val="20"/>
              </w:rPr>
              <w:t>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1CDDAF6D" w14:textId="77777777" w:rsidR="006A3E61" w:rsidRPr="006A3E61" w:rsidRDefault="006A3E61" w:rsidP="006A3E61">
            <w:pPr>
              <w:spacing w:after="0" w:line="240" w:lineRule="auto"/>
              <w:jc w:val="center"/>
              <w:rPr>
                <w:rFonts w:ascii="Times New Roman" w:hAnsi="Times New Roman"/>
                <w:b/>
                <w:bCs/>
                <w:color w:val="000000"/>
                <w:sz w:val="20"/>
                <w:szCs w:val="20"/>
              </w:rPr>
            </w:pPr>
            <w:r w:rsidRPr="006A3E61">
              <w:rPr>
                <w:rFonts w:ascii="Times New Roman" w:hAnsi="Times New Roman"/>
                <w:b/>
                <w:bCs/>
                <w:color w:val="000000"/>
                <w:sz w:val="20"/>
                <w:szCs w:val="20"/>
              </w:rPr>
              <w:t>540</w:t>
            </w:r>
          </w:p>
        </w:tc>
      </w:tr>
    </w:tbl>
    <w:p w14:paraId="0A6EF3A2" w14:textId="77777777" w:rsidR="006A3E61" w:rsidRPr="00A647F8" w:rsidRDefault="006A3E61" w:rsidP="00B713B0">
      <w:pPr>
        <w:widowControl w:val="0"/>
        <w:autoSpaceDE w:val="0"/>
        <w:autoSpaceDN w:val="0"/>
        <w:adjustRightInd w:val="0"/>
        <w:spacing w:after="0" w:line="240" w:lineRule="auto"/>
        <w:jc w:val="center"/>
        <w:rPr>
          <w:rFonts w:ascii="Times New Roman" w:hAnsi="Times New Roman"/>
          <w:sz w:val="24"/>
          <w:szCs w:val="24"/>
        </w:rPr>
      </w:pPr>
    </w:p>
    <w:p w14:paraId="794B2F03" w14:textId="77777777" w:rsidR="00B713B0" w:rsidRPr="00A647F8" w:rsidRDefault="00B713B0" w:rsidP="00B713B0">
      <w:pPr>
        <w:widowControl w:val="0"/>
        <w:autoSpaceDE w:val="0"/>
        <w:autoSpaceDN w:val="0"/>
        <w:adjustRightInd w:val="0"/>
        <w:spacing w:after="0" w:line="240" w:lineRule="auto"/>
        <w:rPr>
          <w:rFonts w:ascii="Times New Roman" w:hAnsi="Times New Roman"/>
          <w:sz w:val="24"/>
          <w:szCs w:val="24"/>
        </w:rPr>
      </w:pPr>
    </w:p>
    <w:p w14:paraId="4C90F847" w14:textId="3378C6AA" w:rsidR="00674F36" w:rsidRDefault="00B713B0" w:rsidP="00674F3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18"/>
          <w:szCs w:val="18"/>
        </w:rPr>
        <w:t xml:space="preserve">Tabela </w:t>
      </w:r>
      <w:r w:rsidR="008C70D6">
        <w:rPr>
          <w:rFonts w:ascii="Times New Roman" w:hAnsi="Times New Roman"/>
          <w:sz w:val="18"/>
          <w:szCs w:val="18"/>
        </w:rPr>
        <w:t>7</w:t>
      </w:r>
      <w:r w:rsidRPr="00A647F8">
        <w:rPr>
          <w:rFonts w:ascii="Times New Roman" w:hAnsi="Times New Roman"/>
          <w:sz w:val="18"/>
          <w:szCs w:val="18"/>
        </w:rPr>
        <w:t xml:space="preserve"> – Resumo da carga horária do curso</w:t>
      </w:r>
    </w:p>
    <w:tbl>
      <w:tblPr>
        <w:tblStyle w:val="Tabelacomgrade"/>
        <w:tblW w:w="0" w:type="auto"/>
        <w:tblInd w:w="1296" w:type="dxa"/>
        <w:tblLook w:val="04A0" w:firstRow="1" w:lastRow="0" w:firstColumn="1" w:lastColumn="0" w:noHBand="0" w:noVBand="1"/>
      </w:tblPr>
      <w:tblGrid>
        <w:gridCol w:w="4624"/>
        <w:gridCol w:w="1559"/>
      </w:tblGrid>
      <w:tr w:rsidR="00EB4ED3" w:rsidRPr="00EB4ED3" w14:paraId="4D36C1A6" w14:textId="77777777" w:rsidTr="006A3E61">
        <w:tc>
          <w:tcPr>
            <w:tcW w:w="4624" w:type="dxa"/>
          </w:tcPr>
          <w:p w14:paraId="260B21A8" w14:textId="1F662612" w:rsidR="00EB4ED3" w:rsidRPr="006A3E61" w:rsidRDefault="00EB4ED3" w:rsidP="00EB4ED3">
            <w:pPr>
              <w:widowControl w:val="0"/>
              <w:autoSpaceDE w:val="0"/>
              <w:autoSpaceDN w:val="0"/>
              <w:adjustRightInd w:val="0"/>
              <w:spacing w:after="0" w:line="240" w:lineRule="auto"/>
              <w:jc w:val="center"/>
              <w:rPr>
                <w:rFonts w:ascii="Times New Roman" w:hAnsi="Times New Roman"/>
                <w:szCs w:val="24"/>
              </w:rPr>
            </w:pPr>
            <w:r w:rsidRPr="006A3E61">
              <w:rPr>
                <w:rFonts w:ascii="Times New Roman" w:hAnsi="Times New Roman"/>
                <w:szCs w:val="24"/>
              </w:rPr>
              <w:t>Carga horária total teórico-prática</w:t>
            </w:r>
            <w:r w:rsidR="00C144F5" w:rsidRPr="006A3E61">
              <w:rPr>
                <w:rFonts w:ascii="Times New Roman" w:hAnsi="Times New Roman"/>
                <w:szCs w:val="24"/>
              </w:rPr>
              <w:t xml:space="preserve"> (núcleo I e II)</w:t>
            </w:r>
          </w:p>
        </w:tc>
        <w:tc>
          <w:tcPr>
            <w:tcW w:w="1559" w:type="dxa"/>
          </w:tcPr>
          <w:p w14:paraId="1416E408" w14:textId="77777777" w:rsidR="00EB4ED3" w:rsidRPr="006A3E61" w:rsidRDefault="00EB4ED3" w:rsidP="00EB4ED3">
            <w:pPr>
              <w:widowControl w:val="0"/>
              <w:autoSpaceDE w:val="0"/>
              <w:autoSpaceDN w:val="0"/>
              <w:adjustRightInd w:val="0"/>
              <w:spacing w:after="0" w:line="240" w:lineRule="auto"/>
              <w:jc w:val="center"/>
              <w:rPr>
                <w:rFonts w:ascii="Times New Roman" w:hAnsi="Times New Roman"/>
                <w:b/>
                <w:szCs w:val="24"/>
              </w:rPr>
            </w:pPr>
            <w:r w:rsidRPr="006A3E61">
              <w:rPr>
                <w:rFonts w:ascii="Times New Roman" w:hAnsi="Times New Roman"/>
                <w:b/>
                <w:szCs w:val="24"/>
              </w:rPr>
              <w:t>2.210</w:t>
            </w:r>
          </w:p>
        </w:tc>
      </w:tr>
      <w:tr w:rsidR="00EB4ED3" w:rsidRPr="00EB4ED3" w14:paraId="108BD330" w14:textId="77777777" w:rsidTr="006A3E61">
        <w:tc>
          <w:tcPr>
            <w:tcW w:w="4624" w:type="dxa"/>
          </w:tcPr>
          <w:p w14:paraId="48AFE6BB" w14:textId="77777777" w:rsidR="00EB4ED3" w:rsidRPr="006A3E61" w:rsidRDefault="00EB4ED3" w:rsidP="00EB4ED3">
            <w:pPr>
              <w:widowControl w:val="0"/>
              <w:autoSpaceDE w:val="0"/>
              <w:autoSpaceDN w:val="0"/>
              <w:adjustRightInd w:val="0"/>
              <w:spacing w:after="0" w:line="240" w:lineRule="auto"/>
              <w:jc w:val="center"/>
              <w:rPr>
                <w:rFonts w:ascii="Times New Roman" w:hAnsi="Times New Roman"/>
                <w:szCs w:val="24"/>
              </w:rPr>
            </w:pPr>
            <w:r w:rsidRPr="006A3E61">
              <w:rPr>
                <w:rFonts w:ascii="Times New Roman" w:hAnsi="Times New Roman"/>
                <w:szCs w:val="24"/>
              </w:rPr>
              <w:t>Estágio Curricular Supervisionado</w:t>
            </w:r>
          </w:p>
        </w:tc>
        <w:tc>
          <w:tcPr>
            <w:tcW w:w="1559" w:type="dxa"/>
          </w:tcPr>
          <w:p w14:paraId="1F335D37" w14:textId="77777777" w:rsidR="00EB4ED3" w:rsidRPr="006A3E61" w:rsidRDefault="00EB4ED3" w:rsidP="00EB4ED3">
            <w:pPr>
              <w:widowControl w:val="0"/>
              <w:autoSpaceDE w:val="0"/>
              <w:autoSpaceDN w:val="0"/>
              <w:adjustRightInd w:val="0"/>
              <w:spacing w:after="0" w:line="240" w:lineRule="auto"/>
              <w:jc w:val="center"/>
              <w:rPr>
                <w:rFonts w:ascii="Times New Roman" w:hAnsi="Times New Roman"/>
                <w:b/>
                <w:szCs w:val="24"/>
              </w:rPr>
            </w:pPr>
            <w:r w:rsidRPr="006A3E61">
              <w:rPr>
                <w:rFonts w:ascii="Times New Roman" w:hAnsi="Times New Roman"/>
                <w:b/>
                <w:szCs w:val="24"/>
              </w:rPr>
              <w:t>400</w:t>
            </w:r>
          </w:p>
        </w:tc>
      </w:tr>
      <w:tr w:rsidR="00EB4ED3" w:rsidRPr="00EB4ED3" w14:paraId="3D61AACC" w14:textId="77777777" w:rsidTr="006A3E61">
        <w:tc>
          <w:tcPr>
            <w:tcW w:w="4624" w:type="dxa"/>
          </w:tcPr>
          <w:p w14:paraId="5F31817F" w14:textId="2CCF3644" w:rsidR="00EB4ED3" w:rsidRPr="006A3E61" w:rsidRDefault="00EB4ED3" w:rsidP="00EB4ED3">
            <w:pPr>
              <w:widowControl w:val="0"/>
              <w:autoSpaceDE w:val="0"/>
              <w:autoSpaceDN w:val="0"/>
              <w:adjustRightInd w:val="0"/>
              <w:spacing w:after="0" w:line="240" w:lineRule="auto"/>
              <w:jc w:val="center"/>
              <w:rPr>
                <w:rFonts w:ascii="Times New Roman" w:hAnsi="Times New Roman"/>
                <w:szCs w:val="24"/>
              </w:rPr>
            </w:pPr>
            <w:r w:rsidRPr="006A3E61">
              <w:rPr>
                <w:rFonts w:ascii="Times New Roman" w:hAnsi="Times New Roman"/>
                <w:szCs w:val="24"/>
              </w:rPr>
              <w:t>Prática como Componente Curricular</w:t>
            </w:r>
            <w:r w:rsidR="00C144F5" w:rsidRPr="006A3E61">
              <w:rPr>
                <w:rFonts w:ascii="Times New Roman" w:hAnsi="Times New Roman"/>
                <w:szCs w:val="24"/>
              </w:rPr>
              <w:t xml:space="preserve"> (PCC)</w:t>
            </w:r>
          </w:p>
        </w:tc>
        <w:tc>
          <w:tcPr>
            <w:tcW w:w="1559" w:type="dxa"/>
          </w:tcPr>
          <w:p w14:paraId="0941D3A9" w14:textId="77777777" w:rsidR="00EB4ED3" w:rsidRPr="006A3E61" w:rsidRDefault="00EB4ED3" w:rsidP="00EB4ED3">
            <w:pPr>
              <w:widowControl w:val="0"/>
              <w:autoSpaceDE w:val="0"/>
              <w:autoSpaceDN w:val="0"/>
              <w:adjustRightInd w:val="0"/>
              <w:spacing w:after="0" w:line="240" w:lineRule="auto"/>
              <w:jc w:val="center"/>
              <w:rPr>
                <w:rFonts w:ascii="Times New Roman" w:hAnsi="Times New Roman"/>
                <w:b/>
                <w:szCs w:val="24"/>
              </w:rPr>
            </w:pPr>
            <w:r w:rsidRPr="006A3E61">
              <w:rPr>
                <w:rFonts w:ascii="Times New Roman" w:hAnsi="Times New Roman"/>
                <w:b/>
                <w:szCs w:val="24"/>
              </w:rPr>
              <w:t>400</w:t>
            </w:r>
          </w:p>
        </w:tc>
      </w:tr>
      <w:tr w:rsidR="00EB4ED3" w:rsidRPr="00EB4ED3" w14:paraId="148000A5" w14:textId="77777777" w:rsidTr="006A3E61">
        <w:tc>
          <w:tcPr>
            <w:tcW w:w="4624" w:type="dxa"/>
          </w:tcPr>
          <w:p w14:paraId="66E23AFC" w14:textId="3CC49F09" w:rsidR="00EB4ED3" w:rsidRPr="006A3E61" w:rsidRDefault="00EB4ED3" w:rsidP="00EB4ED3">
            <w:pPr>
              <w:widowControl w:val="0"/>
              <w:autoSpaceDE w:val="0"/>
              <w:autoSpaceDN w:val="0"/>
              <w:adjustRightInd w:val="0"/>
              <w:spacing w:after="0" w:line="240" w:lineRule="auto"/>
              <w:jc w:val="center"/>
              <w:rPr>
                <w:rFonts w:ascii="Times New Roman" w:hAnsi="Times New Roman"/>
                <w:szCs w:val="24"/>
              </w:rPr>
            </w:pPr>
            <w:r w:rsidRPr="006A3E61">
              <w:rPr>
                <w:rFonts w:ascii="Times New Roman" w:hAnsi="Times New Roman"/>
                <w:szCs w:val="24"/>
              </w:rPr>
              <w:t>Atividades complementares</w:t>
            </w:r>
            <w:r w:rsidR="00C144F5" w:rsidRPr="006A3E61">
              <w:rPr>
                <w:rFonts w:ascii="Times New Roman" w:hAnsi="Times New Roman"/>
                <w:szCs w:val="24"/>
              </w:rPr>
              <w:t xml:space="preserve"> (núcleo III)</w:t>
            </w:r>
          </w:p>
        </w:tc>
        <w:tc>
          <w:tcPr>
            <w:tcW w:w="1559" w:type="dxa"/>
          </w:tcPr>
          <w:p w14:paraId="0FFDBE73" w14:textId="77777777" w:rsidR="00EB4ED3" w:rsidRPr="006A3E61" w:rsidRDefault="00EB4ED3" w:rsidP="00EB4ED3">
            <w:pPr>
              <w:widowControl w:val="0"/>
              <w:autoSpaceDE w:val="0"/>
              <w:autoSpaceDN w:val="0"/>
              <w:adjustRightInd w:val="0"/>
              <w:spacing w:after="0" w:line="240" w:lineRule="auto"/>
              <w:jc w:val="center"/>
              <w:rPr>
                <w:rFonts w:ascii="Times New Roman" w:hAnsi="Times New Roman"/>
                <w:b/>
                <w:szCs w:val="24"/>
              </w:rPr>
            </w:pPr>
            <w:r w:rsidRPr="006A3E61">
              <w:rPr>
                <w:rFonts w:ascii="Times New Roman" w:hAnsi="Times New Roman"/>
                <w:b/>
                <w:szCs w:val="24"/>
              </w:rPr>
              <w:t>200</w:t>
            </w:r>
          </w:p>
        </w:tc>
      </w:tr>
      <w:tr w:rsidR="00EB4ED3" w:rsidRPr="00EB4ED3" w14:paraId="5A2A6CB0" w14:textId="77777777" w:rsidTr="006A3E61">
        <w:tc>
          <w:tcPr>
            <w:tcW w:w="4624" w:type="dxa"/>
            <w:shd w:val="clear" w:color="auto" w:fill="D9D9D9" w:themeFill="background1" w:themeFillShade="D9"/>
          </w:tcPr>
          <w:p w14:paraId="0DA57CA2" w14:textId="77777777" w:rsidR="00EB4ED3" w:rsidRPr="006A3E61" w:rsidRDefault="00EB4ED3" w:rsidP="00EB4ED3">
            <w:pPr>
              <w:widowControl w:val="0"/>
              <w:autoSpaceDE w:val="0"/>
              <w:autoSpaceDN w:val="0"/>
              <w:adjustRightInd w:val="0"/>
              <w:spacing w:after="0" w:line="240" w:lineRule="auto"/>
              <w:jc w:val="center"/>
              <w:rPr>
                <w:rFonts w:ascii="Times New Roman" w:hAnsi="Times New Roman"/>
                <w:b/>
                <w:bCs/>
                <w:szCs w:val="24"/>
              </w:rPr>
            </w:pPr>
            <w:r w:rsidRPr="006A3E61">
              <w:rPr>
                <w:rFonts w:ascii="Times New Roman" w:hAnsi="Times New Roman"/>
                <w:b/>
                <w:bCs/>
                <w:szCs w:val="24"/>
              </w:rPr>
              <w:t>Carga horária total do curso</w:t>
            </w:r>
          </w:p>
        </w:tc>
        <w:tc>
          <w:tcPr>
            <w:tcW w:w="1559" w:type="dxa"/>
            <w:shd w:val="clear" w:color="auto" w:fill="D9D9D9" w:themeFill="background1" w:themeFillShade="D9"/>
          </w:tcPr>
          <w:p w14:paraId="20AAF94B" w14:textId="77777777" w:rsidR="00EB4ED3" w:rsidRPr="006A3E61" w:rsidRDefault="00EB4ED3" w:rsidP="00EB4ED3">
            <w:pPr>
              <w:widowControl w:val="0"/>
              <w:autoSpaceDE w:val="0"/>
              <w:autoSpaceDN w:val="0"/>
              <w:adjustRightInd w:val="0"/>
              <w:spacing w:after="0" w:line="240" w:lineRule="auto"/>
              <w:jc w:val="center"/>
              <w:rPr>
                <w:rFonts w:ascii="Times New Roman" w:hAnsi="Times New Roman"/>
                <w:b/>
                <w:bCs/>
                <w:szCs w:val="24"/>
              </w:rPr>
            </w:pPr>
            <w:r w:rsidRPr="006A3E61">
              <w:rPr>
                <w:rFonts w:ascii="Times New Roman" w:hAnsi="Times New Roman"/>
                <w:b/>
                <w:bCs/>
                <w:szCs w:val="24"/>
              </w:rPr>
              <w:t>3.210</w:t>
            </w:r>
          </w:p>
        </w:tc>
      </w:tr>
    </w:tbl>
    <w:p w14:paraId="731B8EE4" w14:textId="77777777" w:rsidR="00EB4ED3" w:rsidRDefault="00EB4ED3" w:rsidP="00674F36">
      <w:pPr>
        <w:widowControl w:val="0"/>
        <w:autoSpaceDE w:val="0"/>
        <w:autoSpaceDN w:val="0"/>
        <w:adjustRightInd w:val="0"/>
        <w:spacing w:after="0" w:line="240" w:lineRule="auto"/>
        <w:jc w:val="center"/>
        <w:rPr>
          <w:rFonts w:ascii="Times New Roman" w:hAnsi="Times New Roman"/>
          <w:sz w:val="24"/>
          <w:szCs w:val="24"/>
        </w:rPr>
      </w:pPr>
    </w:p>
    <w:p w14:paraId="67F6432A" w14:textId="75E8D22D" w:rsidR="00640D87" w:rsidRDefault="00640D87" w:rsidP="005E4781">
      <w:pPr>
        <w:pStyle w:val="Ttulo3"/>
        <w:rPr>
          <w:rFonts w:ascii="Times New Roman" w:hAnsi="Times New Roman" w:cs="Times New Roman"/>
          <w:color w:val="auto"/>
        </w:rPr>
      </w:pPr>
      <w:bookmarkStart w:id="13" w:name="_Toc484429300"/>
      <w:bookmarkStart w:id="14" w:name="_Toc416268377"/>
      <w:r w:rsidRPr="00A647F8">
        <w:rPr>
          <w:rFonts w:ascii="Times New Roman" w:hAnsi="Times New Roman" w:cs="Times New Roman"/>
          <w:color w:val="auto"/>
        </w:rPr>
        <w:t>5.4.1. REQUISITOS LEGAIS</w:t>
      </w:r>
      <w:bookmarkEnd w:id="13"/>
    </w:p>
    <w:p w14:paraId="1E3B50D2" w14:textId="77777777" w:rsidR="00A647F8" w:rsidRPr="00A647F8" w:rsidRDefault="00A647F8" w:rsidP="00A647F8"/>
    <w:p w14:paraId="6D7B9605" w14:textId="5B5D118D" w:rsidR="00640D87" w:rsidRPr="00A647F8" w:rsidRDefault="00640D87" w:rsidP="00640D87">
      <w:pPr>
        <w:pStyle w:val="PargrafodaLista"/>
        <w:numPr>
          <w:ilvl w:val="0"/>
          <w:numId w:val="15"/>
        </w:numPr>
        <w:spacing w:after="120" w:line="360" w:lineRule="auto"/>
        <w:jc w:val="both"/>
        <w:rPr>
          <w:rFonts w:ascii="Times New Roman" w:hAnsi="Times New Roman"/>
          <w:b/>
          <w:sz w:val="24"/>
          <w:szCs w:val="24"/>
        </w:rPr>
      </w:pPr>
      <w:r w:rsidRPr="00A647F8">
        <w:rPr>
          <w:rFonts w:ascii="Times New Roman" w:hAnsi="Times New Roman"/>
          <w:b/>
          <w:sz w:val="24"/>
          <w:szCs w:val="24"/>
        </w:rPr>
        <w:t xml:space="preserve">Diretrizes Nacionais para a Educação em Direitos Humanos, conforme disposto no Parecer CNE/CP nº 8/2012 e no Parecer CNE/CP nº 8 de 06/03/2012, que originou a Resolução CNE/CP nº 1, de 30/05/2012 - </w:t>
      </w:r>
      <w:r w:rsidR="00B064F6" w:rsidRPr="00A647F8">
        <w:rPr>
          <w:rFonts w:ascii="Times New Roman" w:hAnsi="Times New Roman"/>
          <w:sz w:val="24"/>
          <w:szCs w:val="24"/>
        </w:rPr>
        <w:t>O curso contempla o tema nas ementas das disciplinas: Educação Inclusiva, Sociologia Geral, Sociologia da Educação, Políticas, gestão e organização da educação e Prática de Ensino</w:t>
      </w:r>
      <w:r w:rsidR="00031871" w:rsidRPr="00A647F8">
        <w:rPr>
          <w:rFonts w:ascii="Times New Roman" w:hAnsi="Times New Roman"/>
          <w:sz w:val="24"/>
          <w:szCs w:val="24"/>
        </w:rPr>
        <w:t xml:space="preserve"> </w:t>
      </w:r>
      <w:r w:rsidR="005F312E" w:rsidRPr="00A647F8">
        <w:rPr>
          <w:rFonts w:ascii="Times New Roman" w:hAnsi="Times New Roman"/>
          <w:sz w:val="24"/>
          <w:szCs w:val="24"/>
        </w:rPr>
        <w:t>I</w:t>
      </w:r>
      <w:r w:rsidRPr="00A647F8">
        <w:rPr>
          <w:rFonts w:ascii="Times New Roman" w:hAnsi="Times New Roman"/>
          <w:sz w:val="24"/>
          <w:szCs w:val="24"/>
        </w:rPr>
        <w:t>.</w:t>
      </w:r>
    </w:p>
    <w:p w14:paraId="39373002" w14:textId="77777777" w:rsidR="00640D87" w:rsidRPr="00A647F8" w:rsidRDefault="00640D87" w:rsidP="00640D87">
      <w:pPr>
        <w:pStyle w:val="PargrafodaLista"/>
        <w:spacing w:after="120" w:line="360" w:lineRule="auto"/>
        <w:jc w:val="both"/>
        <w:rPr>
          <w:rFonts w:ascii="Times New Roman" w:hAnsi="Times New Roman"/>
          <w:sz w:val="24"/>
          <w:szCs w:val="24"/>
        </w:rPr>
      </w:pPr>
    </w:p>
    <w:p w14:paraId="15398FAD" w14:textId="4CB115A7" w:rsidR="00640D87" w:rsidRPr="00A647F8" w:rsidRDefault="00640D87" w:rsidP="005F312E">
      <w:pPr>
        <w:pStyle w:val="PargrafodaLista"/>
        <w:numPr>
          <w:ilvl w:val="0"/>
          <w:numId w:val="14"/>
        </w:numPr>
        <w:spacing w:after="120" w:line="360" w:lineRule="auto"/>
        <w:jc w:val="both"/>
        <w:rPr>
          <w:rFonts w:ascii="Times New Roman" w:hAnsi="Times New Roman"/>
        </w:rPr>
      </w:pPr>
      <w:r w:rsidRPr="00A647F8">
        <w:rPr>
          <w:rFonts w:ascii="Times New Roman" w:hAnsi="Times New Roman"/>
          <w:b/>
          <w:sz w:val="24"/>
          <w:szCs w:val="24"/>
        </w:rPr>
        <w:t xml:space="preserve">Diretrizes Curriculares Nacionais para Educação das Relações Étnico-Raciais e para o Ensino de História e Cultura Afro-brasileira, Africana e Indígena, nos termos da Lei nº 9.394/96, com redação dada pelas Leis 10.639/2003 e Nº 11.645/2008, e da Resolução CES/CP Nº 1/2004, fundamentada no Parecer CNE/CP Nº 3/2004 - </w:t>
      </w:r>
      <w:r w:rsidR="00B064F6" w:rsidRPr="00A647F8">
        <w:rPr>
          <w:rFonts w:ascii="Times New Roman" w:hAnsi="Times New Roman"/>
          <w:sz w:val="24"/>
          <w:szCs w:val="24"/>
        </w:rPr>
        <w:t>O curso contempla o tema nas ementas das disciplinas: Sociologia Geral, Sociologia da Educação, Políticas, gestão e organização da educação</w:t>
      </w:r>
      <w:r w:rsidR="005F312E" w:rsidRPr="00A647F8">
        <w:rPr>
          <w:rFonts w:ascii="Times New Roman" w:hAnsi="Times New Roman"/>
          <w:sz w:val="24"/>
          <w:szCs w:val="24"/>
        </w:rPr>
        <w:t>, Tendências metodológicas do Ensino de Matemática</w:t>
      </w:r>
      <w:r w:rsidR="00B064F6" w:rsidRPr="00A647F8">
        <w:rPr>
          <w:rFonts w:ascii="Times New Roman" w:hAnsi="Times New Roman"/>
          <w:sz w:val="24"/>
          <w:szCs w:val="24"/>
        </w:rPr>
        <w:t xml:space="preserve"> e Prática de Ensino </w:t>
      </w:r>
      <w:r w:rsidR="005F312E" w:rsidRPr="00A647F8">
        <w:rPr>
          <w:rFonts w:ascii="Times New Roman" w:hAnsi="Times New Roman"/>
          <w:sz w:val="24"/>
          <w:szCs w:val="24"/>
        </w:rPr>
        <w:t>I</w:t>
      </w:r>
      <w:r w:rsidRPr="00A647F8">
        <w:rPr>
          <w:rFonts w:ascii="Times New Roman" w:hAnsi="Times New Roman"/>
        </w:rPr>
        <w:t>.</w:t>
      </w:r>
    </w:p>
    <w:p w14:paraId="7404A1C6" w14:textId="77777777" w:rsidR="00640D87" w:rsidRPr="00A647F8" w:rsidRDefault="00640D87" w:rsidP="00640D87">
      <w:pPr>
        <w:pStyle w:val="PargrafodaLista"/>
        <w:spacing w:after="120" w:line="360" w:lineRule="auto"/>
        <w:jc w:val="both"/>
        <w:rPr>
          <w:rFonts w:ascii="Times New Roman" w:hAnsi="Times New Roman"/>
        </w:rPr>
      </w:pPr>
    </w:p>
    <w:p w14:paraId="40987CC9" w14:textId="185BAB73" w:rsidR="005F312E" w:rsidRPr="00A647F8" w:rsidRDefault="00640D87" w:rsidP="005F312E">
      <w:pPr>
        <w:pStyle w:val="PargrafodaLista"/>
        <w:numPr>
          <w:ilvl w:val="0"/>
          <w:numId w:val="14"/>
        </w:numPr>
        <w:spacing w:after="120" w:line="360" w:lineRule="auto"/>
        <w:jc w:val="both"/>
        <w:rPr>
          <w:rFonts w:ascii="Times New Roman" w:hAnsi="Times New Roman"/>
          <w:sz w:val="24"/>
        </w:rPr>
      </w:pPr>
      <w:r w:rsidRPr="00A647F8">
        <w:rPr>
          <w:rFonts w:ascii="Times New Roman" w:hAnsi="Times New Roman"/>
          <w:b/>
          <w:sz w:val="24"/>
        </w:rPr>
        <w:t xml:space="preserve">Políticas de educação ambiental, conforme disposto na Lei nº 9.795/1999, no Decreto </w:t>
      </w:r>
      <w:r w:rsidRPr="00A647F8">
        <w:rPr>
          <w:rFonts w:ascii="Times New Roman" w:hAnsi="Times New Roman"/>
          <w:b/>
          <w:sz w:val="24"/>
        </w:rPr>
        <w:lastRenderedPageBreak/>
        <w:t xml:space="preserve">nº 4.281/2002 e na Resolução CNE/CP nº 2/2012- </w:t>
      </w:r>
      <w:r w:rsidRPr="00A647F8">
        <w:rPr>
          <w:rFonts w:ascii="Times New Roman" w:hAnsi="Times New Roman"/>
          <w:sz w:val="24"/>
        </w:rPr>
        <w:t>O curso contempla o tema nas ementas das disciplinas</w:t>
      </w:r>
      <w:r w:rsidR="00674F36" w:rsidRPr="00A647F8">
        <w:rPr>
          <w:rFonts w:ascii="Times New Roman" w:hAnsi="Times New Roman"/>
          <w:sz w:val="24"/>
        </w:rPr>
        <w:t>:</w:t>
      </w:r>
      <w:r w:rsidRPr="00A647F8">
        <w:rPr>
          <w:rFonts w:ascii="Times New Roman" w:hAnsi="Times New Roman"/>
          <w:sz w:val="24"/>
        </w:rPr>
        <w:t xml:space="preserve"> </w:t>
      </w:r>
      <w:r w:rsidR="005F312E" w:rsidRPr="00A647F8">
        <w:rPr>
          <w:rFonts w:ascii="Times New Roman" w:hAnsi="Times New Roman"/>
          <w:sz w:val="24"/>
        </w:rPr>
        <w:t>Tendências metodológicas do Ensino de Matemática, Prática de Ensino II, Prática de Ensino III.</w:t>
      </w:r>
    </w:p>
    <w:p w14:paraId="2BD926D5" w14:textId="77777777" w:rsidR="005F312E" w:rsidRPr="00A647F8" w:rsidRDefault="005F312E" w:rsidP="005F312E">
      <w:pPr>
        <w:pStyle w:val="PargrafodaLista"/>
        <w:rPr>
          <w:rFonts w:ascii="Times New Roman" w:hAnsi="Times New Roman"/>
          <w:sz w:val="24"/>
        </w:rPr>
      </w:pPr>
    </w:p>
    <w:p w14:paraId="46619454" w14:textId="0FCD2855" w:rsidR="005F312E" w:rsidRPr="00A647F8" w:rsidRDefault="00640D87" w:rsidP="005F312E">
      <w:pPr>
        <w:pStyle w:val="PargrafodaLista"/>
        <w:numPr>
          <w:ilvl w:val="0"/>
          <w:numId w:val="14"/>
        </w:numPr>
        <w:spacing w:after="120" w:line="360" w:lineRule="auto"/>
        <w:jc w:val="both"/>
        <w:rPr>
          <w:rFonts w:ascii="Times New Roman" w:hAnsi="Times New Roman"/>
          <w:sz w:val="28"/>
          <w:szCs w:val="24"/>
        </w:rPr>
      </w:pPr>
      <w:r w:rsidRPr="00A647F8">
        <w:rPr>
          <w:rFonts w:ascii="Times New Roman" w:hAnsi="Times New Roman"/>
          <w:b/>
          <w:sz w:val="24"/>
        </w:rPr>
        <w:t xml:space="preserve">Desenvolvimento Nacional Sustentável, conforme disposto no Decreto nº 7.746, de 05/06/2012 e na Instrução Normativa nº10, de 12/11/2012 - - </w:t>
      </w:r>
      <w:r w:rsidRPr="00A647F8">
        <w:rPr>
          <w:rFonts w:ascii="Times New Roman" w:hAnsi="Times New Roman"/>
          <w:sz w:val="24"/>
        </w:rPr>
        <w:t>O curso contempla o tema nas ementas das disciplinas</w:t>
      </w:r>
      <w:r w:rsidR="00674F36" w:rsidRPr="00A647F8">
        <w:rPr>
          <w:rFonts w:ascii="Times New Roman" w:hAnsi="Times New Roman"/>
          <w:sz w:val="24"/>
        </w:rPr>
        <w:t>:</w:t>
      </w:r>
      <w:r w:rsidRPr="00A647F8">
        <w:rPr>
          <w:rFonts w:ascii="Times New Roman" w:hAnsi="Times New Roman"/>
          <w:sz w:val="24"/>
        </w:rPr>
        <w:t xml:space="preserve"> </w:t>
      </w:r>
      <w:r w:rsidR="005F312E" w:rsidRPr="00A647F8">
        <w:rPr>
          <w:rFonts w:ascii="Times New Roman" w:hAnsi="Times New Roman"/>
          <w:sz w:val="24"/>
        </w:rPr>
        <w:t>Tendências metodológicas do Ensino de Matemática, Matemática Financeira, Prática de Ensino III.</w:t>
      </w:r>
    </w:p>
    <w:p w14:paraId="07128537" w14:textId="5E8C20FC" w:rsidR="00490BE9" w:rsidRDefault="00490BE9" w:rsidP="00490BE9">
      <w:pPr>
        <w:spacing w:after="120" w:line="360" w:lineRule="auto"/>
        <w:ind w:firstLine="708"/>
        <w:jc w:val="both"/>
        <w:rPr>
          <w:rFonts w:ascii="Times New Roman" w:hAnsi="Times New Roman"/>
          <w:sz w:val="24"/>
          <w:szCs w:val="24"/>
        </w:rPr>
      </w:pPr>
      <w:r>
        <w:rPr>
          <w:rFonts w:ascii="Times New Roman" w:hAnsi="Times New Roman"/>
          <w:sz w:val="24"/>
          <w:szCs w:val="24"/>
        </w:rPr>
        <w:t xml:space="preserve">Considerando também as condições de acessibilidade para pessoas com deficiência ou mobilidade reduzida, seguimos o que está disposto nas seguintes legislações: </w:t>
      </w:r>
      <w:r w:rsidRPr="00DE0199">
        <w:rPr>
          <w:rFonts w:ascii="Times New Roman" w:hAnsi="Times New Roman"/>
          <w:b/>
          <w:sz w:val="24"/>
          <w:szCs w:val="24"/>
        </w:rPr>
        <w:t>CF/88</w:t>
      </w:r>
      <w:r>
        <w:rPr>
          <w:rFonts w:ascii="Times New Roman" w:hAnsi="Times New Roman"/>
          <w:sz w:val="24"/>
          <w:szCs w:val="24"/>
        </w:rPr>
        <w:t xml:space="preserve">, Art. 205, 206 e 208; </w:t>
      </w:r>
      <w:r w:rsidRPr="00DE0199">
        <w:rPr>
          <w:rFonts w:ascii="Times New Roman" w:hAnsi="Times New Roman"/>
          <w:b/>
          <w:sz w:val="24"/>
          <w:szCs w:val="24"/>
        </w:rPr>
        <w:t>NBR 9050/2014</w:t>
      </w:r>
      <w:r>
        <w:rPr>
          <w:rFonts w:ascii="Times New Roman" w:hAnsi="Times New Roman"/>
          <w:sz w:val="24"/>
          <w:szCs w:val="24"/>
        </w:rPr>
        <w:t xml:space="preserve">, da ABNT; </w:t>
      </w:r>
      <w:r w:rsidRPr="00DE0199">
        <w:rPr>
          <w:rFonts w:ascii="Times New Roman" w:hAnsi="Times New Roman"/>
          <w:b/>
          <w:sz w:val="24"/>
          <w:szCs w:val="24"/>
        </w:rPr>
        <w:t>Lei nº 10.098/2000</w:t>
      </w:r>
      <w:r>
        <w:rPr>
          <w:rFonts w:ascii="Times New Roman" w:hAnsi="Times New Roman"/>
          <w:sz w:val="24"/>
          <w:szCs w:val="24"/>
        </w:rPr>
        <w:t xml:space="preserve">; </w:t>
      </w:r>
      <w:r w:rsidRPr="00DE0199">
        <w:rPr>
          <w:rFonts w:ascii="Times New Roman" w:hAnsi="Times New Roman"/>
          <w:b/>
          <w:sz w:val="24"/>
          <w:szCs w:val="24"/>
        </w:rPr>
        <w:t>Decreto nº 5.296/2004</w:t>
      </w:r>
      <w:r>
        <w:rPr>
          <w:rFonts w:ascii="Times New Roman" w:hAnsi="Times New Roman"/>
          <w:sz w:val="24"/>
          <w:szCs w:val="24"/>
        </w:rPr>
        <w:t xml:space="preserve">; </w:t>
      </w:r>
      <w:r w:rsidRPr="00DE0199">
        <w:rPr>
          <w:rFonts w:ascii="Times New Roman" w:hAnsi="Times New Roman"/>
          <w:b/>
          <w:sz w:val="24"/>
          <w:szCs w:val="24"/>
        </w:rPr>
        <w:t>Decreto nº 6.949/2009</w:t>
      </w:r>
      <w:r>
        <w:rPr>
          <w:rFonts w:ascii="Times New Roman" w:hAnsi="Times New Roman"/>
          <w:sz w:val="24"/>
          <w:szCs w:val="24"/>
        </w:rPr>
        <w:t xml:space="preserve">; </w:t>
      </w:r>
      <w:r w:rsidRPr="00DE0199">
        <w:rPr>
          <w:rFonts w:ascii="Times New Roman" w:hAnsi="Times New Roman"/>
          <w:b/>
          <w:sz w:val="24"/>
          <w:szCs w:val="24"/>
        </w:rPr>
        <w:t>Decreto nº 7.611/2011</w:t>
      </w:r>
      <w:r>
        <w:rPr>
          <w:rFonts w:ascii="Times New Roman" w:hAnsi="Times New Roman"/>
          <w:sz w:val="24"/>
          <w:szCs w:val="24"/>
        </w:rPr>
        <w:t xml:space="preserve">; </w:t>
      </w:r>
      <w:r w:rsidRPr="00DE0199">
        <w:rPr>
          <w:rFonts w:ascii="Times New Roman" w:hAnsi="Times New Roman"/>
          <w:b/>
          <w:sz w:val="24"/>
          <w:szCs w:val="24"/>
        </w:rPr>
        <w:t>Portaria nº 3.284/2003</w:t>
      </w:r>
      <w:r>
        <w:rPr>
          <w:rFonts w:ascii="Times New Roman" w:hAnsi="Times New Roman"/>
          <w:sz w:val="24"/>
          <w:szCs w:val="24"/>
        </w:rPr>
        <w:t xml:space="preserve">. E sobre a proteção da pessoa com TEA (Transtorno do Espectro Autista) seguimos a </w:t>
      </w:r>
      <w:r w:rsidRPr="00813012">
        <w:rPr>
          <w:rFonts w:ascii="Times New Roman" w:hAnsi="Times New Roman"/>
          <w:b/>
          <w:sz w:val="24"/>
          <w:szCs w:val="24"/>
        </w:rPr>
        <w:t>Lei nº 12.764, de 27 de dezembro de 2012</w:t>
      </w:r>
      <w:r>
        <w:rPr>
          <w:rFonts w:ascii="Times New Roman" w:hAnsi="Times New Roman"/>
          <w:sz w:val="24"/>
          <w:szCs w:val="24"/>
        </w:rPr>
        <w:t xml:space="preserve"> – Proteção dos Direitos da Pessoa com Transtorno do Espectro Autista.</w:t>
      </w:r>
    </w:p>
    <w:p w14:paraId="65930C72" w14:textId="28842239" w:rsidR="006F21BA" w:rsidRPr="00A647F8" w:rsidRDefault="006F21BA" w:rsidP="005F312E">
      <w:pPr>
        <w:widowControl w:val="0"/>
        <w:overflowPunct w:val="0"/>
        <w:autoSpaceDE w:val="0"/>
        <w:autoSpaceDN w:val="0"/>
        <w:adjustRightInd w:val="0"/>
        <w:spacing w:after="120" w:line="363" w:lineRule="auto"/>
        <w:ind w:firstLine="708"/>
        <w:jc w:val="both"/>
        <w:rPr>
          <w:rFonts w:ascii="Times New Roman" w:hAnsi="Times New Roman"/>
          <w:sz w:val="24"/>
          <w:szCs w:val="24"/>
        </w:rPr>
      </w:pPr>
      <w:r w:rsidRPr="00A647F8">
        <w:rPr>
          <w:rFonts w:ascii="Times New Roman" w:hAnsi="Times New Roman"/>
          <w:sz w:val="24"/>
          <w:szCs w:val="24"/>
        </w:rPr>
        <w:t>O cumprimento dos requisitos legais ocorrerá, também, através da realização de projetos de ensino, pesquisa e extensão, devidamente aprovados no Colegiado do curso, tais como: Seminários, simpósios, palestras, minicursos, oficinas, atividades interdisciplinares, entre outros. Adicionalmente, são desenvolvidas atividades de pesquisa e extensão pelo Núcleo de Estudos Afro-brasileiros e Indígenas (NEABI), sendo esse regulamentado pela Resolução CONSU/IFAC nº 053/2015.</w:t>
      </w:r>
    </w:p>
    <w:p w14:paraId="17649E26" w14:textId="77777777" w:rsidR="006F21BA" w:rsidRPr="00A647F8" w:rsidRDefault="006F21BA" w:rsidP="004F4FB2">
      <w:pPr>
        <w:rPr>
          <w:rFonts w:ascii="Times New Roman" w:hAnsi="Times New Roman"/>
          <w:b/>
        </w:rPr>
      </w:pPr>
    </w:p>
    <w:p w14:paraId="489E0545" w14:textId="7C6ED02F" w:rsidR="00770438" w:rsidRPr="00075318" w:rsidRDefault="004E4A0B" w:rsidP="002D1402">
      <w:pPr>
        <w:pStyle w:val="Ttulo2"/>
        <w:rPr>
          <w:rFonts w:ascii="Times New Roman" w:hAnsi="Times New Roman" w:cs="Times New Roman"/>
          <w:b/>
          <w:color w:val="auto"/>
          <w:sz w:val="24"/>
        </w:rPr>
      </w:pPr>
      <w:bookmarkStart w:id="15" w:name="_Toc484429301"/>
      <w:r w:rsidRPr="00075318">
        <w:rPr>
          <w:rFonts w:ascii="Times New Roman" w:hAnsi="Times New Roman" w:cs="Times New Roman"/>
          <w:b/>
          <w:color w:val="auto"/>
          <w:sz w:val="24"/>
        </w:rPr>
        <w:t>5.5 METODOLOGIA</w:t>
      </w:r>
      <w:bookmarkEnd w:id="14"/>
      <w:bookmarkEnd w:id="15"/>
    </w:p>
    <w:p w14:paraId="1FF7F599" w14:textId="77777777" w:rsidR="00D244E7" w:rsidRPr="00A647F8" w:rsidRDefault="00D244E7" w:rsidP="00D244E7">
      <w:pPr>
        <w:rPr>
          <w:rFonts w:ascii="Times New Roman" w:hAnsi="Times New Roman"/>
        </w:rPr>
      </w:pPr>
    </w:p>
    <w:p w14:paraId="13AF8714" w14:textId="77777777" w:rsidR="00D244E7" w:rsidRPr="00A647F8" w:rsidRDefault="00D244E7" w:rsidP="00D244E7">
      <w:pPr>
        <w:autoSpaceDE w:val="0"/>
        <w:autoSpaceDN w:val="0"/>
        <w:adjustRightInd w:val="0"/>
        <w:spacing w:after="0" w:line="360" w:lineRule="auto"/>
        <w:ind w:firstLine="708"/>
        <w:jc w:val="both"/>
        <w:rPr>
          <w:rFonts w:ascii="Times New Roman" w:eastAsia="Calibri" w:hAnsi="Times New Roman"/>
          <w:sz w:val="24"/>
          <w:szCs w:val="24"/>
          <w:lang w:eastAsia="en-US"/>
        </w:rPr>
      </w:pPr>
      <w:r w:rsidRPr="00A647F8">
        <w:rPr>
          <w:rFonts w:ascii="Times New Roman" w:eastAsia="Calibri" w:hAnsi="Times New Roman"/>
          <w:sz w:val="24"/>
          <w:szCs w:val="24"/>
          <w:lang w:eastAsia="en-US"/>
        </w:rPr>
        <w:t xml:space="preserve">A metodologia do curso levará em consideração a flexibilidade necessária para atender domínios diversificados de aplicação e as vocações institucionais. É importante ressaltar que a escolha das metodologias de ensino-aprendizagem está ao encargo de cada docente que escolherá as estratégias de ensino aprendizagem mais adequadas aos conteúdos e à natureza da sua </w:t>
      </w:r>
      <w:r w:rsidRPr="00A647F8">
        <w:rPr>
          <w:rFonts w:ascii="Times New Roman" w:eastAsia="Calibri" w:hAnsi="Times New Roman"/>
          <w:sz w:val="24"/>
          <w:szCs w:val="24"/>
          <w:lang w:eastAsia="en-US"/>
        </w:rPr>
        <w:lastRenderedPageBreak/>
        <w:t xml:space="preserve">disciplina. É também compromisso de cada docente fazer com que suas estratégias de ensino-aprendizagem e de avaliação sejam por si só, formas de desenvolvimento de competências dos discentes. </w:t>
      </w:r>
    </w:p>
    <w:p w14:paraId="4FDDB593" w14:textId="77777777" w:rsidR="00D244E7" w:rsidRPr="00A647F8" w:rsidRDefault="00D244E7" w:rsidP="00D244E7">
      <w:pPr>
        <w:autoSpaceDE w:val="0"/>
        <w:autoSpaceDN w:val="0"/>
        <w:adjustRightInd w:val="0"/>
        <w:spacing w:after="0" w:line="360" w:lineRule="auto"/>
        <w:ind w:firstLine="708"/>
        <w:jc w:val="both"/>
        <w:rPr>
          <w:rFonts w:ascii="Times New Roman" w:eastAsia="Calibri" w:hAnsi="Times New Roman"/>
          <w:sz w:val="24"/>
          <w:szCs w:val="24"/>
          <w:lang w:eastAsia="en-US"/>
        </w:rPr>
      </w:pPr>
      <w:r w:rsidRPr="00A647F8">
        <w:rPr>
          <w:rFonts w:ascii="Times New Roman" w:eastAsia="Calibri" w:hAnsi="Times New Roman"/>
          <w:sz w:val="24"/>
          <w:szCs w:val="24"/>
          <w:lang w:eastAsia="en-US"/>
        </w:rPr>
        <w:t xml:space="preserve">Tais metodologias deverão constar nos Planos de Ensino das disciplinas e focar nos objetivos do curso, no perfil desejado do egresso e na ementa disposta nesse PPC. Para que tais premissas sejam contempladas, os Planos de Ensino serão submetidos a aprovação periódica do Colegiado do Curso, em consonância com o disposto na Resolução IFAC n° 024/2015. </w:t>
      </w:r>
    </w:p>
    <w:p w14:paraId="078BA1CC" w14:textId="77777777" w:rsidR="00D244E7" w:rsidRPr="00A647F8" w:rsidRDefault="00D244E7" w:rsidP="00D244E7">
      <w:pPr>
        <w:autoSpaceDE w:val="0"/>
        <w:autoSpaceDN w:val="0"/>
        <w:adjustRightInd w:val="0"/>
        <w:spacing w:after="0" w:line="360" w:lineRule="auto"/>
        <w:ind w:firstLine="708"/>
        <w:jc w:val="both"/>
        <w:rPr>
          <w:rFonts w:ascii="Times New Roman" w:eastAsia="Calibri" w:hAnsi="Times New Roman"/>
          <w:sz w:val="24"/>
          <w:szCs w:val="24"/>
          <w:lang w:eastAsia="en-US"/>
        </w:rPr>
      </w:pPr>
      <w:r w:rsidRPr="00A647F8">
        <w:rPr>
          <w:rFonts w:ascii="Times New Roman" w:eastAsia="Calibri" w:hAnsi="Times New Roman"/>
          <w:sz w:val="24"/>
          <w:szCs w:val="24"/>
          <w:lang w:eastAsia="en-US"/>
        </w:rPr>
        <w:t>Além disso, os docentes do curso deverão observar as características de suas disciplinas, desenvolver uma visão sistêmica (capacidade de ver a importância de sua disciplina) no conjunto das disciplinas do curso e a importância destas para os objetivos do curso e para realização do perfil desejado do egresso, além de atualizar-se tornando a aula atrativa e com foco na otimização do aprendizado dos discentes.</w:t>
      </w:r>
    </w:p>
    <w:p w14:paraId="12CAB6F9" w14:textId="77777777" w:rsidR="00D244E7" w:rsidRPr="00A647F8" w:rsidRDefault="00D244E7" w:rsidP="00D244E7">
      <w:pPr>
        <w:autoSpaceDE w:val="0"/>
        <w:autoSpaceDN w:val="0"/>
        <w:adjustRightInd w:val="0"/>
        <w:spacing w:after="0" w:line="360" w:lineRule="auto"/>
        <w:ind w:firstLine="708"/>
        <w:jc w:val="both"/>
        <w:rPr>
          <w:rFonts w:ascii="Times New Roman" w:eastAsia="Calibri" w:hAnsi="Times New Roman"/>
          <w:sz w:val="24"/>
          <w:szCs w:val="24"/>
          <w:lang w:eastAsia="en-US"/>
        </w:rPr>
      </w:pPr>
      <w:r w:rsidRPr="00A647F8">
        <w:rPr>
          <w:rFonts w:ascii="Times New Roman" w:eastAsia="Calibri" w:hAnsi="Times New Roman"/>
          <w:sz w:val="24"/>
          <w:szCs w:val="24"/>
          <w:lang w:eastAsia="en-US"/>
        </w:rPr>
        <w:t>Os conteúdos curriculares serão ministrados em diversas formas de organização, ressaltando as metodologias de ensino-aprendizagem, em especial as abordagens que promovam a participação, a colaboração e o envolvimento dos discentes na constituição gradual da sua autonomia nos processos de aprendizagem. Esses conteúdos podem ser organizados, em termos de carga horária e de planos de estudo, em atividades práticas e teóricas, desenvolvidas individualmente ou em grupo, na própria instituição ou em outras, envolvendo também pesquisas temáticas e bibliográficas.</w:t>
      </w:r>
    </w:p>
    <w:p w14:paraId="05DA3A37" w14:textId="77777777" w:rsidR="00D244E7" w:rsidRPr="00A647F8" w:rsidRDefault="00D244E7" w:rsidP="00D244E7">
      <w:pPr>
        <w:autoSpaceDE w:val="0"/>
        <w:autoSpaceDN w:val="0"/>
        <w:adjustRightInd w:val="0"/>
        <w:spacing w:after="0" w:line="360" w:lineRule="auto"/>
        <w:ind w:firstLine="708"/>
        <w:jc w:val="both"/>
        <w:rPr>
          <w:rFonts w:ascii="Times New Roman" w:eastAsia="Calibri" w:hAnsi="Times New Roman"/>
          <w:sz w:val="24"/>
          <w:szCs w:val="24"/>
          <w:lang w:eastAsia="en-US"/>
        </w:rPr>
      </w:pPr>
      <w:r w:rsidRPr="00A647F8">
        <w:rPr>
          <w:rFonts w:ascii="Times New Roman" w:eastAsia="Calibri" w:hAnsi="Times New Roman"/>
          <w:sz w:val="24"/>
          <w:szCs w:val="24"/>
          <w:lang w:eastAsia="en-US"/>
        </w:rPr>
        <w:t>Esta perspectiva pode ser exemplificada por meio de atividades que promovam a observação como característica inicial da investigação científica, bem como a articulação teórico-prática em diversas situações do curso (sala de aula, laboratórios, estágio supervisionado).</w:t>
      </w:r>
    </w:p>
    <w:p w14:paraId="30036EA4" w14:textId="77777777" w:rsidR="0013671A" w:rsidRPr="00A647F8" w:rsidRDefault="0013671A" w:rsidP="00D244E7">
      <w:pPr>
        <w:autoSpaceDE w:val="0"/>
        <w:autoSpaceDN w:val="0"/>
        <w:adjustRightInd w:val="0"/>
        <w:spacing w:after="0" w:line="360" w:lineRule="auto"/>
        <w:ind w:firstLine="708"/>
        <w:jc w:val="both"/>
        <w:rPr>
          <w:rFonts w:ascii="Times New Roman" w:eastAsia="Calibri" w:hAnsi="Times New Roman"/>
          <w:sz w:val="24"/>
          <w:szCs w:val="24"/>
          <w:lang w:eastAsia="en-US"/>
        </w:rPr>
      </w:pPr>
    </w:p>
    <w:p w14:paraId="6F83AF1F" w14:textId="7B80508B" w:rsidR="006F21BA" w:rsidRPr="00075318" w:rsidRDefault="004E4A0B" w:rsidP="00EB66E2">
      <w:pPr>
        <w:pStyle w:val="Ttulo2"/>
        <w:spacing w:before="0" w:after="120"/>
        <w:rPr>
          <w:rFonts w:ascii="Times New Roman" w:hAnsi="Times New Roman" w:cs="Times New Roman"/>
          <w:sz w:val="24"/>
        </w:rPr>
      </w:pPr>
      <w:bookmarkStart w:id="16" w:name="_Toc484429302"/>
      <w:r w:rsidRPr="00075318">
        <w:rPr>
          <w:rFonts w:ascii="Times New Roman" w:hAnsi="Times New Roman" w:cs="Times New Roman"/>
          <w:b/>
          <w:color w:val="auto"/>
          <w:sz w:val="24"/>
          <w:szCs w:val="24"/>
        </w:rPr>
        <w:t xml:space="preserve">5.6 </w:t>
      </w:r>
      <w:bookmarkStart w:id="17" w:name="_Toc416268378"/>
      <w:r w:rsidRPr="00075318">
        <w:rPr>
          <w:rFonts w:ascii="Times New Roman" w:hAnsi="Times New Roman" w:cs="Times New Roman"/>
          <w:b/>
          <w:color w:val="auto"/>
          <w:sz w:val="24"/>
          <w:szCs w:val="24"/>
        </w:rPr>
        <w:t>ESTÁGIO CURRICULAR SUPERVISIONADO</w:t>
      </w:r>
      <w:bookmarkEnd w:id="16"/>
      <w:bookmarkEnd w:id="17"/>
    </w:p>
    <w:p w14:paraId="0B15ACCA" w14:textId="77777777" w:rsidR="006F21BA" w:rsidRPr="00A647F8" w:rsidRDefault="006F21BA" w:rsidP="006F21BA">
      <w:pPr>
        <w:autoSpaceDE w:val="0"/>
        <w:autoSpaceDN w:val="0"/>
        <w:adjustRightInd w:val="0"/>
        <w:spacing w:after="0" w:line="360" w:lineRule="auto"/>
        <w:ind w:firstLine="708"/>
        <w:jc w:val="both"/>
        <w:rPr>
          <w:rFonts w:ascii="Times New Roman" w:hAnsi="Times New Roman"/>
          <w:sz w:val="24"/>
          <w:szCs w:val="24"/>
        </w:rPr>
      </w:pPr>
      <w:r w:rsidRPr="00A647F8">
        <w:rPr>
          <w:rFonts w:ascii="Times New Roman" w:hAnsi="Times New Roman"/>
          <w:sz w:val="24"/>
          <w:szCs w:val="24"/>
        </w:rPr>
        <w:t xml:space="preserve">O Estágio Curricular Supervisionado está fundamentado na Lei nº. 11.788, de 25/09/2008, e no regulamento de estágio do IFAC, Resolução n° 149, de 12 de julho de 2013 e é </w:t>
      </w:r>
      <w:r w:rsidRPr="00A647F8">
        <w:rPr>
          <w:rFonts w:ascii="Times New Roman" w:hAnsi="Times New Roman"/>
          <w:iCs/>
          <w:sz w:val="24"/>
          <w:szCs w:val="24"/>
        </w:rPr>
        <w:t>parte integrante do currículo do curso superior, que consta de atividades de práticas profissionais, exercidas em situações reais de trabalho, e</w:t>
      </w:r>
      <w:r w:rsidRPr="00A647F8">
        <w:rPr>
          <w:rFonts w:ascii="Times New Roman" w:hAnsi="Times New Roman"/>
          <w:sz w:val="24"/>
          <w:szCs w:val="24"/>
        </w:rPr>
        <w:t xml:space="preserve"> faz parte do projeto pedagógico do curso, além de </w:t>
      </w:r>
      <w:r w:rsidRPr="00A647F8">
        <w:rPr>
          <w:rFonts w:ascii="Times New Roman" w:hAnsi="Times New Roman"/>
          <w:sz w:val="24"/>
          <w:szCs w:val="24"/>
        </w:rPr>
        <w:lastRenderedPageBreak/>
        <w:t xml:space="preserve">integrar o itinerário formativo do educando, visando ao aprendizado de competências próprias da atividade profissional e à contextualização curricular, objetivando o desenvolvimento do educando para a vida cidadã e para o mundo do trabalho. </w:t>
      </w:r>
    </w:p>
    <w:p w14:paraId="599277EE" w14:textId="77777777" w:rsidR="006F21BA" w:rsidRPr="00A647F8" w:rsidRDefault="006F21BA" w:rsidP="006F21BA">
      <w:pPr>
        <w:spacing w:after="120" w:line="360" w:lineRule="auto"/>
        <w:ind w:firstLine="708"/>
        <w:jc w:val="both"/>
        <w:rPr>
          <w:rFonts w:ascii="Times New Roman" w:hAnsi="Times New Roman"/>
          <w:iCs/>
          <w:sz w:val="24"/>
          <w:szCs w:val="24"/>
        </w:rPr>
      </w:pPr>
      <w:r w:rsidRPr="00A647F8">
        <w:rPr>
          <w:rFonts w:ascii="Times New Roman" w:hAnsi="Times New Roman"/>
          <w:iCs/>
          <w:sz w:val="24"/>
          <w:szCs w:val="24"/>
        </w:rPr>
        <w:t>O IFAC manterá convênios de concessão de estágio com instituições públicas e/ou privadas de ensino que possibilitem a seus discentes o exercício da prática de estágio. Para cada estudante é obrigatória a integralização da carga horária total do estágio de 400 horas, prevista no currículo do curso, bem como a sua aprovação.</w:t>
      </w:r>
    </w:p>
    <w:p w14:paraId="630FC84A" w14:textId="77777777" w:rsidR="006F21BA" w:rsidRPr="00A647F8" w:rsidRDefault="006F21BA" w:rsidP="006F21BA">
      <w:pPr>
        <w:spacing w:after="120" w:line="360" w:lineRule="auto"/>
        <w:ind w:firstLine="708"/>
        <w:jc w:val="both"/>
        <w:rPr>
          <w:rFonts w:ascii="Times New Roman" w:hAnsi="Times New Roman"/>
          <w:iCs/>
          <w:sz w:val="24"/>
          <w:szCs w:val="24"/>
        </w:rPr>
      </w:pPr>
    </w:p>
    <w:p w14:paraId="6D469C2B" w14:textId="2D55818C" w:rsidR="00770438" w:rsidRPr="00075318" w:rsidRDefault="004E4A0B" w:rsidP="00770438">
      <w:pPr>
        <w:pStyle w:val="Ttulo2"/>
        <w:spacing w:after="200"/>
        <w:rPr>
          <w:rFonts w:ascii="Times New Roman" w:hAnsi="Times New Roman" w:cs="Times New Roman"/>
          <w:b/>
          <w:color w:val="auto"/>
          <w:sz w:val="24"/>
        </w:rPr>
      </w:pPr>
      <w:bookmarkStart w:id="18" w:name="_Toc484429303"/>
      <w:r w:rsidRPr="00075318">
        <w:rPr>
          <w:rFonts w:ascii="Times New Roman" w:hAnsi="Times New Roman" w:cs="Times New Roman"/>
          <w:b/>
          <w:color w:val="auto"/>
          <w:sz w:val="24"/>
        </w:rPr>
        <w:t xml:space="preserve">5.7 </w:t>
      </w:r>
      <w:bookmarkStart w:id="19" w:name="_Toc416268379"/>
      <w:r w:rsidRPr="00075318">
        <w:rPr>
          <w:rFonts w:ascii="Times New Roman" w:hAnsi="Times New Roman" w:cs="Times New Roman"/>
          <w:b/>
          <w:color w:val="auto"/>
          <w:sz w:val="24"/>
        </w:rPr>
        <w:t>ATIVIDADES COMPLEMENTARES</w:t>
      </w:r>
      <w:bookmarkEnd w:id="18"/>
      <w:bookmarkEnd w:id="19"/>
      <w:r w:rsidR="006F21BA" w:rsidRPr="00075318">
        <w:rPr>
          <w:rFonts w:ascii="Times New Roman" w:hAnsi="Times New Roman" w:cs="Times New Roman"/>
          <w:b/>
          <w:color w:val="auto"/>
          <w:sz w:val="24"/>
        </w:rPr>
        <w:t xml:space="preserve"> </w:t>
      </w:r>
    </w:p>
    <w:p w14:paraId="1F0C202D" w14:textId="77777777" w:rsidR="006F21BA" w:rsidRPr="00A647F8" w:rsidRDefault="006F21BA" w:rsidP="006F21BA">
      <w:pPr>
        <w:spacing w:after="0" w:line="360" w:lineRule="auto"/>
        <w:ind w:firstLine="708"/>
        <w:jc w:val="both"/>
        <w:rPr>
          <w:rFonts w:ascii="Times New Roman" w:hAnsi="Times New Roman"/>
          <w:iCs/>
          <w:sz w:val="24"/>
          <w:szCs w:val="24"/>
        </w:rPr>
      </w:pPr>
      <w:r w:rsidRPr="00A647F8">
        <w:rPr>
          <w:rFonts w:ascii="Times New Roman" w:hAnsi="Times New Roman"/>
          <w:iCs/>
          <w:sz w:val="24"/>
          <w:szCs w:val="24"/>
        </w:rPr>
        <w:t xml:space="preserve">As Atividades Complementares estão diretamente relacionadas ao perfil do formando e possibilitam o desenvolvimento de habilidades, conhecimentos, competências e atitudes do aluno, incluindo aquelas adquiridas fora do ambiente acadêmico, desde que comprovadas. </w:t>
      </w:r>
    </w:p>
    <w:p w14:paraId="2F3B2CE0" w14:textId="726F6A1F" w:rsidR="006F21BA" w:rsidRPr="00A647F8" w:rsidRDefault="006F21BA" w:rsidP="006F21BA">
      <w:pPr>
        <w:spacing w:after="0" w:line="360" w:lineRule="auto"/>
        <w:ind w:firstLine="708"/>
        <w:jc w:val="both"/>
        <w:rPr>
          <w:rFonts w:ascii="Times New Roman" w:hAnsi="Times New Roman"/>
          <w:iCs/>
          <w:sz w:val="24"/>
          <w:szCs w:val="24"/>
        </w:rPr>
      </w:pPr>
      <w:r w:rsidRPr="00A647F8">
        <w:rPr>
          <w:rFonts w:ascii="Times New Roman" w:hAnsi="Times New Roman"/>
          <w:iCs/>
          <w:sz w:val="24"/>
          <w:szCs w:val="24"/>
        </w:rPr>
        <w:t xml:space="preserve">Para inclusão destas atividades complementares como integrantes do currículo, as mesmas também serão computadas como carga horária, distribuídas de acordo com o evento acadêmico, em até 200 horas, em conformidade com a Resolução CNE/CP nº 2/2015, de 1° de julho de 2015, que fixa a carga horária mínima, e de acordo com a </w:t>
      </w:r>
      <w:r w:rsidRPr="00A647F8">
        <w:rPr>
          <w:rFonts w:ascii="Times New Roman" w:hAnsi="Times New Roman"/>
          <w:sz w:val="24"/>
          <w:szCs w:val="24"/>
        </w:rPr>
        <w:t>Resolução nº. 025/2015 – CONSU/IFAC</w:t>
      </w:r>
      <w:r w:rsidRPr="00A647F8">
        <w:rPr>
          <w:rFonts w:ascii="Times New Roman" w:hAnsi="Times New Roman"/>
          <w:iCs/>
          <w:sz w:val="24"/>
          <w:szCs w:val="24"/>
        </w:rPr>
        <w:t xml:space="preserve">. Estas atividades podem ser realizadas desde o primeiro semestre de matrícula no curso. A conclusão do Curso de </w:t>
      </w:r>
      <w:r w:rsidR="00853106" w:rsidRPr="00A647F8">
        <w:rPr>
          <w:rFonts w:ascii="Times New Roman" w:hAnsi="Times New Roman"/>
          <w:iCs/>
          <w:sz w:val="24"/>
          <w:szCs w:val="24"/>
        </w:rPr>
        <w:t>Licenciatura em Matemática</w:t>
      </w:r>
      <w:r w:rsidRPr="00A647F8">
        <w:rPr>
          <w:rFonts w:ascii="Times New Roman" w:hAnsi="Times New Roman"/>
          <w:iCs/>
          <w:sz w:val="24"/>
          <w:szCs w:val="24"/>
        </w:rPr>
        <w:t xml:space="preserve"> do Instituto Federal de Educação, Ciência e Tecnologia do Acre - IFAC está condicionada ao cumprimento integral da carga horária das Atividades Complementares. </w:t>
      </w:r>
    </w:p>
    <w:p w14:paraId="6BE0F5D4" w14:textId="3EAEBC0D" w:rsidR="00914008" w:rsidRDefault="006F21BA" w:rsidP="0013671A">
      <w:pPr>
        <w:spacing w:after="0" w:line="360" w:lineRule="auto"/>
        <w:ind w:firstLine="709"/>
        <w:jc w:val="both"/>
        <w:rPr>
          <w:rFonts w:ascii="Times New Roman" w:hAnsi="Times New Roman"/>
          <w:iCs/>
          <w:sz w:val="24"/>
          <w:szCs w:val="24"/>
        </w:rPr>
      </w:pPr>
      <w:r w:rsidRPr="00A647F8">
        <w:rPr>
          <w:rFonts w:ascii="Times New Roman" w:hAnsi="Times New Roman"/>
          <w:iCs/>
          <w:sz w:val="24"/>
          <w:szCs w:val="24"/>
        </w:rPr>
        <w:t xml:space="preserve">As atividades serão validadas pelo Coordenador do Curso, de acordo com o disposto no Art. 5°, inciso IV, da </w:t>
      </w:r>
      <w:r w:rsidRPr="00A647F8">
        <w:rPr>
          <w:rFonts w:ascii="Times New Roman" w:hAnsi="Times New Roman"/>
          <w:sz w:val="24"/>
          <w:szCs w:val="24"/>
        </w:rPr>
        <w:t>Resolução nº. 025/2015 – CONSU/IFAC,</w:t>
      </w:r>
      <w:r w:rsidRPr="00A647F8">
        <w:rPr>
          <w:rFonts w:ascii="Times New Roman" w:hAnsi="Times New Roman"/>
          <w:iCs/>
          <w:sz w:val="24"/>
          <w:szCs w:val="24"/>
        </w:rPr>
        <w:t xml:space="preserve"> considerando as cargas horárias equivalentes conforme descritas nessa resolução, presentes na tabela abaixo.</w:t>
      </w:r>
    </w:p>
    <w:p w14:paraId="24620E0F" w14:textId="77777777" w:rsidR="008C70D6" w:rsidRPr="00A647F8" w:rsidRDefault="008C70D6" w:rsidP="008C70D6">
      <w:pPr>
        <w:widowControl w:val="0"/>
        <w:autoSpaceDE w:val="0"/>
        <w:autoSpaceDN w:val="0"/>
        <w:adjustRightInd w:val="0"/>
        <w:spacing w:after="0" w:line="240" w:lineRule="auto"/>
        <w:rPr>
          <w:rFonts w:ascii="Times New Roman" w:hAnsi="Times New Roman"/>
          <w:sz w:val="24"/>
          <w:szCs w:val="24"/>
        </w:rPr>
      </w:pPr>
    </w:p>
    <w:p w14:paraId="3B6A2C9E" w14:textId="44327A88" w:rsidR="008C70D6" w:rsidRPr="00A647F8" w:rsidRDefault="008C70D6" w:rsidP="008C70D6">
      <w:pPr>
        <w:widowControl w:val="0"/>
        <w:autoSpaceDE w:val="0"/>
        <w:autoSpaceDN w:val="0"/>
        <w:adjustRightInd w:val="0"/>
        <w:spacing w:after="0" w:line="240" w:lineRule="auto"/>
        <w:jc w:val="center"/>
        <w:rPr>
          <w:rFonts w:ascii="Times New Roman" w:hAnsi="Times New Roman"/>
        </w:rPr>
      </w:pPr>
      <w:r w:rsidRPr="00A647F8">
        <w:rPr>
          <w:rFonts w:ascii="Times New Roman" w:hAnsi="Times New Roman"/>
          <w:sz w:val="18"/>
          <w:szCs w:val="18"/>
        </w:rPr>
        <w:t xml:space="preserve">Tabela </w:t>
      </w:r>
      <w:r>
        <w:rPr>
          <w:rFonts w:ascii="Times New Roman" w:hAnsi="Times New Roman"/>
          <w:sz w:val="18"/>
          <w:szCs w:val="18"/>
        </w:rPr>
        <w:t>8</w:t>
      </w:r>
      <w:r w:rsidRPr="00A647F8">
        <w:rPr>
          <w:rFonts w:ascii="Times New Roman" w:hAnsi="Times New Roman"/>
          <w:sz w:val="18"/>
          <w:szCs w:val="18"/>
        </w:rPr>
        <w:t xml:space="preserve"> – </w:t>
      </w:r>
      <w:r>
        <w:rPr>
          <w:rFonts w:ascii="Times New Roman" w:hAnsi="Times New Roman"/>
          <w:sz w:val="18"/>
          <w:szCs w:val="18"/>
        </w:rPr>
        <w:t>Atividades Complementares</w:t>
      </w:r>
    </w:p>
    <w:tbl>
      <w:tblPr>
        <w:tblW w:w="8495" w:type="dxa"/>
        <w:shd w:val="clear" w:color="auto" w:fill="FFFFFF"/>
        <w:tblCellMar>
          <w:left w:w="0" w:type="dxa"/>
          <w:right w:w="0" w:type="dxa"/>
        </w:tblCellMar>
        <w:tblLook w:val="04A0" w:firstRow="1" w:lastRow="0" w:firstColumn="1" w:lastColumn="0" w:noHBand="0" w:noVBand="1"/>
      </w:tblPr>
      <w:tblGrid>
        <w:gridCol w:w="5377"/>
        <w:gridCol w:w="3118"/>
      </w:tblGrid>
      <w:tr w:rsidR="006F21BA" w:rsidRPr="00A647F8" w14:paraId="521CC5DC" w14:textId="77777777" w:rsidTr="0080709A">
        <w:trPr>
          <w:trHeight w:val="483"/>
        </w:trPr>
        <w:tc>
          <w:tcPr>
            <w:tcW w:w="5377"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vAlign w:val="center"/>
            <w:hideMark/>
          </w:tcPr>
          <w:p w14:paraId="37E2DE7D" w14:textId="77777777" w:rsidR="006F21BA" w:rsidRPr="00A647F8" w:rsidRDefault="006F21BA" w:rsidP="0080709A">
            <w:pPr>
              <w:spacing w:after="0" w:line="240" w:lineRule="auto"/>
              <w:jc w:val="center"/>
              <w:rPr>
                <w:rFonts w:ascii="Times New Roman" w:hAnsi="Times New Roman"/>
                <w:color w:val="222222"/>
                <w:sz w:val="24"/>
                <w:szCs w:val="24"/>
              </w:rPr>
            </w:pPr>
            <w:r w:rsidRPr="00A647F8">
              <w:rPr>
                <w:rFonts w:ascii="Times New Roman" w:hAnsi="Times New Roman"/>
                <w:b/>
                <w:bCs/>
                <w:color w:val="222222"/>
                <w:sz w:val="24"/>
                <w:szCs w:val="24"/>
              </w:rPr>
              <w:t>ATIVIDADE</w:t>
            </w:r>
          </w:p>
        </w:tc>
        <w:tc>
          <w:tcPr>
            <w:tcW w:w="311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157E3615" w14:textId="77777777" w:rsidR="006F21BA" w:rsidRPr="00A647F8" w:rsidRDefault="006F21BA" w:rsidP="0080709A">
            <w:pPr>
              <w:spacing w:after="0" w:line="240" w:lineRule="auto"/>
              <w:jc w:val="center"/>
              <w:rPr>
                <w:rFonts w:ascii="Times New Roman" w:hAnsi="Times New Roman"/>
                <w:color w:val="222222"/>
                <w:sz w:val="24"/>
                <w:szCs w:val="24"/>
              </w:rPr>
            </w:pPr>
            <w:r w:rsidRPr="00A647F8">
              <w:rPr>
                <w:rFonts w:ascii="Times New Roman" w:hAnsi="Times New Roman"/>
                <w:b/>
                <w:bCs/>
                <w:color w:val="222222"/>
                <w:sz w:val="24"/>
                <w:szCs w:val="24"/>
              </w:rPr>
              <w:t> </w:t>
            </w:r>
          </w:p>
          <w:p w14:paraId="25ED80D9" w14:textId="77777777" w:rsidR="006F21BA" w:rsidRPr="00A647F8" w:rsidRDefault="006F21BA" w:rsidP="0080709A">
            <w:pPr>
              <w:spacing w:after="0" w:line="240" w:lineRule="auto"/>
              <w:jc w:val="center"/>
              <w:rPr>
                <w:rFonts w:ascii="Times New Roman" w:hAnsi="Times New Roman"/>
                <w:color w:val="222222"/>
                <w:sz w:val="24"/>
                <w:szCs w:val="24"/>
              </w:rPr>
            </w:pPr>
            <w:r w:rsidRPr="00A647F8">
              <w:rPr>
                <w:rFonts w:ascii="Times New Roman" w:hAnsi="Times New Roman"/>
                <w:b/>
                <w:bCs/>
                <w:color w:val="222222"/>
                <w:sz w:val="24"/>
                <w:szCs w:val="24"/>
              </w:rPr>
              <w:t>C.H. máxima</w:t>
            </w:r>
          </w:p>
          <w:p w14:paraId="2374C7AC" w14:textId="77777777" w:rsidR="006F21BA" w:rsidRPr="00A647F8" w:rsidRDefault="006F21BA" w:rsidP="0080709A">
            <w:pPr>
              <w:spacing w:after="0" w:line="240" w:lineRule="auto"/>
              <w:jc w:val="center"/>
              <w:rPr>
                <w:rFonts w:ascii="Times New Roman" w:hAnsi="Times New Roman"/>
                <w:color w:val="222222"/>
                <w:sz w:val="24"/>
                <w:szCs w:val="24"/>
              </w:rPr>
            </w:pPr>
            <w:r w:rsidRPr="00A647F8">
              <w:rPr>
                <w:rFonts w:ascii="Times New Roman" w:hAnsi="Times New Roman"/>
                <w:b/>
                <w:bCs/>
                <w:color w:val="222222"/>
                <w:sz w:val="24"/>
                <w:szCs w:val="24"/>
              </w:rPr>
              <w:t> </w:t>
            </w:r>
          </w:p>
        </w:tc>
      </w:tr>
      <w:tr w:rsidR="006F21BA" w:rsidRPr="00A647F8" w14:paraId="70F306D6"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DF617D"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Participação em eventos acadêmicos (cursos, minicursos, palestras e oficinas) como ouvinte.</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ABC6B5" w14:textId="58A6F8C2" w:rsidR="006F21BA" w:rsidRPr="00A647F8" w:rsidRDefault="002D6207"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8</w:t>
            </w:r>
            <w:r w:rsidR="006F21BA" w:rsidRPr="00A647F8">
              <w:rPr>
                <w:rFonts w:ascii="Times New Roman" w:hAnsi="Times New Roman"/>
                <w:color w:val="222222"/>
                <w:sz w:val="24"/>
                <w:szCs w:val="24"/>
              </w:rPr>
              <w:t>0h</w:t>
            </w:r>
          </w:p>
        </w:tc>
      </w:tr>
      <w:tr w:rsidR="006F21BA" w:rsidRPr="00A647F8" w14:paraId="317405FF"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5A2DF6"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lastRenderedPageBreak/>
              <w:t>Participação em eventos acadêmicos (cursos, minicursos, palestras e oficinas) como ministrante.</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A217B3" w14:textId="1972B5C6" w:rsidR="006F21BA" w:rsidRPr="00A647F8" w:rsidRDefault="002D6207"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12</w:t>
            </w:r>
            <w:r w:rsidR="006F21BA" w:rsidRPr="00A647F8">
              <w:rPr>
                <w:rFonts w:ascii="Times New Roman" w:hAnsi="Times New Roman"/>
                <w:color w:val="222222"/>
                <w:sz w:val="24"/>
                <w:szCs w:val="24"/>
              </w:rPr>
              <w:t>0h</w:t>
            </w:r>
          </w:p>
        </w:tc>
      </w:tr>
      <w:tr w:rsidR="006F21BA" w:rsidRPr="00A647F8" w14:paraId="051CFDDF"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16C48E"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Participação em eventos acadêmicos (como organizador).</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7F48E9" w14:textId="7C42E54F" w:rsidR="006F21BA" w:rsidRPr="00A647F8" w:rsidRDefault="002D6207"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12</w:t>
            </w:r>
            <w:r w:rsidR="006F21BA" w:rsidRPr="00A647F8">
              <w:rPr>
                <w:rFonts w:ascii="Times New Roman" w:hAnsi="Times New Roman"/>
                <w:color w:val="222222"/>
                <w:sz w:val="24"/>
                <w:szCs w:val="24"/>
              </w:rPr>
              <w:t>0h</w:t>
            </w:r>
          </w:p>
        </w:tc>
      </w:tr>
      <w:tr w:rsidR="006F21BA" w:rsidRPr="00A647F8" w14:paraId="3FDB6910" w14:textId="77777777" w:rsidTr="001D7E9B">
        <w:trPr>
          <w:trHeight w:val="308"/>
        </w:trPr>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4404B7"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Monitor de eventos, cursos, minicursos, oficinas e disciplinas.</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75BCDF" w14:textId="6F6DD33C" w:rsidR="006F21BA" w:rsidRPr="00A647F8" w:rsidRDefault="002D6207"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10</w:t>
            </w:r>
            <w:r w:rsidR="006F21BA" w:rsidRPr="00A647F8">
              <w:rPr>
                <w:rFonts w:ascii="Times New Roman" w:hAnsi="Times New Roman"/>
                <w:color w:val="222222"/>
                <w:sz w:val="24"/>
                <w:szCs w:val="24"/>
              </w:rPr>
              <w:t>0h</w:t>
            </w:r>
          </w:p>
        </w:tc>
      </w:tr>
      <w:tr w:rsidR="006F21BA" w:rsidRPr="00A647F8" w14:paraId="64BCD066"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5A718A"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Apresentação oral de trabalho em evento.</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C2A190" w14:textId="77777777" w:rsidR="006F21BA" w:rsidRPr="00A647F8" w:rsidRDefault="006F21BA"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15h por trabalho (até 10 trabalhos)</w:t>
            </w:r>
          </w:p>
        </w:tc>
      </w:tr>
      <w:tr w:rsidR="006F21BA" w:rsidRPr="00A647F8" w14:paraId="714D72F9"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93D703"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Apresentação de pôsteres ou produtos educacionais em evento.</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AC4E87" w14:textId="77777777" w:rsidR="006F21BA" w:rsidRPr="00A647F8" w:rsidRDefault="006F21BA"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10h por trabalho (até 10 trabalhos)</w:t>
            </w:r>
          </w:p>
        </w:tc>
      </w:tr>
      <w:tr w:rsidR="006F21BA" w:rsidRPr="00A647F8" w14:paraId="1CAE77A8"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40A3CE"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Participação em projetos institucionalizados, em áreas correlatas ao curso, de ensino, pesquisa ou extensão.</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D8FEAA" w14:textId="77777777" w:rsidR="006F21BA" w:rsidRPr="00A647F8" w:rsidRDefault="006F21BA"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80h</w:t>
            </w:r>
          </w:p>
        </w:tc>
      </w:tr>
      <w:tr w:rsidR="00E56BB7" w:rsidRPr="00A647F8" w14:paraId="07CC5BD4"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0B22122" w14:textId="7A51C091" w:rsidR="00E56BB7" w:rsidRPr="00A647F8" w:rsidRDefault="00E56BB7"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Participação em grupos de pesquisa</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ADEF92" w14:textId="634D94E3" w:rsidR="00E56BB7" w:rsidRPr="00A647F8" w:rsidRDefault="002D6207"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40h</w:t>
            </w:r>
          </w:p>
        </w:tc>
      </w:tr>
      <w:tr w:rsidR="006F21BA" w:rsidRPr="00A647F8" w14:paraId="3CA6D7BC"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312ED6"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Publicação de resumo em anais de evento</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DEBA89" w14:textId="77777777" w:rsidR="006F21BA" w:rsidRPr="00A647F8" w:rsidRDefault="006F21BA"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100h (10h por resumo)</w:t>
            </w:r>
          </w:p>
        </w:tc>
      </w:tr>
      <w:tr w:rsidR="006F21BA" w:rsidRPr="00A647F8" w14:paraId="42715238"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AF2973"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Publicação de artigo em anais de evento</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D61F08" w14:textId="77777777" w:rsidR="006F21BA" w:rsidRPr="00A647F8" w:rsidRDefault="006F21BA"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100h (20h por artigo)</w:t>
            </w:r>
          </w:p>
        </w:tc>
      </w:tr>
      <w:tr w:rsidR="006F21BA" w:rsidRPr="00A647F8" w14:paraId="43F45906"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6BFFCB"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Publicação de artigo em periódico científico com ISSN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40D33C" w14:textId="77777777" w:rsidR="006F21BA" w:rsidRPr="00A647F8" w:rsidRDefault="006F21BA"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100h (50h por artigo)</w:t>
            </w:r>
          </w:p>
        </w:tc>
      </w:tr>
      <w:tr w:rsidR="006F21BA" w:rsidRPr="00A647F8" w14:paraId="3996C6FF"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0805D0"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Publicação de livro com ISBN</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D3ACBE" w14:textId="77777777" w:rsidR="006F21BA" w:rsidRPr="00A647F8" w:rsidRDefault="006F21BA"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100h (50h por livro)</w:t>
            </w:r>
          </w:p>
        </w:tc>
      </w:tr>
      <w:tr w:rsidR="006F21BA" w:rsidRPr="00A647F8" w14:paraId="499608A0"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5CF389"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Publicação de capitulo de livro com ISBN</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F7B2DF" w14:textId="77777777" w:rsidR="006F21BA" w:rsidRPr="00A647F8" w:rsidRDefault="006F21BA"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100h (25h por capitulo)</w:t>
            </w:r>
          </w:p>
        </w:tc>
      </w:tr>
      <w:tr w:rsidR="006F21BA" w:rsidRPr="00A647F8" w14:paraId="6CEEFB9B"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D5C662"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Publicação de texto em jornal ou revista</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28526C" w14:textId="1651708F" w:rsidR="006F21BA" w:rsidRPr="00A647F8" w:rsidRDefault="00E56BB7"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80</w:t>
            </w:r>
            <w:r w:rsidR="006F21BA" w:rsidRPr="00A647F8">
              <w:rPr>
                <w:rFonts w:ascii="Times New Roman" w:hAnsi="Times New Roman"/>
                <w:color w:val="222222"/>
                <w:sz w:val="24"/>
                <w:szCs w:val="24"/>
              </w:rPr>
              <w:t>h (10h por texto)</w:t>
            </w:r>
          </w:p>
        </w:tc>
      </w:tr>
      <w:tr w:rsidR="006F21BA" w:rsidRPr="00A647F8" w14:paraId="60AF9089"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376B9C"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Estágio curricular não obrigatório na área do curso</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2814B8" w14:textId="77777777" w:rsidR="006F21BA" w:rsidRPr="00A647F8" w:rsidRDefault="006F21BA"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80h</w:t>
            </w:r>
          </w:p>
        </w:tc>
      </w:tr>
      <w:tr w:rsidR="006F21BA" w:rsidRPr="00A647F8" w14:paraId="48FF0008"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48D2BA"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Bolsista de programas de incentivo ao ensino, pesquisa ou extensão fomentados pela instituição</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C9062E" w14:textId="77777777" w:rsidR="006F21BA" w:rsidRPr="00A647F8" w:rsidRDefault="006F21BA"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80h</w:t>
            </w:r>
          </w:p>
        </w:tc>
      </w:tr>
      <w:tr w:rsidR="006F21BA" w:rsidRPr="00A647F8" w14:paraId="59AE7726"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B10D44"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Bolsista de programas de incentivo ao ensino, pesquisa ou extensão fomentados por agência externa</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56EC28" w14:textId="77777777" w:rsidR="006F21BA" w:rsidRPr="00A647F8" w:rsidRDefault="006F21BA"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80h</w:t>
            </w:r>
          </w:p>
        </w:tc>
      </w:tr>
      <w:tr w:rsidR="006F21BA" w:rsidRPr="00A647F8" w14:paraId="328B2A61"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1DC4A0"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Disciplinas eletivas</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0CDD1B" w14:textId="77777777" w:rsidR="006F21BA" w:rsidRPr="00A647F8" w:rsidRDefault="006F21BA"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40h</w:t>
            </w:r>
          </w:p>
        </w:tc>
      </w:tr>
      <w:tr w:rsidR="006F21BA" w:rsidRPr="00A647F8" w14:paraId="0E2AF94A"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E58F5A"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Tutoria de ensino a distância na área</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B92771" w14:textId="77777777" w:rsidR="006F21BA" w:rsidRPr="00A647F8" w:rsidRDefault="006F21BA"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60h</w:t>
            </w:r>
          </w:p>
        </w:tc>
      </w:tr>
      <w:tr w:rsidR="006F21BA" w:rsidRPr="00A647F8" w14:paraId="4DF0ADA7"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AA3A31"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Tutoria em polos presenciais na área</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872705" w14:textId="77777777" w:rsidR="006F21BA" w:rsidRPr="00A647F8" w:rsidRDefault="006F21BA"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60h</w:t>
            </w:r>
          </w:p>
        </w:tc>
      </w:tr>
      <w:tr w:rsidR="006F21BA" w:rsidRPr="00A647F8" w14:paraId="777824A1" w14:textId="77777777" w:rsidTr="001D7E9B">
        <w:tc>
          <w:tcPr>
            <w:tcW w:w="53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42BA68"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Participação em atividades esportivas, cursos de língua estrangeira, participação em atividades artísticas e culturais, bem como participação em projetos de cunho comunitário e interesse coletivo.</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F6005A" w14:textId="77777777" w:rsidR="006F21BA" w:rsidRPr="00A647F8" w:rsidRDefault="006F21BA"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40 h (10 h por projeto)</w:t>
            </w:r>
          </w:p>
        </w:tc>
      </w:tr>
      <w:tr w:rsidR="006F21BA" w:rsidRPr="00A647F8" w14:paraId="59844D3B" w14:textId="77777777" w:rsidTr="001D7E9B">
        <w:tc>
          <w:tcPr>
            <w:tcW w:w="537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7222D92" w14:textId="77777777" w:rsidR="006F21BA" w:rsidRPr="00A647F8" w:rsidRDefault="006F21BA"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Participação em diretórios, centros acadêmicos, colegiados e conselhos de classe.</w:t>
            </w:r>
          </w:p>
        </w:tc>
        <w:tc>
          <w:tcPr>
            <w:tcW w:w="311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53B2842" w14:textId="77777777" w:rsidR="006F21BA" w:rsidRPr="00A647F8" w:rsidRDefault="006F21BA"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20 h (2h por reunião)</w:t>
            </w:r>
          </w:p>
        </w:tc>
      </w:tr>
      <w:tr w:rsidR="00E56BB7" w:rsidRPr="00A647F8" w14:paraId="523EE384" w14:textId="77777777" w:rsidTr="001D7E9B">
        <w:tc>
          <w:tcPr>
            <w:tcW w:w="53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3AE14FE" w14:textId="12A3671E" w:rsidR="00E56BB7" w:rsidRPr="00A647F8" w:rsidRDefault="00E56BB7" w:rsidP="001D7E9B">
            <w:pPr>
              <w:spacing w:after="0" w:line="240" w:lineRule="auto"/>
              <w:rPr>
                <w:rFonts w:ascii="Times New Roman" w:hAnsi="Times New Roman"/>
                <w:color w:val="222222"/>
                <w:sz w:val="24"/>
                <w:szCs w:val="24"/>
              </w:rPr>
            </w:pPr>
            <w:r w:rsidRPr="00A647F8">
              <w:rPr>
                <w:rFonts w:ascii="Times New Roman" w:hAnsi="Times New Roman"/>
                <w:color w:val="222222"/>
                <w:sz w:val="24"/>
                <w:szCs w:val="24"/>
              </w:rPr>
              <w:t>Exercício de docência na área do curso, fora do estágio supervisionado obrigatório.</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8683ED2" w14:textId="63AD83BA" w:rsidR="00E56BB7" w:rsidRPr="00A647F8" w:rsidRDefault="00E56BB7" w:rsidP="001D7E9B">
            <w:pPr>
              <w:spacing w:after="0" w:line="240" w:lineRule="auto"/>
              <w:jc w:val="center"/>
              <w:rPr>
                <w:rFonts w:ascii="Times New Roman" w:hAnsi="Times New Roman"/>
                <w:color w:val="222222"/>
                <w:sz w:val="24"/>
                <w:szCs w:val="24"/>
              </w:rPr>
            </w:pPr>
            <w:r w:rsidRPr="00A647F8">
              <w:rPr>
                <w:rFonts w:ascii="Times New Roman" w:hAnsi="Times New Roman"/>
                <w:color w:val="222222"/>
                <w:sz w:val="24"/>
                <w:szCs w:val="24"/>
              </w:rPr>
              <w:t>120 h</w:t>
            </w:r>
          </w:p>
        </w:tc>
      </w:tr>
    </w:tbl>
    <w:p w14:paraId="4A3F0C7F" w14:textId="77777777" w:rsidR="005F312E" w:rsidRPr="00A647F8" w:rsidRDefault="005F312E" w:rsidP="005F312E">
      <w:pPr>
        <w:rPr>
          <w:rFonts w:ascii="Times New Roman" w:hAnsi="Times New Roman"/>
          <w:highlight w:val="yellow"/>
        </w:rPr>
      </w:pPr>
      <w:bookmarkStart w:id="20" w:name="_Toc416268381"/>
    </w:p>
    <w:p w14:paraId="5A24AD7F" w14:textId="77777777" w:rsidR="00771EE4" w:rsidRPr="00075318" w:rsidRDefault="00771EE4" w:rsidP="00771EE4">
      <w:pPr>
        <w:pStyle w:val="Ttulo2"/>
        <w:spacing w:after="200"/>
        <w:rPr>
          <w:rFonts w:ascii="Times New Roman" w:hAnsi="Times New Roman" w:cs="Times New Roman"/>
          <w:b/>
          <w:color w:val="auto"/>
          <w:sz w:val="24"/>
          <w:szCs w:val="24"/>
        </w:rPr>
      </w:pPr>
      <w:bookmarkStart w:id="21" w:name="_Toc484429304"/>
      <w:r w:rsidRPr="00075318">
        <w:rPr>
          <w:rFonts w:ascii="Times New Roman" w:hAnsi="Times New Roman" w:cs="Times New Roman"/>
          <w:b/>
          <w:color w:val="auto"/>
          <w:sz w:val="24"/>
          <w:szCs w:val="24"/>
        </w:rPr>
        <w:t>5.8 PRÁTICA COMO COMPONENTE CURRICULAR (PCC)</w:t>
      </w:r>
      <w:bookmarkEnd w:id="21"/>
    </w:p>
    <w:p w14:paraId="4C20C6E4" w14:textId="77777777" w:rsidR="00771EE4" w:rsidRPr="00A647F8" w:rsidRDefault="00771EE4" w:rsidP="00771EE4">
      <w:pPr>
        <w:autoSpaceDE w:val="0"/>
        <w:autoSpaceDN w:val="0"/>
        <w:adjustRightInd w:val="0"/>
        <w:spacing w:line="360" w:lineRule="auto"/>
        <w:ind w:firstLine="708"/>
        <w:jc w:val="both"/>
        <w:rPr>
          <w:rFonts w:ascii="Times New Roman" w:eastAsia="Calibri" w:hAnsi="Times New Roman"/>
          <w:sz w:val="24"/>
          <w:szCs w:val="24"/>
        </w:rPr>
      </w:pPr>
      <w:r w:rsidRPr="00A647F8">
        <w:rPr>
          <w:rFonts w:ascii="Times New Roman" w:eastAsia="Calibri" w:hAnsi="Times New Roman"/>
          <w:sz w:val="24"/>
          <w:szCs w:val="24"/>
        </w:rPr>
        <w:lastRenderedPageBreak/>
        <w:t>De acordo com o parecer CNE/CES n° 15/2005:</w:t>
      </w:r>
    </w:p>
    <w:p w14:paraId="207AE5EE" w14:textId="22833A2D" w:rsidR="00771EE4" w:rsidRPr="00A647F8" w:rsidRDefault="00771EE4" w:rsidP="00771EE4">
      <w:pPr>
        <w:autoSpaceDE w:val="0"/>
        <w:autoSpaceDN w:val="0"/>
        <w:adjustRightInd w:val="0"/>
        <w:spacing w:line="240" w:lineRule="auto"/>
        <w:ind w:left="2268"/>
        <w:jc w:val="both"/>
        <w:rPr>
          <w:rFonts w:ascii="Times New Roman" w:eastAsia="Calibri" w:hAnsi="Times New Roman"/>
        </w:rPr>
      </w:pPr>
      <w:r w:rsidRPr="00A647F8">
        <w:rPr>
          <w:rFonts w:ascii="Times New Roman" w:eastAsia="Calibri" w:hAnsi="Times New Roman"/>
        </w:rPr>
        <w:t>A prática como componente curricular é o conjunto de atividades formativas que proporcionam experiências de aplicação de conhecimentos ou de desenvolvimento de procedimentos próprios ao exercício da docência. Por meio destas atividades, são colocados em uso, no âmbito do ensino, os conhecimentos, as competências e as habilidades adquiridas nas diversas atividades formativas que compõem o currículo do curso. As atividades caracterizadas como prática como componente curricular podem ser desenvolvidas como núcleo ou como parte de disciplinas ou de outras atividades formativas. Isto inclui as disciplinas de caráter prático relacionadas à formação pedagógica, mas não aquelas relacionadas aos fundamentos técnico-científicos correspondentes a uma determinada área do conhecimento.</w:t>
      </w:r>
    </w:p>
    <w:p w14:paraId="25D3B1C8" w14:textId="24F51A40" w:rsidR="00771EE4" w:rsidRPr="00A647F8" w:rsidRDefault="00771EE4" w:rsidP="00771EE4">
      <w:pPr>
        <w:autoSpaceDE w:val="0"/>
        <w:autoSpaceDN w:val="0"/>
        <w:adjustRightInd w:val="0"/>
        <w:spacing w:line="360" w:lineRule="auto"/>
        <w:ind w:firstLine="708"/>
        <w:jc w:val="both"/>
        <w:rPr>
          <w:rFonts w:ascii="Times New Roman" w:eastAsia="Calibri" w:hAnsi="Times New Roman"/>
          <w:sz w:val="24"/>
        </w:rPr>
      </w:pPr>
      <w:r w:rsidRPr="00A647F8">
        <w:rPr>
          <w:rFonts w:ascii="Times New Roman" w:eastAsia="Calibri" w:hAnsi="Times New Roman"/>
          <w:sz w:val="24"/>
        </w:rPr>
        <w:t>Dessa forma, a prática como componente curricular (PCC) no curso de Licenciatura em Matemática estará inserida nas disciplinas pedagógicas de caráter prático e também como componente curricular. A PCC se difere das demais atividades práticas desenvolvidas no processo de ensino de determinado conteúdo, uma vez que esta não se restringe à aplicação dos conhecimentos científicos, mas constitui um espaço de criação e reflexão acerca do trabalho docente e do contexto social em que se insere, com vistas à integração entre a formação e o exercício do trabalho docente.</w:t>
      </w:r>
    </w:p>
    <w:p w14:paraId="455802B9" w14:textId="77777777" w:rsidR="00771EE4" w:rsidRPr="00A647F8" w:rsidRDefault="00771EE4" w:rsidP="00771EE4">
      <w:pPr>
        <w:autoSpaceDE w:val="0"/>
        <w:autoSpaceDN w:val="0"/>
        <w:adjustRightInd w:val="0"/>
        <w:spacing w:line="360" w:lineRule="auto"/>
        <w:ind w:firstLine="708"/>
        <w:jc w:val="both"/>
        <w:rPr>
          <w:rFonts w:ascii="Times New Roman" w:eastAsia="Calibri" w:hAnsi="Times New Roman"/>
          <w:sz w:val="24"/>
        </w:rPr>
      </w:pPr>
      <w:r w:rsidRPr="00A647F8">
        <w:rPr>
          <w:rFonts w:ascii="Times New Roman" w:eastAsia="Calibri" w:hAnsi="Times New Roman"/>
          <w:sz w:val="24"/>
        </w:rPr>
        <w:t xml:space="preserve">Importante ressaltar que a PCC se distingue de atividades práticas que venham a ser realizadas nas disciplinas técnico-científicas do curso. Portanto, as cargas horárias a serem destinadas para as práticas nessas últimas disciplinas não serão computadas na carga horária da PCC, visto que as mesmas objetivam ao auxílio da compreensão dos conteúdos técnico-científicos, distanciando-se das finalidades da PCC. </w:t>
      </w:r>
    </w:p>
    <w:p w14:paraId="5C6D4E78" w14:textId="5E0E2C4E" w:rsidR="00771EE4" w:rsidRPr="00A647F8" w:rsidRDefault="00771EE4" w:rsidP="00771EE4">
      <w:pPr>
        <w:autoSpaceDE w:val="0"/>
        <w:autoSpaceDN w:val="0"/>
        <w:adjustRightInd w:val="0"/>
        <w:spacing w:line="360" w:lineRule="auto"/>
        <w:ind w:firstLine="708"/>
        <w:jc w:val="both"/>
        <w:rPr>
          <w:rFonts w:ascii="Times New Roman" w:eastAsia="Calibri" w:hAnsi="Times New Roman"/>
          <w:sz w:val="24"/>
        </w:rPr>
      </w:pPr>
      <w:r w:rsidRPr="00A647F8">
        <w:rPr>
          <w:rFonts w:ascii="Times New Roman" w:eastAsia="Calibri" w:hAnsi="Times New Roman"/>
          <w:sz w:val="24"/>
        </w:rPr>
        <w:t>As atividades de PCC destinam-se ao contexto da prática de ensino da área do curso de Licenciatura em Matemática e também ao contexto da atuação docente na gestão escolar e educacional. A PCC está presente desde o início do curso e articula os conhecimentos básicos, específicos e pedagógicos do currículo, voltados à formação e atuação docente, correspondendo a 400 horas, conforme Resolução CNE/CP 02/2015.</w:t>
      </w:r>
    </w:p>
    <w:p w14:paraId="68683492" w14:textId="77777777" w:rsidR="00771EE4" w:rsidRPr="00A647F8" w:rsidRDefault="00771EE4" w:rsidP="00771EE4">
      <w:pPr>
        <w:autoSpaceDE w:val="0"/>
        <w:autoSpaceDN w:val="0"/>
        <w:adjustRightInd w:val="0"/>
        <w:spacing w:line="360" w:lineRule="auto"/>
        <w:ind w:firstLine="708"/>
        <w:jc w:val="both"/>
        <w:rPr>
          <w:rFonts w:ascii="Times New Roman" w:eastAsia="Calibri" w:hAnsi="Times New Roman"/>
          <w:sz w:val="24"/>
        </w:rPr>
      </w:pPr>
      <w:r w:rsidRPr="00A647F8">
        <w:rPr>
          <w:rFonts w:ascii="Times New Roman" w:eastAsia="Calibri" w:hAnsi="Times New Roman"/>
          <w:sz w:val="24"/>
        </w:rPr>
        <w:t xml:space="preserve">Poderão ser previstas atividades de prática no contra turno do curso, com vistas a ampliar o </w:t>
      </w:r>
      <w:r w:rsidRPr="00A647F8">
        <w:rPr>
          <w:rFonts w:ascii="Times New Roman" w:eastAsia="Calibri" w:hAnsi="Times New Roman"/>
          <w:sz w:val="24"/>
        </w:rPr>
        <w:lastRenderedPageBreak/>
        <w:t>contato do licenciando com a realidade educacional, a partir do desenvolvimento de atividades de pesquisa, visitação a instituições de ensino, estudos de caso, estudos dirigidos, entre outros.</w:t>
      </w:r>
    </w:p>
    <w:p w14:paraId="00B5C339" w14:textId="265B659D" w:rsidR="00771EE4" w:rsidRPr="00A647F8" w:rsidRDefault="00771EE4" w:rsidP="00771EE4">
      <w:pPr>
        <w:autoSpaceDE w:val="0"/>
        <w:autoSpaceDN w:val="0"/>
        <w:adjustRightInd w:val="0"/>
        <w:spacing w:line="360" w:lineRule="auto"/>
        <w:ind w:firstLine="708"/>
        <w:jc w:val="both"/>
        <w:rPr>
          <w:rFonts w:ascii="Times New Roman" w:eastAsia="Calibri" w:hAnsi="Times New Roman"/>
          <w:sz w:val="24"/>
        </w:rPr>
      </w:pPr>
      <w:r w:rsidRPr="00A647F8">
        <w:rPr>
          <w:rFonts w:ascii="Times New Roman" w:eastAsia="Calibri" w:hAnsi="Times New Roman"/>
          <w:sz w:val="24"/>
        </w:rPr>
        <w:t xml:space="preserve">No curso de Licenciatura em </w:t>
      </w:r>
      <w:r w:rsidR="00C53ECA" w:rsidRPr="00A647F8">
        <w:rPr>
          <w:rFonts w:ascii="Times New Roman" w:eastAsia="Calibri" w:hAnsi="Times New Roman"/>
          <w:sz w:val="24"/>
        </w:rPr>
        <w:t>Matemática</w:t>
      </w:r>
      <w:r w:rsidRPr="00A647F8">
        <w:rPr>
          <w:rFonts w:ascii="Times New Roman" w:eastAsia="Calibri" w:hAnsi="Times New Roman"/>
          <w:sz w:val="24"/>
        </w:rPr>
        <w:t>, a PCC será desenvolvida nas disciplinas pedagógicas de caráter teórico-prático e também a partir dos componentes curriculares articuladores intitulados Prática de Ensino (I a I</w:t>
      </w:r>
      <w:r w:rsidR="00C53ECA" w:rsidRPr="00A647F8">
        <w:rPr>
          <w:rFonts w:ascii="Times New Roman" w:eastAsia="Calibri" w:hAnsi="Times New Roman"/>
          <w:sz w:val="24"/>
        </w:rPr>
        <w:t>II</w:t>
      </w:r>
      <w:r w:rsidRPr="00A647F8">
        <w:rPr>
          <w:rFonts w:ascii="Times New Roman" w:eastAsia="Calibri" w:hAnsi="Times New Roman"/>
          <w:sz w:val="24"/>
        </w:rPr>
        <w:t>), com as temáticas previstas para cada componente curricular.</w:t>
      </w:r>
    </w:p>
    <w:p w14:paraId="580F10B0" w14:textId="1C83CCE9" w:rsidR="00771EE4" w:rsidRPr="00A647F8" w:rsidRDefault="00771EE4" w:rsidP="00771EE4">
      <w:pPr>
        <w:autoSpaceDE w:val="0"/>
        <w:autoSpaceDN w:val="0"/>
        <w:adjustRightInd w:val="0"/>
        <w:spacing w:line="360" w:lineRule="auto"/>
        <w:ind w:firstLine="708"/>
        <w:jc w:val="both"/>
        <w:rPr>
          <w:rFonts w:ascii="Times New Roman" w:eastAsia="Calibri" w:hAnsi="Times New Roman"/>
          <w:sz w:val="24"/>
        </w:rPr>
      </w:pPr>
      <w:r w:rsidRPr="00A647F8">
        <w:rPr>
          <w:rFonts w:ascii="Times New Roman" w:eastAsia="Calibri" w:hAnsi="Times New Roman"/>
          <w:sz w:val="24"/>
        </w:rPr>
        <w:t xml:space="preserve">A execução das Práticas de Ensino será pautada por um Projeto Integrador, a ser aprovado pelo Colegiado de Curso, com um semestre de antecedência à oferta da disciplina. Os docentes responsáveis pela elaboração do Projeto Integrador e sua posterior execução serão aqueles que ministram disciplinas afins com a temática especificada em cada Prática de Ensino, juntamente com os docentes da área pedagógica (Tabela </w:t>
      </w:r>
      <w:r w:rsidR="00EB4ED3">
        <w:rPr>
          <w:rFonts w:ascii="Times New Roman" w:eastAsia="Calibri" w:hAnsi="Times New Roman"/>
          <w:sz w:val="24"/>
        </w:rPr>
        <w:t>6</w:t>
      </w:r>
      <w:r w:rsidRPr="00A647F8">
        <w:rPr>
          <w:rFonts w:ascii="Times New Roman" w:eastAsia="Calibri" w:hAnsi="Times New Roman"/>
          <w:sz w:val="24"/>
        </w:rPr>
        <w:t>), não sendo vetada a participação de outras disciplinas. A carga horária a ser dividida entre os docentes envolvidos será especificada no Projeto Integrador.</w:t>
      </w:r>
    </w:p>
    <w:p w14:paraId="55000581" w14:textId="37DE3B3F" w:rsidR="00771EE4" w:rsidRPr="008C70D6" w:rsidRDefault="00771EE4" w:rsidP="008C70D6">
      <w:pPr>
        <w:widowControl w:val="0"/>
        <w:autoSpaceDE w:val="0"/>
        <w:autoSpaceDN w:val="0"/>
        <w:adjustRightInd w:val="0"/>
        <w:spacing w:after="0" w:line="240" w:lineRule="auto"/>
        <w:jc w:val="center"/>
        <w:rPr>
          <w:rFonts w:ascii="Times New Roman" w:hAnsi="Times New Roman"/>
          <w:sz w:val="18"/>
          <w:szCs w:val="18"/>
        </w:rPr>
      </w:pPr>
      <w:r w:rsidRPr="008C70D6">
        <w:rPr>
          <w:rFonts w:ascii="Times New Roman" w:hAnsi="Times New Roman"/>
          <w:sz w:val="18"/>
          <w:szCs w:val="18"/>
        </w:rPr>
        <w:t xml:space="preserve">Tabela </w:t>
      </w:r>
      <w:r w:rsidR="008C70D6" w:rsidRPr="008C70D6">
        <w:rPr>
          <w:rFonts w:ascii="Times New Roman" w:hAnsi="Times New Roman"/>
          <w:sz w:val="18"/>
          <w:szCs w:val="18"/>
        </w:rPr>
        <w:t>9</w:t>
      </w:r>
      <w:r w:rsidRPr="008C70D6">
        <w:rPr>
          <w:rFonts w:ascii="Times New Roman" w:hAnsi="Times New Roman"/>
          <w:sz w:val="18"/>
          <w:szCs w:val="18"/>
        </w:rPr>
        <w:t xml:space="preserve"> – Disciplinas envolvidas nas Práticas de Ensino.</w:t>
      </w:r>
    </w:p>
    <w:tbl>
      <w:tblPr>
        <w:tblStyle w:val="Tabelacomgrade"/>
        <w:tblW w:w="0" w:type="auto"/>
        <w:tblLook w:val="04A0" w:firstRow="1" w:lastRow="0" w:firstColumn="1" w:lastColumn="0" w:noHBand="0" w:noVBand="1"/>
      </w:tblPr>
      <w:tblGrid>
        <w:gridCol w:w="3397"/>
        <w:gridCol w:w="5097"/>
      </w:tblGrid>
      <w:tr w:rsidR="00771EE4" w:rsidRPr="00A647F8" w14:paraId="15ED5247" w14:textId="77777777" w:rsidTr="00771EE4">
        <w:tc>
          <w:tcPr>
            <w:tcW w:w="3397" w:type="dxa"/>
            <w:shd w:val="clear" w:color="auto" w:fill="BDD6EE" w:themeFill="accent1" w:themeFillTint="66"/>
          </w:tcPr>
          <w:p w14:paraId="7CE01BCC" w14:textId="77777777" w:rsidR="00771EE4" w:rsidRPr="00A647F8" w:rsidRDefault="00771EE4" w:rsidP="00771EE4">
            <w:pPr>
              <w:autoSpaceDE w:val="0"/>
              <w:autoSpaceDN w:val="0"/>
              <w:adjustRightInd w:val="0"/>
              <w:spacing w:line="360" w:lineRule="auto"/>
              <w:jc w:val="both"/>
              <w:rPr>
                <w:rFonts w:ascii="Times New Roman" w:eastAsia="Calibri" w:hAnsi="Times New Roman"/>
                <w:sz w:val="24"/>
              </w:rPr>
            </w:pPr>
            <w:r w:rsidRPr="00A647F8">
              <w:rPr>
                <w:rFonts w:ascii="Times New Roman" w:eastAsia="Calibri" w:hAnsi="Times New Roman"/>
                <w:sz w:val="24"/>
              </w:rPr>
              <w:t xml:space="preserve">Disciplina </w:t>
            </w:r>
          </w:p>
        </w:tc>
        <w:tc>
          <w:tcPr>
            <w:tcW w:w="5097" w:type="dxa"/>
            <w:shd w:val="clear" w:color="auto" w:fill="BDD6EE" w:themeFill="accent1" w:themeFillTint="66"/>
          </w:tcPr>
          <w:p w14:paraId="3C975D91" w14:textId="77777777" w:rsidR="00771EE4" w:rsidRPr="00A647F8" w:rsidRDefault="00771EE4" w:rsidP="00771EE4">
            <w:pPr>
              <w:autoSpaceDE w:val="0"/>
              <w:autoSpaceDN w:val="0"/>
              <w:adjustRightInd w:val="0"/>
              <w:spacing w:line="360" w:lineRule="auto"/>
              <w:jc w:val="both"/>
              <w:rPr>
                <w:rFonts w:ascii="Times New Roman" w:eastAsia="Calibri" w:hAnsi="Times New Roman"/>
                <w:sz w:val="24"/>
              </w:rPr>
            </w:pPr>
            <w:r w:rsidRPr="00A647F8">
              <w:rPr>
                <w:rFonts w:ascii="Times New Roman" w:eastAsia="Calibri" w:hAnsi="Times New Roman"/>
                <w:sz w:val="24"/>
              </w:rPr>
              <w:t>Disciplinas envolvidas</w:t>
            </w:r>
          </w:p>
        </w:tc>
      </w:tr>
      <w:tr w:rsidR="00771EE4" w:rsidRPr="00A647F8" w14:paraId="2295443E" w14:textId="77777777" w:rsidTr="00031871">
        <w:tc>
          <w:tcPr>
            <w:tcW w:w="3397" w:type="dxa"/>
            <w:vAlign w:val="center"/>
          </w:tcPr>
          <w:p w14:paraId="4C7A3606" w14:textId="6D5B4148" w:rsidR="00771EE4" w:rsidRPr="00A647F8" w:rsidRDefault="00771EE4" w:rsidP="00031871">
            <w:pPr>
              <w:spacing w:after="0" w:line="240" w:lineRule="auto"/>
              <w:jc w:val="center"/>
              <w:rPr>
                <w:rFonts w:ascii="Times New Roman" w:hAnsi="Times New Roman"/>
                <w:color w:val="000000"/>
                <w:sz w:val="24"/>
                <w:szCs w:val="24"/>
              </w:rPr>
            </w:pPr>
            <w:r w:rsidRPr="00A647F8">
              <w:rPr>
                <w:rFonts w:ascii="Times New Roman" w:hAnsi="Times New Roman"/>
                <w:color w:val="000000"/>
                <w:sz w:val="24"/>
                <w:szCs w:val="24"/>
              </w:rPr>
              <w:t xml:space="preserve">Prática de Ensino I: </w:t>
            </w:r>
            <w:r w:rsidR="00C53ECA" w:rsidRPr="00A647F8">
              <w:rPr>
                <w:rFonts w:ascii="Times New Roman" w:hAnsi="Times New Roman"/>
                <w:color w:val="000000"/>
                <w:sz w:val="24"/>
                <w:szCs w:val="24"/>
              </w:rPr>
              <w:t>Matemática e Diversidade</w:t>
            </w:r>
          </w:p>
        </w:tc>
        <w:tc>
          <w:tcPr>
            <w:tcW w:w="5097" w:type="dxa"/>
            <w:vAlign w:val="center"/>
          </w:tcPr>
          <w:p w14:paraId="077761EB" w14:textId="2D0290F8" w:rsidR="00771EE4" w:rsidRPr="00A647F8" w:rsidRDefault="00C53ECA" w:rsidP="00031871">
            <w:pPr>
              <w:pStyle w:val="PargrafodaLista"/>
              <w:numPr>
                <w:ilvl w:val="0"/>
                <w:numId w:val="21"/>
              </w:numPr>
              <w:autoSpaceDE w:val="0"/>
              <w:autoSpaceDN w:val="0"/>
              <w:adjustRightInd w:val="0"/>
              <w:spacing w:line="360" w:lineRule="auto"/>
              <w:ind w:left="465"/>
              <w:rPr>
                <w:rFonts w:ascii="Times New Roman" w:eastAsia="Calibri" w:hAnsi="Times New Roman"/>
                <w:sz w:val="24"/>
                <w:szCs w:val="24"/>
              </w:rPr>
            </w:pPr>
            <w:r w:rsidRPr="00A647F8">
              <w:rPr>
                <w:rFonts w:ascii="Times New Roman" w:eastAsia="Calibri" w:hAnsi="Times New Roman"/>
                <w:sz w:val="24"/>
                <w:szCs w:val="24"/>
              </w:rPr>
              <w:t>História da Matemática</w:t>
            </w:r>
            <w:r w:rsidR="00771EE4" w:rsidRPr="00A647F8">
              <w:rPr>
                <w:rFonts w:ascii="Times New Roman" w:eastAsia="Calibri" w:hAnsi="Times New Roman"/>
                <w:sz w:val="24"/>
                <w:szCs w:val="24"/>
              </w:rPr>
              <w:t>;</w:t>
            </w:r>
          </w:p>
          <w:p w14:paraId="09F430C4" w14:textId="401458DF" w:rsidR="00771EE4" w:rsidRPr="00A647F8" w:rsidRDefault="00C53ECA" w:rsidP="00031871">
            <w:pPr>
              <w:pStyle w:val="PargrafodaLista"/>
              <w:numPr>
                <w:ilvl w:val="0"/>
                <w:numId w:val="21"/>
              </w:numPr>
              <w:autoSpaceDE w:val="0"/>
              <w:autoSpaceDN w:val="0"/>
              <w:adjustRightInd w:val="0"/>
              <w:spacing w:line="360" w:lineRule="auto"/>
              <w:ind w:left="465"/>
              <w:rPr>
                <w:rFonts w:ascii="Times New Roman" w:eastAsia="Calibri" w:hAnsi="Times New Roman"/>
                <w:sz w:val="24"/>
                <w:szCs w:val="24"/>
              </w:rPr>
            </w:pPr>
            <w:r w:rsidRPr="00A647F8">
              <w:rPr>
                <w:rFonts w:ascii="Times New Roman" w:eastAsia="Calibri" w:hAnsi="Times New Roman"/>
                <w:sz w:val="24"/>
                <w:szCs w:val="24"/>
              </w:rPr>
              <w:t>Matemática Elementar I</w:t>
            </w:r>
            <w:r w:rsidR="00771EE4" w:rsidRPr="00A647F8">
              <w:rPr>
                <w:rFonts w:ascii="Times New Roman" w:eastAsia="Calibri" w:hAnsi="Times New Roman"/>
                <w:sz w:val="24"/>
                <w:szCs w:val="24"/>
              </w:rPr>
              <w:t xml:space="preserve">, </w:t>
            </w:r>
          </w:p>
          <w:p w14:paraId="4EF71F9E" w14:textId="77777777" w:rsidR="00C53ECA" w:rsidRPr="00A647F8" w:rsidRDefault="00C53ECA" w:rsidP="00031871">
            <w:pPr>
              <w:pStyle w:val="PargrafodaLista"/>
              <w:numPr>
                <w:ilvl w:val="0"/>
                <w:numId w:val="21"/>
              </w:numPr>
              <w:autoSpaceDE w:val="0"/>
              <w:autoSpaceDN w:val="0"/>
              <w:adjustRightInd w:val="0"/>
              <w:spacing w:line="360" w:lineRule="auto"/>
              <w:ind w:left="465"/>
              <w:rPr>
                <w:rFonts w:ascii="Times New Roman" w:eastAsia="Calibri" w:hAnsi="Times New Roman"/>
                <w:sz w:val="24"/>
                <w:szCs w:val="24"/>
              </w:rPr>
            </w:pPr>
            <w:r w:rsidRPr="00A647F8">
              <w:rPr>
                <w:rFonts w:ascii="Times New Roman" w:eastAsia="Calibri" w:hAnsi="Times New Roman"/>
                <w:sz w:val="24"/>
                <w:szCs w:val="24"/>
              </w:rPr>
              <w:t>Estatística</w:t>
            </w:r>
          </w:p>
          <w:p w14:paraId="77FF921C" w14:textId="55C05450" w:rsidR="00771EE4" w:rsidRPr="00A647F8" w:rsidRDefault="00C53ECA" w:rsidP="00031871">
            <w:pPr>
              <w:pStyle w:val="PargrafodaLista"/>
              <w:numPr>
                <w:ilvl w:val="0"/>
                <w:numId w:val="21"/>
              </w:numPr>
              <w:autoSpaceDE w:val="0"/>
              <w:autoSpaceDN w:val="0"/>
              <w:adjustRightInd w:val="0"/>
              <w:spacing w:line="360" w:lineRule="auto"/>
              <w:ind w:left="465"/>
              <w:rPr>
                <w:rFonts w:ascii="Times New Roman" w:eastAsia="Calibri" w:hAnsi="Times New Roman"/>
                <w:sz w:val="24"/>
                <w:szCs w:val="24"/>
              </w:rPr>
            </w:pPr>
            <w:r w:rsidRPr="00A647F8">
              <w:rPr>
                <w:rFonts w:ascii="Times New Roman" w:eastAsia="Calibri" w:hAnsi="Times New Roman"/>
                <w:sz w:val="24"/>
              </w:rPr>
              <w:t>Políticas, gestão e organização da educação</w:t>
            </w:r>
            <w:r w:rsidR="00771EE4" w:rsidRPr="00A647F8">
              <w:rPr>
                <w:rFonts w:ascii="Times New Roman" w:eastAsia="Calibri" w:hAnsi="Times New Roman"/>
                <w:sz w:val="24"/>
                <w:szCs w:val="24"/>
              </w:rPr>
              <w:t>.</w:t>
            </w:r>
          </w:p>
        </w:tc>
      </w:tr>
      <w:tr w:rsidR="00771EE4" w:rsidRPr="00A647F8" w14:paraId="3450FD93" w14:textId="77777777" w:rsidTr="00031871">
        <w:tc>
          <w:tcPr>
            <w:tcW w:w="3397" w:type="dxa"/>
            <w:vAlign w:val="center"/>
          </w:tcPr>
          <w:p w14:paraId="5367D2F7" w14:textId="378B9452" w:rsidR="00771EE4" w:rsidRPr="00A647F8" w:rsidRDefault="00771EE4" w:rsidP="00031871">
            <w:pPr>
              <w:spacing w:after="0" w:line="240" w:lineRule="auto"/>
              <w:jc w:val="center"/>
              <w:rPr>
                <w:rFonts w:ascii="Times New Roman" w:hAnsi="Times New Roman"/>
                <w:color w:val="000000"/>
                <w:sz w:val="24"/>
                <w:szCs w:val="24"/>
              </w:rPr>
            </w:pPr>
            <w:r w:rsidRPr="00A647F8">
              <w:rPr>
                <w:rFonts w:ascii="Times New Roman" w:hAnsi="Times New Roman"/>
                <w:color w:val="000000"/>
                <w:sz w:val="24"/>
                <w:szCs w:val="24"/>
              </w:rPr>
              <w:t xml:space="preserve">Prática de Ensino II: </w:t>
            </w:r>
            <w:r w:rsidR="00C53ECA" w:rsidRPr="00A647F8">
              <w:rPr>
                <w:rFonts w:ascii="Times New Roman" w:hAnsi="Times New Roman"/>
                <w:color w:val="000000"/>
                <w:sz w:val="24"/>
                <w:szCs w:val="24"/>
              </w:rPr>
              <w:t>Recursos Didáticos para Matemática</w:t>
            </w:r>
          </w:p>
        </w:tc>
        <w:tc>
          <w:tcPr>
            <w:tcW w:w="5097" w:type="dxa"/>
            <w:vAlign w:val="center"/>
          </w:tcPr>
          <w:p w14:paraId="5563A800" w14:textId="246AF90A" w:rsidR="00031871" w:rsidRPr="00A647F8" w:rsidRDefault="00031871" w:rsidP="00031871">
            <w:pPr>
              <w:pStyle w:val="PargrafodaLista"/>
              <w:numPr>
                <w:ilvl w:val="0"/>
                <w:numId w:val="21"/>
              </w:numPr>
              <w:autoSpaceDE w:val="0"/>
              <w:autoSpaceDN w:val="0"/>
              <w:adjustRightInd w:val="0"/>
              <w:spacing w:line="360" w:lineRule="auto"/>
              <w:ind w:left="465"/>
              <w:rPr>
                <w:rFonts w:ascii="Times New Roman" w:eastAsia="Calibri" w:hAnsi="Times New Roman"/>
                <w:sz w:val="24"/>
                <w:szCs w:val="24"/>
              </w:rPr>
            </w:pPr>
            <w:r w:rsidRPr="00A647F8">
              <w:rPr>
                <w:rFonts w:ascii="Times New Roman" w:eastAsia="Calibri" w:hAnsi="Times New Roman"/>
                <w:sz w:val="24"/>
                <w:szCs w:val="24"/>
              </w:rPr>
              <w:t>Didática Aplicada ao Ensino de Matemática;</w:t>
            </w:r>
          </w:p>
          <w:p w14:paraId="37AF4EC4" w14:textId="65169AE6" w:rsidR="00771EE4" w:rsidRPr="00A647F8" w:rsidRDefault="00031871" w:rsidP="00031871">
            <w:pPr>
              <w:pStyle w:val="PargrafodaLista"/>
              <w:numPr>
                <w:ilvl w:val="0"/>
                <w:numId w:val="21"/>
              </w:numPr>
              <w:autoSpaceDE w:val="0"/>
              <w:autoSpaceDN w:val="0"/>
              <w:adjustRightInd w:val="0"/>
              <w:spacing w:line="360" w:lineRule="auto"/>
              <w:ind w:left="465"/>
              <w:rPr>
                <w:rFonts w:ascii="Times New Roman" w:eastAsia="Calibri" w:hAnsi="Times New Roman"/>
                <w:sz w:val="24"/>
                <w:szCs w:val="24"/>
              </w:rPr>
            </w:pPr>
            <w:r w:rsidRPr="00A647F8">
              <w:rPr>
                <w:rFonts w:ascii="Times New Roman" w:eastAsia="Calibri" w:hAnsi="Times New Roman"/>
                <w:sz w:val="24"/>
                <w:szCs w:val="24"/>
              </w:rPr>
              <w:t>Geometria Espacial</w:t>
            </w:r>
            <w:r w:rsidR="00771EE4" w:rsidRPr="00A647F8">
              <w:rPr>
                <w:rFonts w:ascii="Times New Roman" w:eastAsia="Calibri" w:hAnsi="Times New Roman"/>
                <w:sz w:val="24"/>
                <w:szCs w:val="24"/>
              </w:rPr>
              <w:t>;</w:t>
            </w:r>
          </w:p>
          <w:p w14:paraId="5B6D8ED1" w14:textId="672F06E5" w:rsidR="00771EE4" w:rsidRPr="00A647F8" w:rsidRDefault="00031871" w:rsidP="00031871">
            <w:pPr>
              <w:pStyle w:val="PargrafodaLista"/>
              <w:numPr>
                <w:ilvl w:val="0"/>
                <w:numId w:val="21"/>
              </w:numPr>
              <w:autoSpaceDE w:val="0"/>
              <w:autoSpaceDN w:val="0"/>
              <w:adjustRightInd w:val="0"/>
              <w:spacing w:line="360" w:lineRule="auto"/>
              <w:ind w:left="465"/>
              <w:rPr>
                <w:rFonts w:ascii="Times New Roman" w:eastAsia="Calibri" w:hAnsi="Times New Roman"/>
                <w:sz w:val="24"/>
                <w:szCs w:val="24"/>
              </w:rPr>
            </w:pPr>
            <w:r w:rsidRPr="00A647F8">
              <w:rPr>
                <w:rFonts w:ascii="Times New Roman" w:eastAsia="Calibri" w:hAnsi="Times New Roman"/>
                <w:sz w:val="24"/>
                <w:szCs w:val="24"/>
              </w:rPr>
              <w:t>Cálculo II</w:t>
            </w:r>
            <w:r w:rsidR="00771EE4" w:rsidRPr="00A647F8">
              <w:rPr>
                <w:rFonts w:ascii="Times New Roman" w:eastAsia="Calibri" w:hAnsi="Times New Roman"/>
                <w:sz w:val="24"/>
                <w:szCs w:val="24"/>
              </w:rPr>
              <w:t>;</w:t>
            </w:r>
          </w:p>
          <w:p w14:paraId="173DAE36" w14:textId="7DD0EC68" w:rsidR="00771EE4" w:rsidRPr="00A647F8" w:rsidRDefault="00031871" w:rsidP="00031871">
            <w:pPr>
              <w:pStyle w:val="PargrafodaLista"/>
              <w:numPr>
                <w:ilvl w:val="0"/>
                <w:numId w:val="21"/>
              </w:numPr>
              <w:autoSpaceDE w:val="0"/>
              <w:autoSpaceDN w:val="0"/>
              <w:adjustRightInd w:val="0"/>
              <w:spacing w:line="360" w:lineRule="auto"/>
              <w:ind w:left="465"/>
              <w:rPr>
                <w:rFonts w:ascii="Times New Roman" w:eastAsia="Calibri" w:hAnsi="Times New Roman"/>
                <w:sz w:val="24"/>
                <w:szCs w:val="24"/>
              </w:rPr>
            </w:pPr>
            <w:r w:rsidRPr="00A647F8">
              <w:rPr>
                <w:rFonts w:ascii="Times New Roman" w:eastAsia="Calibri" w:hAnsi="Times New Roman"/>
                <w:sz w:val="24"/>
                <w:szCs w:val="24"/>
              </w:rPr>
              <w:t>Tecnologias no Ensino de Matemática</w:t>
            </w:r>
          </w:p>
        </w:tc>
      </w:tr>
      <w:tr w:rsidR="00771EE4" w:rsidRPr="00A647F8" w14:paraId="400AECFD" w14:textId="77777777" w:rsidTr="00031871">
        <w:tc>
          <w:tcPr>
            <w:tcW w:w="3397" w:type="dxa"/>
            <w:vAlign w:val="center"/>
          </w:tcPr>
          <w:p w14:paraId="221CAD79" w14:textId="16EE5045" w:rsidR="00771EE4" w:rsidRPr="00A647F8" w:rsidRDefault="00771EE4" w:rsidP="00031871">
            <w:pPr>
              <w:spacing w:after="0" w:line="240" w:lineRule="auto"/>
              <w:jc w:val="center"/>
              <w:rPr>
                <w:rFonts w:ascii="Times New Roman" w:hAnsi="Times New Roman"/>
                <w:color w:val="000000"/>
                <w:sz w:val="24"/>
                <w:szCs w:val="24"/>
              </w:rPr>
            </w:pPr>
            <w:r w:rsidRPr="00A647F8">
              <w:rPr>
                <w:rFonts w:ascii="Times New Roman" w:hAnsi="Times New Roman"/>
                <w:color w:val="000000"/>
                <w:sz w:val="24"/>
                <w:szCs w:val="24"/>
              </w:rPr>
              <w:t xml:space="preserve">Prática de Ensino III: </w:t>
            </w:r>
            <w:r w:rsidR="00031871" w:rsidRPr="00A647F8">
              <w:rPr>
                <w:rFonts w:ascii="Times New Roman" w:hAnsi="Times New Roman"/>
                <w:color w:val="000000"/>
                <w:sz w:val="24"/>
                <w:szCs w:val="24"/>
              </w:rPr>
              <w:t>Matemática Aplicada e suas relações</w:t>
            </w:r>
          </w:p>
          <w:p w14:paraId="4137AFDB" w14:textId="77777777" w:rsidR="00771EE4" w:rsidRPr="00A647F8" w:rsidRDefault="00771EE4" w:rsidP="00031871">
            <w:pPr>
              <w:autoSpaceDE w:val="0"/>
              <w:autoSpaceDN w:val="0"/>
              <w:adjustRightInd w:val="0"/>
              <w:spacing w:line="360" w:lineRule="auto"/>
              <w:jc w:val="center"/>
              <w:rPr>
                <w:rFonts w:ascii="Times New Roman" w:eastAsia="Calibri" w:hAnsi="Times New Roman"/>
                <w:sz w:val="24"/>
                <w:szCs w:val="24"/>
              </w:rPr>
            </w:pPr>
          </w:p>
        </w:tc>
        <w:tc>
          <w:tcPr>
            <w:tcW w:w="5097" w:type="dxa"/>
            <w:vAlign w:val="center"/>
          </w:tcPr>
          <w:p w14:paraId="0DA9920B" w14:textId="05E9B900" w:rsidR="00031871" w:rsidRPr="00A647F8" w:rsidRDefault="00031871" w:rsidP="00031871">
            <w:pPr>
              <w:pStyle w:val="PargrafodaLista"/>
              <w:numPr>
                <w:ilvl w:val="0"/>
                <w:numId w:val="23"/>
              </w:numPr>
              <w:autoSpaceDE w:val="0"/>
              <w:autoSpaceDN w:val="0"/>
              <w:adjustRightInd w:val="0"/>
              <w:spacing w:line="360" w:lineRule="auto"/>
              <w:ind w:left="465"/>
              <w:rPr>
                <w:rFonts w:ascii="Times New Roman" w:eastAsia="Calibri" w:hAnsi="Times New Roman"/>
                <w:sz w:val="24"/>
                <w:szCs w:val="24"/>
              </w:rPr>
            </w:pPr>
            <w:r w:rsidRPr="00A647F8">
              <w:rPr>
                <w:rFonts w:ascii="Times New Roman" w:eastAsia="Calibri" w:hAnsi="Times New Roman"/>
                <w:sz w:val="24"/>
                <w:szCs w:val="24"/>
              </w:rPr>
              <w:lastRenderedPageBreak/>
              <w:t>Física I, II e III</w:t>
            </w:r>
          </w:p>
          <w:p w14:paraId="445C5143" w14:textId="77777777" w:rsidR="00031871" w:rsidRPr="00A647F8" w:rsidRDefault="00031871" w:rsidP="00031871">
            <w:pPr>
              <w:pStyle w:val="PargrafodaLista"/>
              <w:numPr>
                <w:ilvl w:val="0"/>
                <w:numId w:val="23"/>
              </w:numPr>
              <w:autoSpaceDE w:val="0"/>
              <w:autoSpaceDN w:val="0"/>
              <w:adjustRightInd w:val="0"/>
              <w:spacing w:line="360" w:lineRule="auto"/>
              <w:ind w:left="465"/>
              <w:rPr>
                <w:rFonts w:ascii="Times New Roman" w:eastAsia="Calibri" w:hAnsi="Times New Roman"/>
                <w:sz w:val="24"/>
                <w:szCs w:val="24"/>
              </w:rPr>
            </w:pPr>
            <w:r w:rsidRPr="00A647F8">
              <w:rPr>
                <w:rFonts w:ascii="Times New Roman" w:eastAsia="Calibri" w:hAnsi="Times New Roman"/>
                <w:sz w:val="24"/>
                <w:szCs w:val="24"/>
              </w:rPr>
              <w:t>Matemática Financeira;</w:t>
            </w:r>
          </w:p>
          <w:p w14:paraId="27F0F5B9" w14:textId="77777777" w:rsidR="00771EE4" w:rsidRPr="00A647F8" w:rsidRDefault="00031871" w:rsidP="00031871">
            <w:pPr>
              <w:pStyle w:val="PargrafodaLista"/>
              <w:numPr>
                <w:ilvl w:val="0"/>
                <w:numId w:val="23"/>
              </w:numPr>
              <w:autoSpaceDE w:val="0"/>
              <w:autoSpaceDN w:val="0"/>
              <w:adjustRightInd w:val="0"/>
              <w:spacing w:line="360" w:lineRule="auto"/>
              <w:ind w:left="465"/>
              <w:rPr>
                <w:rFonts w:ascii="Times New Roman" w:eastAsia="Calibri" w:hAnsi="Times New Roman"/>
                <w:sz w:val="24"/>
                <w:szCs w:val="24"/>
              </w:rPr>
            </w:pPr>
            <w:r w:rsidRPr="00A647F8">
              <w:rPr>
                <w:rFonts w:ascii="Times New Roman" w:eastAsia="Calibri" w:hAnsi="Times New Roman"/>
                <w:sz w:val="24"/>
                <w:szCs w:val="24"/>
              </w:rPr>
              <w:lastRenderedPageBreak/>
              <w:t>Educação profissional e educação de Jovens e adultos.</w:t>
            </w:r>
          </w:p>
          <w:p w14:paraId="31485C55" w14:textId="620F7433" w:rsidR="00031871" w:rsidRPr="00A647F8" w:rsidRDefault="00031871" w:rsidP="00031871">
            <w:pPr>
              <w:pStyle w:val="PargrafodaLista"/>
              <w:numPr>
                <w:ilvl w:val="0"/>
                <w:numId w:val="23"/>
              </w:numPr>
              <w:autoSpaceDE w:val="0"/>
              <w:autoSpaceDN w:val="0"/>
              <w:adjustRightInd w:val="0"/>
              <w:spacing w:line="360" w:lineRule="auto"/>
              <w:ind w:left="465"/>
              <w:rPr>
                <w:rFonts w:ascii="Times New Roman" w:eastAsia="Calibri" w:hAnsi="Times New Roman"/>
                <w:sz w:val="24"/>
                <w:szCs w:val="24"/>
              </w:rPr>
            </w:pPr>
            <w:r w:rsidRPr="00A647F8">
              <w:rPr>
                <w:rFonts w:ascii="Times New Roman" w:eastAsia="Calibri" w:hAnsi="Times New Roman"/>
                <w:sz w:val="24"/>
                <w:szCs w:val="24"/>
              </w:rPr>
              <w:t>Libras</w:t>
            </w:r>
          </w:p>
        </w:tc>
      </w:tr>
    </w:tbl>
    <w:p w14:paraId="17F5A9C1" w14:textId="77777777" w:rsidR="00771EE4" w:rsidRPr="00A647F8" w:rsidRDefault="00771EE4" w:rsidP="00771EE4">
      <w:pPr>
        <w:autoSpaceDE w:val="0"/>
        <w:autoSpaceDN w:val="0"/>
        <w:adjustRightInd w:val="0"/>
        <w:spacing w:line="360" w:lineRule="auto"/>
        <w:jc w:val="both"/>
        <w:rPr>
          <w:rFonts w:ascii="Times New Roman" w:eastAsia="Calibri" w:hAnsi="Times New Roman"/>
          <w:sz w:val="24"/>
        </w:rPr>
      </w:pPr>
    </w:p>
    <w:p w14:paraId="467E1466" w14:textId="1A1774C0" w:rsidR="00771EE4" w:rsidRPr="00A647F8" w:rsidRDefault="00771EE4" w:rsidP="00771EE4">
      <w:pPr>
        <w:autoSpaceDE w:val="0"/>
        <w:autoSpaceDN w:val="0"/>
        <w:adjustRightInd w:val="0"/>
        <w:spacing w:line="360" w:lineRule="auto"/>
        <w:ind w:firstLine="708"/>
        <w:jc w:val="both"/>
        <w:rPr>
          <w:rFonts w:ascii="Times New Roman" w:eastAsia="Calibri" w:hAnsi="Times New Roman"/>
          <w:sz w:val="24"/>
          <w:szCs w:val="24"/>
        </w:rPr>
      </w:pPr>
      <w:r w:rsidRPr="00A647F8">
        <w:rPr>
          <w:rFonts w:ascii="Times New Roman" w:eastAsia="Calibri" w:hAnsi="Times New Roman"/>
          <w:sz w:val="24"/>
        </w:rPr>
        <w:t>Os componentes curricula</w:t>
      </w:r>
      <w:r w:rsidRPr="00A647F8">
        <w:rPr>
          <w:rFonts w:ascii="Times New Roman" w:eastAsia="Calibri" w:hAnsi="Times New Roman"/>
          <w:sz w:val="24"/>
          <w:szCs w:val="24"/>
        </w:rPr>
        <w:t xml:space="preserve">res de Prática de Ensino do currículo do curso de Licenciatura em </w:t>
      </w:r>
      <w:r w:rsidR="00031871" w:rsidRPr="00A647F8">
        <w:rPr>
          <w:rFonts w:ascii="Times New Roman" w:eastAsia="Calibri" w:hAnsi="Times New Roman"/>
          <w:sz w:val="24"/>
          <w:szCs w:val="24"/>
        </w:rPr>
        <w:t>Matemática</w:t>
      </w:r>
      <w:r w:rsidRPr="00A647F8">
        <w:rPr>
          <w:rFonts w:ascii="Times New Roman" w:eastAsia="Calibri" w:hAnsi="Times New Roman"/>
          <w:sz w:val="24"/>
          <w:szCs w:val="24"/>
        </w:rPr>
        <w:t xml:space="preserve"> foram planejados de forma a integrar o currículo em sentido horizontal e vertical, desenvolvendo atividades com nível de complexidade crescente ao longo do curso.</w:t>
      </w:r>
    </w:p>
    <w:p w14:paraId="7BDBE95C" w14:textId="77777777" w:rsidR="00771EE4" w:rsidRPr="00A647F8" w:rsidRDefault="00771EE4" w:rsidP="00771EE4">
      <w:pPr>
        <w:autoSpaceDE w:val="0"/>
        <w:autoSpaceDN w:val="0"/>
        <w:adjustRightInd w:val="0"/>
        <w:spacing w:line="360" w:lineRule="auto"/>
        <w:jc w:val="both"/>
        <w:rPr>
          <w:rFonts w:ascii="Times New Roman" w:eastAsia="Calibri" w:hAnsi="Times New Roman"/>
          <w:sz w:val="24"/>
          <w:szCs w:val="24"/>
        </w:rPr>
      </w:pPr>
    </w:p>
    <w:p w14:paraId="3E84E3DC" w14:textId="4F7FEBEE" w:rsidR="00770438" w:rsidRPr="00075318" w:rsidRDefault="004E4A0B" w:rsidP="00770438">
      <w:pPr>
        <w:pStyle w:val="Ttulo2"/>
        <w:spacing w:after="200"/>
        <w:rPr>
          <w:rFonts w:ascii="Times New Roman" w:hAnsi="Times New Roman" w:cs="Times New Roman"/>
          <w:b/>
          <w:color w:val="auto"/>
          <w:sz w:val="24"/>
        </w:rPr>
      </w:pPr>
      <w:bookmarkStart w:id="22" w:name="_Toc484429305"/>
      <w:r w:rsidRPr="00075318">
        <w:rPr>
          <w:rFonts w:ascii="Times New Roman" w:hAnsi="Times New Roman" w:cs="Times New Roman"/>
          <w:b/>
          <w:color w:val="auto"/>
          <w:sz w:val="24"/>
        </w:rPr>
        <w:t>5.</w:t>
      </w:r>
      <w:r w:rsidR="00771EE4" w:rsidRPr="00075318">
        <w:rPr>
          <w:rFonts w:ascii="Times New Roman" w:hAnsi="Times New Roman" w:cs="Times New Roman"/>
          <w:b/>
          <w:color w:val="auto"/>
          <w:sz w:val="24"/>
        </w:rPr>
        <w:t>9</w:t>
      </w:r>
      <w:r w:rsidRPr="00075318">
        <w:rPr>
          <w:rFonts w:ascii="Times New Roman" w:hAnsi="Times New Roman" w:cs="Times New Roman"/>
          <w:b/>
          <w:color w:val="auto"/>
          <w:sz w:val="24"/>
        </w:rPr>
        <w:t xml:space="preserve"> NÚCLEO DOCENTE ESTRUTURANTE</w:t>
      </w:r>
      <w:bookmarkEnd w:id="20"/>
      <w:bookmarkEnd w:id="22"/>
    </w:p>
    <w:p w14:paraId="3CCEA0C4" w14:textId="1F123FD4" w:rsidR="006C25D4" w:rsidRPr="00A647F8" w:rsidRDefault="006C25D4" w:rsidP="006C25D4">
      <w:pPr>
        <w:spacing w:after="120" w:line="360" w:lineRule="auto"/>
        <w:ind w:firstLine="708"/>
        <w:jc w:val="both"/>
        <w:rPr>
          <w:rFonts w:ascii="Times New Roman" w:hAnsi="Times New Roman"/>
          <w:iCs/>
          <w:sz w:val="24"/>
        </w:rPr>
      </w:pPr>
      <w:r w:rsidRPr="00A647F8">
        <w:rPr>
          <w:rFonts w:ascii="Times New Roman" w:hAnsi="Times New Roman"/>
          <w:iCs/>
          <w:sz w:val="24"/>
        </w:rPr>
        <w:t>O Núcleo Docente Estruturante - NDE é um órgão consultivo, propositivo e de assessoramento responsável pela concepção, implantação, consolidação, avaliação e atualização dos Projetos Pedagógicos dos Cursos de graduação do IFAC.</w:t>
      </w:r>
    </w:p>
    <w:p w14:paraId="64E6D2D1" w14:textId="73FFFD8B" w:rsidR="006C25D4" w:rsidRPr="00A647F8" w:rsidRDefault="006C25D4" w:rsidP="006C25D4">
      <w:pPr>
        <w:spacing w:after="120" w:line="360" w:lineRule="auto"/>
        <w:ind w:firstLine="708"/>
        <w:jc w:val="both"/>
        <w:rPr>
          <w:rFonts w:ascii="Times New Roman" w:hAnsi="Times New Roman"/>
          <w:iCs/>
          <w:sz w:val="24"/>
        </w:rPr>
      </w:pPr>
      <w:r w:rsidRPr="00A647F8">
        <w:rPr>
          <w:rFonts w:ascii="Times New Roman" w:hAnsi="Times New Roman"/>
          <w:iCs/>
          <w:sz w:val="24"/>
        </w:rPr>
        <w:t>O NDE</w:t>
      </w:r>
      <w:r w:rsidR="0013671A" w:rsidRPr="00A647F8">
        <w:rPr>
          <w:rFonts w:ascii="Times New Roman" w:hAnsi="Times New Roman"/>
          <w:iCs/>
          <w:sz w:val="24"/>
        </w:rPr>
        <w:t xml:space="preserve">, conforme a </w:t>
      </w:r>
      <w:r w:rsidR="0013671A" w:rsidRPr="00A647F8">
        <w:rPr>
          <w:rFonts w:ascii="Times New Roman" w:hAnsi="Times New Roman"/>
          <w:sz w:val="24"/>
          <w:szCs w:val="24"/>
        </w:rPr>
        <w:t>Resolução nº. 089/2015 – CONSU/IFAC,</w:t>
      </w:r>
      <w:r w:rsidR="0013671A" w:rsidRPr="00A647F8">
        <w:rPr>
          <w:rFonts w:ascii="Times New Roman" w:hAnsi="Times New Roman"/>
          <w:iCs/>
          <w:sz w:val="24"/>
        </w:rPr>
        <w:t xml:space="preserve"> </w:t>
      </w:r>
      <w:r w:rsidRPr="00A647F8">
        <w:rPr>
          <w:rFonts w:ascii="Times New Roman" w:hAnsi="Times New Roman"/>
          <w:iCs/>
          <w:sz w:val="24"/>
        </w:rPr>
        <w:t>será constituído por no mínimo 5 (cinco) professores titulares e 2 (dois) suplentes, pertencentes ao corpo docente do curso e escolhidos pelo Colegiado do Curso, dentre os quais, o (a) coordenador (a) do curso, que será membro nato.</w:t>
      </w:r>
    </w:p>
    <w:p w14:paraId="506EDD10" w14:textId="18118EC9" w:rsidR="003D1A8A" w:rsidRPr="00A647F8" w:rsidRDefault="003D1A8A" w:rsidP="003D1A8A">
      <w:pPr>
        <w:spacing w:after="120" w:line="360" w:lineRule="auto"/>
        <w:ind w:firstLine="708"/>
        <w:jc w:val="both"/>
        <w:rPr>
          <w:rFonts w:ascii="Times New Roman" w:eastAsiaTheme="minorHAnsi" w:hAnsi="Times New Roman"/>
          <w:sz w:val="24"/>
          <w:szCs w:val="24"/>
          <w:lang w:eastAsia="en-US"/>
        </w:rPr>
      </w:pPr>
      <w:r w:rsidRPr="00A647F8">
        <w:rPr>
          <w:rFonts w:ascii="Times New Roman" w:hAnsi="Times New Roman"/>
          <w:iCs/>
          <w:sz w:val="24"/>
        </w:rPr>
        <w:t>Conforme Resolução CONAES N° 1, de 17/06/2010, Art. 2º, são atribuições do Núcleo Docente Estruturante, entre outras:</w:t>
      </w:r>
    </w:p>
    <w:p w14:paraId="48239F21" w14:textId="29F29A0C" w:rsidR="003D1A8A" w:rsidRPr="00A647F8" w:rsidRDefault="00674F36" w:rsidP="003D1A8A">
      <w:pPr>
        <w:pStyle w:val="Default"/>
        <w:numPr>
          <w:ilvl w:val="0"/>
          <w:numId w:val="16"/>
        </w:numPr>
        <w:spacing w:after="240"/>
      </w:pPr>
      <w:r w:rsidRPr="00A647F8">
        <w:t>Contribuir</w:t>
      </w:r>
      <w:r w:rsidR="003D1A8A" w:rsidRPr="00A647F8">
        <w:t xml:space="preserve"> para a consolidação do perfil profissional do egresso do curso;</w:t>
      </w:r>
    </w:p>
    <w:p w14:paraId="199C998B" w14:textId="0AD9297E" w:rsidR="003D1A8A" w:rsidRPr="00A647F8" w:rsidRDefault="00674F36" w:rsidP="003D1A8A">
      <w:pPr>
        <w:pStyle w:val="Default"/>
        <w:numPr>
          <w:ilvl w:val="0"/>
          <w:numId w:val="16"/>
        </w:numPr>
        <w:spacing w:after="240"/>
      </w:pPr>
      <w:r w:rsidRPr="00A647F8">
        <w:t>Zelar</w:t>
      </w:r>
      <w:r w:rsidR="003D1A8A" w:rsidRPr="00A647F8">
        <w:t xml:space="preserve"> pela integração curricular interdisciplinar entre as diferentes atividades de ensino constantes no currículo;</w:t>
      </w:r>
    </w:p>
    <w:p w14:paraId="27BB3A32" w14:textId="1276F1D1" w:rsidR="003D1A8A" w:rsidRPr="00A647F8" w:rsidRDefault="00674F36" w:rsidP="003D1A8A">
      <w:pPr>
        <w:pStyle w:val="Default"/>
        <w:numPr>
          <w:ilvl w:val="0"/>
          <w:numId w:val="16"/>
        </w:numPr>
        <w:spacing w:after="240"/>
      </w:pPr>
      <w:r w:rsidRPr="00A647F8">
        <w:t>Indicar</w:t>
      </w:r>
      <w:r w:rsidR="003D1A8A" w:rsidRPr="00A647F8">
        <w:t xml:space="preserve"> formas de incentivo ao desenvolvimento de linhas de pesquisa e extensão, oriundas de necessidades da graduação, de exigências do mercado de trabalho e afinadas com as políticas públicas relativas à área de conhecimento do curso;</w:t>
      </w:r>
    </w:p>
    <w:p w14:paraId="54B45BB1" w14:textId="212B2AF6" w:rsidR="003D1A8A" w:rsidRPr="00A647F8" w:rsidRDefault="00674F36" w:rsidP="003D1A8A">
      <w:pPr>
        <w:pStyle w:val="Default"/>
        <w:numPr>
          <w:ilvl w:val="0"/>
          <w:numId w:val="16"/>
        </w:numPr>
        <w:spacing w:after="240"/>
      </w:pPr>
      <w:r w:rsidRPr="00A647F8">
        <w:t>Zelar</w:t>
      </w:r>
      <w:r w:rsidR="003D1A8A" w:rsidRPr="00A647F8">
        <w:t xml:space="preserve"> pelo cumprimento das Diretrizes Curriculares Nacionais para os Cursos de </w:t>
      </w:r>
      <w:r w:rsidR="003D1A8A" w:rsidRPr="00A647F8">
        <w:lastRenderedPageBreak/>
        <w:t>Graduação.</w:t>
      </w:r>
    </w:p>
    <w:p w14:paraId="7A643E0E" w14:textId="77777777" w:rsidR="006C25D4" w:rsidRPr="00A647F8" w:rsidRDefault="006C25D4" w:rsidP="00FD7F89">
      <w:pPr>
        <w:pStyle w:val="Default"/>
        <w:spacing w:after="240"/>
        <w:rPr>
          <w:color w:val="auto"/>
        </w:rPr>
      </w:pPr>
    </w:p>
    <w:p w14:paraId="553E5CEA" w14:textId="615E45B6" w:rsidR="003D1A8A" w:rsidRPr="00075318" w:rsidRDefault="004E4A0B" w:rsidP="003D1A8A">
      <w:pPr>
        <w:pStyle w:val="Ttulo2"/>
        <w:spacing w:after="200"/>
        <w:rPr>
          <w:rFonts w:ascii="Times New Roman" w:eastAsia="Calibri" w:hAnsi="Times New Roman" w:cs="Times New Roman"/>
          <w:sz w:val="28"/>
        </w:rPr>
      </w:pPr>
      <w:bookmarkStart w:id="23" w:name="_Toc416268382"/>
      <w:bookmarkStart w:id="24" w:name="_Toc484429306"/>
      <w:r w:rsidRPr="00075318">
        <w:rPr>
          <w:rFonts w:ascii="Times New Roman" w:hAnsi="Times New Roman" w:cs="Times New Roman"/>
          <w:b/>
          <w:color w:val="auto"/>
          <w:sz w:val="24"/>
          <w:szCs w:val="22"/>
        </w:rPr>
        <w:t>5.</w:t>
      </w:r>
      <w:r w:rsidR="00771EE4" w:rsidRPr="00075318">
        <w:rPr>
          <w:rFonts w:ascii="Times New Roman" w:hAnsi="Times New Roman" w:cs="Times New Roman"/>
          <w:b/>
          <w:color w:val="auto"/>
          <w:sz w:val="24"/>
          <w:szCs w:val="22"/>
        </w:rPr>
        <w:t>10</w:t>
      </w:r>
      <w:r w:rsidRPr="00075318">
        <w:rPr>
          <w:rFonts w:ascii="Times New Roman" w:hAnsi="Times New Roman" w:cs="Times New Roman"/>
          <w:b/>
          <w:color w:val="auto"/>
          <w:sz w:val="24"/>
          <w:szCs w:val="22"/>
        </w:rPr>
        <w:t xml:space="preserve"> COLEGIADO DE CURSO</w:t>
      </w:r>
      <w:bookmarkEnd w:id="23"/>
      <w:bookmarkEnd w:id="24"/>
    </w:p>
    <w:p w14:paraId="4E917500" w14:textId="1C513A1B" w:rsidR="003D1A8A" w:rsidRPr="00A647F8" w:rsidRDefault="003D1A8A" w:rsidP="003D1A8A">
      <w:pPr>
        <w:autoSpaceDE w:val="0"/>
        <w:autoSpaceDN w:val="0"/>
        <w:adjustRightInd w:val="0"/>
        <w:spacing w:after="0" w:line="360" w:lineRule="auto"/>
        <w:ind w:firstLine="708"/>
        <w:jc w:val="both"/>
        <w:rPr>
          <w:rFonts w:ascii="Times New Roman" w:hAnsi="Times New Roman"/>
          <w:sz w:val="24"/>
        </w:rPr>
      </w:pPr>
      <w:r w:rsidRPr="00A647F8">
        <w:rPr>
          <w:rFonts w:ascii="Times New Roman" w:hAnsi="Times New Roman"/>
          <w:sz w:val="24"/>
        </w:rPr>
        <w:t>Os Colegiados dos Cursos Superiores no Instituto Federal de Educação, Ciência e Tecnologia do Acre – IFAC são regulamentados pela Resolução CONSU/IFAC nº 024/2015, sendo estes órgãos primários de função consultiva, normativa, deliberativa e de assessoramento acadêmico para os assuntos de política de ensino, pesquisa e extensão. Assim, compete ao Colegiado do Curso Superior de Licenciatura em Matemática:</w:t>
      </w:r>
    </w:p>
    <w:p w14:paraId="3D427331" w14:textId="77777777" w:rsidR="003D1A8A" w:rsidRPr="00A647F8" w:rsidRDefault="003D1A8A" w:rsidP="003D1A8A">
      <w:pPr>
        <w:pStyle w:val="PargrafodaLista"/>
        <w:numPr>
          <w:ilvl w:val="0"/>
          <w:numId w:val="19"/>
        </w:numPr>
        <w:autoSpaceDE w:val="0"/>
        <w:autoSpaceDN w:val="0"/>
        <w:adjustRightInd w:val="0"/>
        <w:spacing w:after="0" w:line="360" w:lineRule="auto"/>
        <w:ind w:left="851"/>
        <w:jc w:val="both"/>
        <w:rPr>
          <w:rFonts w:ascii="Times New Roman" w:hAnsi="Times New Roman"/>
          <w:sz w:val="24"/>
        </w:rPr>
      </w:pPr>
      <w:r w:rsidRPr="00A647F8">
        <w:rPr>
          <w:rFonts w:ascii="Times New Roman" w:hAnsi="Times New Roman"/>
          <w:sz w:val="24"/>
        </w:rPr>
        <w:t>Definir a política para o desenvolvimento do ensino, da pesquisa e da extensão no âmbito de cada curso em conformidade com o planejamento estratégico da instituição;</w:t>
      </w:r>
    </w:p>
    <w:p w14:paraId="3949F1BF" w14:textId="77777777" w:rsidR="003D1A8A" w:rsidRPr="00A647F8" w:rsidRDefault="003D1A8A" w:rsidP="003D1A8A">
      <w:pPr>
        <w:pStyle w:val="PargrafodaLista"/>
        <w:numPr>
          <w:ilvl w:val="0"/>
          <w:numId w:val="19"/>
        </w:numPr>
        <w:autoSpaceDE w:val="0"/>
        <w:autoSpaceDN w:val="0"/>
        <w:adjustRightInd w:val="0"/>
        <w:spacing w:after="0" w:line="360" w:lineRule="auto"/>
        <w:ind w:left="851"/>
        <w:jc w:val="both"/>
        <w:rPr>
          <w:rFonts w:ascii="Times New Roman" w:hAnsi="Times New Roman"/>
          <w:sz w:val="24"/>
        </w:rPr>
      </w:pPr>
      <w:r w:rsidRPr="00A647F8">
        <w:rPr>
          <w:rFonts w:ascii="Times New Roman" w:hAnsi="Times New Roman"/>
          <w:sz w:val="24"/>
        </w:rPr>
        <w:t>Analisar e encaminhar demandas de caráter pedagógico e administrativo, apresentada por docentes ou estudantes, referentes ao desenvolvimento do curso, de acordo com as normativas vigentes;</w:t>
      </w:r>
    </w:p>
    <w:p w14:paraId="64CC0925" w14:textId="77777777" w:rsidR="003D1A8A" w:rsidRPr="00A647F8" w:rsidRDefault="003D1A8A" w:rsidP="003D1A8A">
      <w:pPr>
        <w:pStyle w:val="PargrafodaLista"/>
        <w:numPr>
          <w:ilvl w:val="0"/>
          <w:numId w:val="19"/>
        </w:numPr>
        <w:autoSpaceDE w:val="0"/>
        <w:autoSpaceDN w:val="0"/>
        <w:adjustRightInd w:val="0"/>
        <w:spacing w:after="0" w:line="360" w:lineRule="auto"/>
        <w:ind w:left="851"/>
        <w:jc w:val="both"/>
        <w:rPr>
          <w:rFonts w:ascii="Times New Roman" w:hAnsi="Times New Roman"/>
          <w:sz w:val="24"/>
        </w:rPr>
      </w:pPr>
      <w:r w:rsidRPr="00A647F8">
        <w:rPr>
          <w:rFonts w:ascii="Times New Roman" w:hAnsi="Times New Roman"/>
          <w:sz w:val="24"/>
        </w:rPr>
        <w:t>Propor a realização de atividades que permitam a integração da ação pedagógica do corpo docente e técnico no âmbito do curso;</w:t>
      </w:r>
    </w:p>
    <w:p w14:paraId="0287CBB4" w14:textId="77777777" w:rsidR="003D1A8A" w:rsidRPr="00A647F8" w:rsidRDefault="003D1A8A" w:rsidP="003D1A8A">
      <w:pPr>
        <w:pStyle w:val="PargrafodaLista"/>
        <w:numPr>
          <w:ilvl w:val="0"/>
          <w:numId w:val="19"/>
        </w:numPr>
        <w:autoSpaceDE w:val="0"/>
        <w:autoSpaceDN w:val="0"/>
        <w:adjustRightInd w:val="0"/>
        <w:spacing w:after="0" w:line="360" w:lineRule="auto"/>
        <w:ind w:left="851"/>
        <w:jc w:val="both"/>
        <w:rPr>
          <w:rFonts w:ascii="Times New Roman" w:hAnsi="Times New Roman"/>
          <w:sz w:val="24"/>
        </w:rPr>
      </w:pPr>
      <w:r w:rsidRPr="00A647F8">
        <w:rPr>
          <w:rFonts w:ascii="Times New Roman" w:hAnsi="Times New Roman"/>
          <w:sz w:val="24"/>
        </w:rPr>
        <w:t>Acompanhar e avaliar as metodologias de ensino e avaliação desenvolvidas no âmbito do curso, com vistas à realização de encaminhamentos necessários a sua constante melhoria;</w:t>
      </w:r>
    </w:p>
    <w:p w14:paraId="2E9E6426" w14:textId="4D844E0F" w:rsidR="003D1A8A" w:rsidRPr="00A647F8" w:rsidRDefault="003D1A8A" w:rsidP="003D1A8A">
      <w:pPr>
        <w:pStyle w:val="PargrafodaLista"/>
        <w:numPr>
          <w:ilvl w:val="0"/>
          <w:numId w:val="19"/>
        </w:numPr>
        <w:autoSpaceDE w:val="0"/>
        <w:autoSpaceDN w:val="0"/>
        <w:adjustRightInd w:val="0"/>
        <w:spacing w:after="0" w:line="360" w:lineRule="auto"/>
        <w:ind w:left="851"/>
        <w:jc w:val="both"/>
        <w:rPr>
          <w:rFonts w:ascii="Times New Roman" w:hAnsi="Times New Roman"/>
          <w:sz w:val="24"/>
        </w:rPr>
      </w:pPr>
      <w:r w:rsidRPr="00A647F8">
        <w:rPr>
          <w:rFonts w:ascii="Times New Roman" w:hAnsi="Times New Roman"/>
          <w:sz w:val="24"/>
        </w:rPr>
        <w:t>Propor e avaliar a relevância dos projetos de ensino, pesquisa e extensão desenvolvidos no âmbito do curso de acordo com o seu Projeto Pedagógico;</w:t>
      </w:r>
    </w:p>
    <w:p w14:paraId="0D74E2A6" w14:textId="77777777" w:rsidR="003D1A8A" w:rsidRPr="00A647F8" w:rsidRDefault="003D1A8A" w:rsidP="003D1A8A">
      <w:pPr>
        <w:pStyle w:val="PargrafodaLista"/>
        <w:numPr>
          <w:ilvl w:val="0"/>
          <w:numId w:val="19"/>
        </w:numPr>
        <w:autoSpaceDE w:val="0"/>
        <w:autoSpaceDN w:val="0"/>
        <w:adjustRightInd w:val="0"/>
        <w:spacing w:after="0" w:line="360" w:lineRule="auto"/>
        <w:ind w:left="851"/>
        <w:jc w:val="both"/>
        <w:rPr>
          <w:rFonts w:ascii="Times New Roman" w:hAnsi="Times New Roman"/>
          <w:sz w:val="24"/>
        </w:rPr>
      </w:pPr>
      <w:r w:rsidRPr="00A647F8">
        <w:rPr>
          <w:rFonts w:ascii="Times New Roman" w:hAnsi="Times New Roman"/>
          <w:sz w:val="24"/>
        </w:rPr>
        <w:t>Analisar as causas determinantes do baixo rendimento escolar e evasão dos estudantes do curso, quando houver, e propor ações para equacionar os problemas identificados;</w:t>
      </w:r>
    </w:p>
    <w:p w14:paraId="5827A071" w14:textId="77777777" w:rsidR="003D1A8A" w:rsidRPr="00A647F8" w:rsidRDefault="003D1A8A" w:rsidP="003D1A8A">
      <w:pPr>
        <w:pStyle w:val="PargrafodaLista"/>
        <w:numPr>
          <w:ilvl w:val="0"/>
          <w:numId w:val="19"/>
        </w:numPr>
        <w:autoSpaceDE w:val="0"/>
        <w:autoSpaceDN w:val="0"/>
        <w:adjustRightInd w:val="0"/>
        <w:spacing w:after="0" w:line="360" w:lineRule="auto"/>
        <w:ind w:left="851"/>
        <w:jc w:val="both"/>
        <w:rPr>
          <w:rFonts w:ascii="Times New Roman" w:hAnsi="Times New Roman"/>
          <w:sz w:val="24"/>
        </w:rPr>
      </w:pPr>
      <w:r w:rsidRPr="00A647F8">
        <w:rPr>
          <w:rFonts w:ascii="Times New Roman" w:hAnsi="Times New Roman"/>
          <w:sz w:val="24"/>
        </w:rPr>
        <w:t>Fazer cumprir a Organização Didático-Pedagógica do IFAC, propondo reformulações e/ou atualizações quando necessárias;</w:t>
      </w:r>
    </w:p>
    <w:p w14:paraId="66EAA0C4" w14:textId="77777777" w:rsidR="003D1A8A" w:rsidRPr="00A647F8" w:rsidRDefault="003D1A8A" w:rsidP="00FD7F89">
      <w:pPr>
        <w:spacing w:after="120" w:line="360" w:lineRule="auto"/>
        <w:jc w:val="both"/>
        <w:rPr>
          <w:rFonts w:ascii="Times New Roman" w:eastAsia="Calibri" w:hAnsi="Times New Roman"/>
          <w:sz w:val="24"/>
        </w:rPr>
      </w:pPr>
    </w:p>
    <w:p w14:paraId="08CF423E" w14:textId="26B35C1C" w:rsidR="007870A9" w:rsidRPr="00075318" w:rsidRDefault="00FB5B80" w:rsidP="00EB66E2">
      <w:pPr>
        <w:pStyle w:val="Ttulo2"/>
        <w:rPr>
          <w:rFonts w:ascii="Times New Roman" w:eastAsia="Calibri" w:hAnsi="Times New Roman" w:cs="Times New Roman"/>
          <w:sz w:val="24"/>
        </w:rPr>
      </w:pPr>
      <w:bookmarkStart w:id="25" w:name="_Toc484429307"/>
      <w:r w:rsidRPr="00075318">
        <w:rPr>
          <w:rFonts w:ascii="Times New Roman" w:eastAsia="Calibri" w:hAnsi="Times New Roman" w:cs="Times New Roman"/>
          <w:b/>
          <w:color w:val="auto"/>
          <w:sz w:val="24"/>
        </w:rPr>
        <w:t>5.</w:t>
      </w:r>
      <w:r w:rsidR="00116D95" w:rsidRPr="00075318">
        <w:rPr>
          <w:rFonts w:ascii="Times New Roman" w:eastAsia="Calibri" w:hAnsi="Times New Roman" w:cs="Times New Roman"/>
          <w:b/>
          <w:color w:val="auto"/>
          <w:sz w:val="24"/>
        </w:rPr>
        <w:t>1</w:t>
      </w:r>
      <w:r w:rsidR="00771EE4" w:rsidRPr="00075318">
        <w:rPr>
          <w:rFonts w:ascii="Times New Roman" w:eastAsia="Calibri" w:hAnsi="Times New Roman" w:cs="Times New Roman"/>
          <w:b/>
          <w:color w:val="auto"/>
          <w:sz w:val="24"/>
        </w:rPr>
        <w:t>1</w:t>
      </w:r>
      <w:r w:rsidRPr="00075318">
        <w:rPr>
          <w:rFonts w:ascii="Times New Roman" w:eastAsia="Calibri" w:hAnsi="Times New Roman" w:cs="Times New Roman"/>
          <w:b/>
          <w:color w:val="auto"/>
          <w:sz w:val="24"/>
        </w:rPr>
        <w:t>. APOIO AO DISCENTE</w:t>
      </w:r>
      <w:bookmarkEnd w:id="25"/>
    </w:p>
    <w:p w14:paraId="26542CD4" w14:textId="1D6BEFBA" w:rsidR="007870A9" w:rsidRPr="00A647F8" w:rsidRDefault="007870A9" w:rsidP="007870A9">
      <w:pPr>
        <w:spacing w:after="120" w:line="360" w:lineRule="auto"/>
        <w:ind w:firstLine="708"/>
        <w:jc w:val="both"/>
        <w:rPr>
          <w:rFonts w:ascii="Times New Roman" w:eastAsia="Calibri" w:hAnsi="Times New Roman"/>
          <w:sz w:val="24"/>
          <w:szCs w:val="24"/>
        </w:rPr>
      </w:pPr>
      <w:r w:rsidRPr="00A647F8">
        <w:rPr>
          <w:rFonts w:ascii="Times New Roman" w:eastAsia="Calibri" w:hAnsi="Times New Roman"/>
          <w:sz w:val="24"/>
          <w:szCs w:val="24"/>
        </w:rPr>
        <w:t xml:space="preserve">O curso foi estruturado de forma a proporcionar saberes e práticas voltadas para a profissionalização e para a construção da identidade do Licenciado em Matemática. Considera a </w:t>
      </w:r>
      <w:r w:rsidRPr="00A647F8">
        <w:rPr>
          <w:rFonts w:ascii="Times New Roman" w:eastAsia="Calibri" w:hAnsi="Times New Roman"/>
          <w:sz w:val="24"/>
          <w:szCs w:val="24"/>
        </w:rPr>
        <w:lastRenderedPageBreak/>
        <w:t xml:space="preserve">prática social concreta da profissão, contextualizada ao longo do processo formativo. O caráter multidisciplinar estimula às atividades que socializam o conhecimento produzido pelo corpo docente e discente, afirmando a </w:t>
      </w:r>
      <w:proofErr w:type="spellStart"/>
      <w:r w:rsidRPr="00A647F8">
        <w:rPr>
          <w:rFonts w:ascii="Times New Roman" w:eastAsia="Calibri" w:hAnsi="Times New Roman"/>
          <w:sz w:val="24"/>
          <w:szCs w:val="24"/>
        </w:rPr>
        <w:t>indissociabilidade</w:t>
      </w:r>
      <w:proofErr w:type="spellEnd"/>
      <w:r w:rsidRPr="00A647F8">
        <w:rPr>
          <w:rFonts w:ascii="Times New Roman" w:eastAsia="Calibri" w:hAnsi="Times New Roman"/>
          <w:sz w:val="24"/>
          <w:szCs w:val="24"/>
        </w:rPr>
        <w:t xml:space="preserve"> entre ensino, pesquisa e extensão, além das atividades complementares e participação em eventos acadêmicos científicos e culturais. Todas estas atividades são concebidas enquanto políticas pelas </w:t>
      </w:r>
      <w:proofErr w:type="spellStart"/>
      <w:r w:rsidRPr="00A647F8">
        <w:rPr>
          <w:rFonts w:ascii="Times New Roman" w:eastAsia="Calibri" w:hAnsi="Times New Roman"/>
          <w:sz w:val="24"/>
          <w:szCs w:val="24"/>
        </w:rPr>
        <w:t>Pró-reitoria</w:t>
      </w:r>
      <w:proofErr w:type="spellEnd"/>
      <w:r w:rsidRPr="00A647F8">
        <w:rPr>
          <w:rFonts w:ascii="Times New Roman" w:eastAsia="Calibri" w:hAnsi="Times New Roman"/>
          <w:sz w:val="24"/>
          <w:szCs w:val="24"/>
        </w:rPr>
        <w:t xml:space="preserve"> de Ensino, </w:t>
      </w:r>
      <w:proofErr w:type="spellStart"/>
      <w:r w:rsidRPr="00A647F8">
        <w:rPr>
          <w:rFonts w:ascii="Times New Roman" w:eastAsia="Calibri" w:hAnsi="Times New Roman"/>
          <w:sz w:val="24"/>
          <w:szCs w:val="24"/>
        </w:rPr>
        <w:t>Pró-reitoria</w:t>
      </w:r>
      <w:proofErr w:type="spellEnd"/>
      <w:r w:rsidRPr="00A647F8">
        <w:rPr>
          <w:rFonts w:ascii="Times New Roman" w:eastAsia="Calibri" w:hAnsi="Times New Roman"/>
          <w:sz w:val="24"/>
          <w:szCs w:val="24"/>
        </w:rPr>
        <w:t xml:space="preserve"> de Pesquisa, Inovação e Pós-graduação e </w:t>
      </w:r>
      <w:proofErr w:type="spellStart"/>
      <w:r w:rsidRPr="00A647F8">
        <w:rPr>
          <w:rFonts w:ascii="Times New Roman" w:eastAsia="Calibri" w:hAnsi="Times New Roman"/>
          <w:sz w:val="24"/>
          <w:szCs w:val="24"/>
        </w:rPr>
        <w:t>Pró-reitoria</w:t>
      </w:r>
      <w:proofErr w:type="spellEnd"/>
      <w:r w:rsidRPr="00A647F8">
        <w:rPr>
          <w:rFonts w:ascii="Times New Roman" w:eastAsia="Calibri" w:hAnsi="Times New Roman"/>
          <w:sz w:val="24"/>
          <w:szCs w:val="24"/>
        </w:rPr>
        <w:t xml:space="preserve"> de Extensão e são operacionalizadas</w:t>
      </w:r>
      <w:r w:rsidR="004D550E" w:rsidRPr="00A647F8">
        <w:rPr>
          <w:rFonts w:ascii="Times New Roman" w:eastAsia="Calibri" w:hAnsi="Times New Roman"/>
          <w:sz w:val="24"/>
          <w:szCs w:val="24"/>
        </w:rPr>
        <w:t>,</w:t>
      </w:r>
      <w:r w:rsidRPr="00A647F8">
        <w:rPr>
          <w:rFonts w:ascii="Times New Roman" w:eastAsia="Calibri" w:hAnsi="Times New Roman"/>
          <w:sz w:val="24"/>
          <w:szCs w:val="24"/>
        </w:rPr>
        <w:t xml:space="preserve"> diretamente</w:t>
      </w:r>
      <w:r w:rsidR="00364F97" w:rsidRPr="00A647F8">
        <w:rPr>
          <w:rFonts w:ascii="Times New Roman" w:eastAsia="Calibri" w:hAnsi="Times New Roman"/>
          <w:sz w:val="24"/>
          <w:szCs w:val="24"/>
        </w:rPr>
        <w:t>,</w:t>
      </w:r>
      <w:r w:rsidRPr="00A647F8">
        <w:rPr>
          <w:rFonts w:ascii="Times New Roman" w:eastAsia="Calibri" w:hAnsi="Times New Roman"/>
          <w:sz w:val="24"/>
          <w:szCs w:val="24"/>
        </w:rPr>
        <w:t xml:space="preserve"> pelo </w:t>
      </w:r>
      <w:r w:rsidRPr="00A647F8">
        <w:rPr>
          <w:rFonts w:ascii="Times New Roman" w:eastAsia="Calibri" w:hAnsi="Times New Roman"/>
          <w:i/>
          <w:sz w:val="24"/>
          <w:szCs w:val="24"/>
        </w:rPr>
        <w:t>campus</w:t>
      </w:r>
      <w:r w:rsidRPr="00A647F8">
        <w:rPr>
          <w:rFonts w:ascii="Times New Roman" w:eastAsia="Calibri" w:hAnsi="Times New Roman"/>
          <w:sz w:val="24"/>
          <w:szCs w:val="24"/>
        </w:rPr>
        <w:t xml:space="preserve"> Rio Branco e Coordenação do Curso, considerando a execução de diferentes programas ou projetos.</w:t>
      </w:r>
    </w:p>
    <w:p w14:paraId="50D87209" w14:textId="77777777" w:rsidR="00364F97" w:rsidRPr="00A647F8" w:rsidRDefault="00364F97" w:rsidP="007870A9">
      <w:pPr>
        <w:spacing w:after="120" w:line="360" w:lineRule="auto"/>
        <w:ind w:firstLine="708"/>
        <w:jc w:val="both"/>
        <w:rPr>
          <w:rFonts w:ascii="Times New Roman" w:eastAsia="Calibri" w:hAnsi="Times New Roman"/>
          <w:sz w:val="24"/>
          <w:szCs w:val="24"/>
        </w:rPr>
      </w:pPr>
    </w:p>
    <w:p w14:paraId="06488FB2" w14:textId="3BC37228" w:rsidR="007870A9" w:rsidRPr="00075318" w:rsidRDefault="007870A9" w:rsidP="00116D95">
      <w:pPr>
        <w:pStyle w:val="Ttulo2"/>
        <w:rPr>
          <w:rFonts w:ascii="Times New Roman" w:eastAsia="Calibri" w:hAnsi="Times New Roman" w:cs="Times New Roman"/>
          <w:b/>
          <w:color w:val="auto"/>
          <w:sz w:val="22"/>
        </w:rPr>
      </w:pPr>
      <w:r w:rsidRPr="00075318">
        <w:rPr>
          <w:rFonts w:ascii="Times New Roman" w:eastAsia="Calibri" w:hAnsi="Times New Roman" w:cs="Times New Roman"/>
          <w:b/>
          <w:color w:val="auto"/>
          <w:sz w:val="22"/>
        </w:rPr>
        <w:t xml:space="preserve"> </w:t>
      </w:r>
      <w:bookmarkStart w:id="26" w:name="_Toc484429308"/>
      <w:r w:rsidRPr="00075318">
        <w:rPr>
          <w:rFonts w:ascii="Times New Roman" w:eastAsia="Calibri" w:hAnsi="Times New Roman" w:cs="Times New Roman"/>
          <w:b/>
          <w:color w:val="auto"/>
          <w:sz w:val="22"/>
        </w:rPr>
        <w:t>5.1</w:t>
      </w:r>
      <w:r w:rsidR="00771EE4" w:rsidRPr="00075318">
        <w:rPr>
          <w:rFonts w:ascii="Times New Roman" w:eastAsia="Calibri" w:hAnsi="Times New Roman" w:cs="Times New Roman"/>
          <w:b/>
          <w:color w:val="auto"/>
          <w:sz w:val="22"/>
        </w:rPr>
        <w:t>1</w:t>
      </w:r>
      <w:r w:rsidRPr="00075318">
        <w:rPr>
          <w:rFonts w:ascii="Times New Roman" w:eastAsia="Calibri" w:hAnsi="Times New Roman" w:cs="Times New Roman"/>
          <w:b/>
          <w:color w:val="auto"/>
          <w:sz w:val="22"/>
        </w:rPr>
        <w:t xml:space="preserve">.1 </w:t>
      </w:r>
      <w:proofErr w:type="spellStart"/>
      <w:r w:rsidRPr="00075318">
        <w:rPr>
          <w:rFonts w:ascii="Times New Roman" w:eastAsia="Calibri" w:hAnsi="Times New Roman" w:cs="Times New Roman"/>
          <w:b/>
          <w:color w:val="auto"/>
          <w:sz w:val="22"/>
        </w:rPr>
        <w:t>Pró-reitoria</w:t>
      </w:r>
      <w:proofErr w:type="spellEnd"/>
      <w:r w:rsidRPr="00075318">
        <w:rPr>
          <w:rFonts w:ascii="Times New Roman" w:eastAsia="Calibri" w:hAnsi="Times New Roman" w:cs="Times New Roman"/>
          <w:b/>
          <w:color w:val="auto"/>
          <w:sz w:val="22"/>
        </w:rPr>
        <w:t xml:space="preserve"> de Pesquisa, Inovação e Pós-graduação (PROINP)</w:t>
      </w:r>
      <w:bookmarkEnd w:id="26"/>
    </w:p>
    <w:p w14:paraId="789EF09F" w14:textId="77777777" w:rsidR="00116D95" w:rsidRPr="00A647F8" w:rsidRDefault="00116D95" w:rsidP="00116D95">
      <w:pPr>
        <w:rPr>
          <w:rFonts w:ascii="Times New Roman" w:eastAsia="Calibri" w:hAnsi="Times New Roman"/>
        </w:rPr>
      </w:pPr>
    </w:p>
    <w:p w14:paraId="28BD4880" w14:textId="1A9B9757" w:rsidR="007870A9" w:rsidRPr="00A647F8" w:rsidRDefault="007870A9" w:rsidP="007870A9">
      <w:pPr>
        <w:spacing w:after="120" w:line="360" w:lineRule="auto"/>
        <w:ind w:firstLine="708"/>
        <w:jc w:val="both"/>
        <w:rPr>
          <w:rFonts w:ascii="Times New Roman" w:eastAsia="Calibri" w:hAnsi="Times New Roman"/>
          <w:sz w:val="24"/>
          <w:szCs w:val="24"/>
        </w:rPr>
      </w:pPr>
      <w:r w:rsidRPr="00A647F8">
        <w:rPr>
          <w:rFonts w:ascii="Times New Roman" w:eastAsia="Calibri" w:hAnsi="Times New Roman"/>
          <w:sz w:val="24"/>
          <w:szCs w:val="24"/>
        </w:rPr>
        <w:t>Os discentes são estimulados a participação em pesquisas básicas e aplicadas, financiadas através de editais com recursos próprios e/ou de parceiros externos, tais como Conselho Nacional de Desenvolvimento Científico ou Tecnológico (CNPq</w:t>
      </w:r>
      <w:r w:rsidR="005D3404" w:rsidRPr="00A647F8">
        <w:rPr>
          <w:rFonts w:ascii="Times New Roman" w:eastAsia="Calibri" w:hAnsi="Times New Roman"/>
          <w:sz w:val="24"/>
          <w:szCs w:val="24"/>
        </w:rPr>
        <w:t>), Fundação de Amparo à</w:t>
      </w:r>
      <w:r w:rsidRPr="00A647F8">
        <w:rPr>
          <w:rFonts w:ascii="Times New Roman" w:eastAsia="Calibri" w:hAnsi="Times New Roman"/>
          <w:sz w:val="24"/>
          <w:szCs w:val="24"/>
        </w:rPr>
        <w:t xml:space="preserve"> Pesquisa do Acre (FAPAC) e outras instituições de amparo </w:t>
      </w:r>
      <w:r w:rsidR="004D550E" w:rsidRPr="00A647F8">
        <w:rPr>
          <w:rFonts w:ascii="Times New Roman" w:eastAsia="Calibri" w:hAnsi="Times New Roman"/>
          <w:sz w:val="24"/>
          <w:szCs w:val="24"/>
        </w:rPr>
        <w:t>à</w:t>
      </w:r>
      <w:r w:rsidRPr="00A647F8">
        <w:rPr>
          <w:rFonts w:ascii="Times New Roman" w:eastAsia="Calibri" w:hAnsi="Times New Roman"/>
          <w:sz w:val="24"/>
          <w:szCs w:val="24"/>
        </w:rPr>
        <w:t xml:space="preserve"> pesquisa. A divulgação dos editais (Programas de Iniciação a Pesquisa Científica – PIBIC)</w:t>
      </w:r>
      <w:r w:rsidR="004D550E" w:rsidRPr="00A647F8">
        <w:rPr>
          <w:rFonts w:ascii="Times New Roman" w:eastAsia="Calibri" w:hAnsi="Times New Roman"/>
          <w:sz w:val="24"/>
          <w:szCs w:val="24"/>
        </w:rPr>
        <w:t xml:space="preserve"> disponíveis é realizada no site da instituição,</w:t>
      </w:r>
      <w:r w:rsidRPr="00A647F8">
        <w:rPr>
          <w:rFonts w:ascii="Times New Roman" w:eastAsia="Calibri" w:hAnsi="Times New Roman"/>
          <w:sz w:val="24"/>
          <w:szCs w:val="24"/>
        </w:rPr>
        <w:t xml:space="preserve"> sendo</w:t>
      </w:r>
      <w:r w:rsidR="004D550E" w:rsidRPr="00A647F8">
        <w:rPr>
          <w:rFonts w:ascii="Times New Roman" w:eastAsia="Calibri" w:hAnsi="Times New Roman"/>
          <w:sz w:val="24"/>
          <w:szCs w:val="24"/>
        </w:rPr>
        <w:t xml:space="preserve"> maiores orientações fornecidas</w:t>
      </w:r>
      <w:r w:rsidRPr="00A647F8">
        <w:rPr>
          <w:rFonts w:ascii="Times New Roman" w:eastAsia="Calibri" w:hAnsi="Times New Roman"/>
          <w:sz w:val="24"/>
          <w:szCs w:val="24"/>
        </w:rPr>
        <w:t xml:space="preserve"> na Coordenação de Pesquisa, Inovação</w:t>
      </w:r>
      <w:r w:rsidR="00364F97" w:rsidRPr="00A647F8">
        <w:rPr>
          <w:rFonts w:ascii="Times New Roman" w:eastAsia="Calibri" w:hAnsi="Times New Roman"/>
          <w:sz w:val="24"/>
          <w:szCs w:val="24"/>
        </w:rPr>
        <w:t xml:space="preserve"> e</w:t>
      </w:r>
      <w:r w:rsidRPr="00A647F8">
        <w:rPr>
          <w:rFonts w:ascii="Times New Roman" w:eastAsia="Calibri" w:hAnsi="Times New Roman"/>
          <w:sz w:val="24"/>
          <w:szCs w:val="24"/>
        </w:rPr>
        <w:t xml:space="preserve"> </w:t>
      </w:r>
      <w:r w:rsidR="004D550E" w:rsidRPr="00A647F8">
        <w:rPr>
          <w:rFonts w:ascii="Times New Roman" w:eastAsia="Calibri" w:hAnsi="Times New Roman"/>
          <w:sz w:val="24"/>
          <w:szCs w:val="24"/>
        </w:rPr>
        <w:t>Pós-Graduação</w:t>
      </w:r>
      <w:r w:rsidRPr="00A647F8">
        <w:rPr>
          <w:rFonts w:ascii="Times New Roman" w:eastAsia="Calibri" w:hAnsi="Times New Roman"/>
          <w:sz w:val="24"/>
          <w:szCs w:val="24"/>
        </w:rPr>
        <w:t xml:space="preserve"> (COPI</w:t>
      </w:r>
      <w:r w:rsidR="00371C18" w:rsidRPr="00A647F8">
        <w:rPr>
          <w:rFonts w:ascii="Times New Roman" w:eastAsia="Calibri" w:hAnsi="Times New Roman"/>
          <w:sz w:val="24"/>
          <w:szCs w:val="24"/>
        </w:rPr>
        <w:t>P</w:t>
      </w:r>
      <w:r w:rsidRPr="00A647F8">
        <w:rPr>
          <w:rFonts w:ascii="Times New Roman" w:eastAsia="Calibri" w:hAnsi="Times New Roman"/>
          <w:sz w:val="24"/>
          <w:szCs w:val="24"/>
        </w:rPr>
        <w:t>/</w:t>
      </w:r>
      <w:r w:rsidRPr="00A647F8">
        <w:rPr>
          <w:rFonts w:ascii="Times New Roman" w:eastAsia="Calibri" w:hAnsi="Times New Roman"/>
          <w:i/>
          <w:sz w:val="24"/>
          <w:szCs w:val="24"/>
        </w:rPr>
        <w:t>campus</w:t>
      </w:r>
      <w:r w:rsidRPr="00A647F8">
        <w:rPr>
          <w:rFonts w:ascii="Times New Roman" w:eastAsia="Calibri" w:hAnsi="Times New Roman"/>
          <w:sz w:val="24"/>
          <w:szCs w:val="24"/>
        </w:rPr>
        <w:t xml:space="preserve"> Rio Branco), tais como indicação de possíveis orientadores, inserção em grupos de pesquisa, disponibilização de documentos ou orientações mais pontuais sobre os editais, especialmente o Programa Institucional de Bolsas de Iniciação Científica (PIBIC/CNPq-IFAC e PIBIC/IFAC) e o Programa Institucional de Bolsas de Iniciação em Desenvolvimento Tecnológico e Inovação (PIBITI/CNPq-IFAC e PIBITI/IFAC).</w:t>
      </w:r>
    </w:p>
    <w:p w14:paraId="0093301E" w14:textId="77777777" w:rsidR="007870A9" w:rsidRPr="00A647F8" w:rsidRDefault="007870A9" w:rsidP="007870A9">
      <w:pPr>
        <w:spacing w:after="120" w:line="360" w:lineRule="auto"/>
        <w:ind w:firstLine="708"/>
        <w:jc w:val="both"/>
        <w:rPr>
          <w:rFonts w:ascii="Times New Roman" w:eastAsia="Calibri" w:hAnsi="Times New Roman"/>
          <w:sz w:val="24"/>
          <w:szCs w:val="24"/>
        </w:rPr>
      </w:pPr>
      <w:r w:rsidRPr="00A647F8">
        <w:rPr>
          <w:rFonts w:ascii="Times New Roman" w:eastAsia="Calibri" w:hAnsi="Times New Roman"/>
          <w:sz w:val="24"/>
          <w:szCs w:val="24"/>
        </w:rPr>
        <w:t>Ademais, serviços de orientação sobre certificação e patentes são acessíveis aos alunos no que se refere à Inovação, bem como existe uma preocupação com o itinerário formativo dos alunos, mediante proposições de programas de pós-graduação, como a Especialização em Educação Profissional Científica e Tecnológica.</w:t>
      </w:r>
    </w:p>
    <w:p w14:paraId="5E09B6CD" w14:textId="77777777" w:rsidR="00364F97" w:rsidRPr="00A647F8" w:rsidRDefault="00364F97" w:rsidP="007870A9">
      <w:pPr>
        <w:spacing w:after="120" w:line="360" w:lineRule="auto"/>
        <w:ind w:firstLine="708"/>
        <w:jc w:val="both"/>
        <w:rPr>
          <w:rFonts w:ascii="Times New Roman" w:eastAsia="Calibri" w:hAnsi="Times New Roman"/>
          <w:sz w:val="24"/>
          <w:szCs w:val="24"/>
        </w:rPr>
      </w:pPr>
    </w:p>
    <w:p w14:paraId="29A9ABAB" w14:textId="01C79204" w:rsidR="007870A9" w:rsidRPr="00075318" w:rsidRDefault="007870A9" w:rsidP="00116D95">
      <w:pPr>
        <w:pStyle w:val="Ttulo2"/>
        <w:rPr>
          <w:rFonts w:ascii="Times New Roman" w:eastAsia="Calibri" w:hAnsi="Times New Roman" w:cs="Times New Roman"/>
          <w:b/>
          <w:color w:val="auto"/>
          <w:sz w:val="22"/>
        </w:rPr>
      </w:pPr>
      <w:r w:rsidRPr="00075318">
        <w:rPr>
          <w:rFonts w:ascii="Times New Roman" w:eastAsia="Calibri" w:hAnsi="Times New Roman" w:cs="Times New Roman"/>
          <w:b/>
          <w:color w:val="auto"/>
          <w:sz w:val="22"/>
        </w:rPr>
        <w:lastRenderedPageBreak/>
        <w:t xml:space="preserve"> </w:t>
      </w:r>
      <w:bookmarkStart w:id="27" w:name="_Toc484429309"/>
      <w:r w:rsidRPr="00075318">
        <w:rPr>
          <w:rFonts w:ascii="Times New Roman" w:eastAsia="Calibri" w:hAnsi="Times New Roman" w:cs="Times New Roman"/>
          <w:b/>
          <w:color w:val="auto"/>
          <w:sz w:val="22"/>
        </w:rPr>
        <w:t>5.1</w:t>
      </w:r>
      <w:r w:rsidR="00771EE4" w:rsidRPr="00075318">
        <w:rPr>
          <w:rFonts w:ascii="Times New Roman" w:eastAsia="Calibri" w:hAnsi="Times New Roman" w:cs="Times New Roman"/>
          <w:b/>
          <w:color w:val="auto"/>
          <w:sz w:val="22"/>
        </w:rPr>
        <w:t>1</w:t>
      </w:r>
      <w:r w:rsidRPr="00075318">
        <w:rPr>
          <w:rFonts w:ascii="Times New Roman" w:eastAsia="Calibri" w:hAnsi="Times New Roman" w:cs="Times New Roman"/>
          <w:b/>
          <w:color w:val="auto"/>
          <w:sz w:val="22"/>
        </w:rPr>
        <w:t xml:space="preserve">.2 </w:t>
      </w:r>
      <w:proofErr w:type="spellStart"/>
      <w:r w:rsidRPr="00075318">
        <w:rPr>
          <w:rFonts w:ascii="Times New Roman" w:eastAsia="Calibri" w:hAnsi="Times New Roman" w:cs="Times New Roman"/>
          <w:b/>
          <w:color w:val="auto"/>
          <w:sz w:val="22"/>
        </w:rPr>
        <w:t>Pró-reitoria</w:t>
      </w:r>
      <w:proofErr w:type="spellEnd"/>
      <w:r w:rsidRPr="00075318">
        <w:rPr>
          <w:rFonts w:ascii="Times New Roman" w:eastAsia="Calibri" w:hAnsi="Times New Roman" w:cs="Times New Roman"/>
          <w:b/>
          <w:color w:val="auto"/>
          <w:sz w:val="22"/>
        </w:rPr>
        <w:t xml:space="preserve"> de Ensino (PROEN)</w:t>
      </w:r>
      <w:bookmarkEnd w:id="27"/>
    </w:p>
    <w:p w14:paraId="0481F788" w14:textId="77777777" w:rsidR="00116D95" w:rsidRPr="00A647F8" w:rsidRDefault="00116D95" w:rsidP="00116D95">
      <w:pPr>
        <w:rPr>
          <w:rFonts w:ascii="Times New Roman" w:eastAsia="Calibri" w:hAnsi="Times New Roman"/>
        </w:rPr>
      </w:pPr>
    </w:p>
    <w:p w14:paraId="6D2B7E82" w14:textId="77777777" w:rsidR="007870A9" w:rsidRPr="00A647F8" w:rsidRDefault="007870A9" w:rsidP="007870A9">
      <w:pPr>
        <w:spacing w:after="120" w:line="360" w:lineRule="auto"/>
        <w:ind w:firstLine="708"/>
        <w:jc w:val="both"/>
        <w:rPr>
          <w:rFonts w:ascii="Times New Roman" w:eastAsia="Calibri" w:hAnsi="Times New Roman"/>
          <w:sz w:val="24"/>
          <w:szCs w:val="24"/>
        </w:rPr>
      </w:pPr>
      <w:r w:rsidRPr="00A647F8">
        <w:rPr>
          <w:rFonts w:ascii="Times New Roman" w:eastAsia="Calibri" w:hAnsi="Times New Roman"/>
          <w:sz w:val="24"/>
          <w:szCs w:val="24"/>
        </w:rPr>
        <w:t xml:space="preserve">Na </w:t>
      </w:r>
      <w:proofErr w:type="spellStart"/>
      <w:r w:rsidRPr="00A647F8">
        <w:rPr>
          <w:rFonts w:ascii="Times New Roman" w:eastAsia="Calibri" w:hAnsi="Times New Roman"/>
          <w:sz w:val="24"/>
          <w:szCs w:val="24"/>
        </w:rPr>
        <w:t>Pró-reitoria</w:t>
      </w:r>
      <w:proofErr w:type="spellEnd"/>
      <w:r w:rsidRPr="00A647F8">
        <w:rPr>
          <w:rFonts w:ascii="Times New Roman" w:eastAsia="Calibri" w:hAnsi="Times New Roman"/>
          <w:sz w:val="24"/>
          <w:szCs w:val="24"/>
        </w:rPr>
        <w:t xml:space="preserve"> de Ensino, os discentes recebem apoio essencial no que se refere a normatização e divulgação da Organização Didático Pedagógica, regulamentada pela Resolução nº162/2013 – CONSU/IFAC e facilitada aos alunos através do Manual do Aluno disponibilizado pelo </w:t>
      </w:r>
      <w:r w:rsidRPr="00A647F8">
        <w:rPr>
          <w:rFonts w:ascii="Times New Roman" w:eastAsia="Calibri" w:hAnsi="Times New Roman"/>
          <w:i/>
          <w:sz w:val="24"/>
          <w:szCs w:val="24"/>
        </w:rPr>
        <w:t>campus</w:t>
      </w:r>
      <w:r w:rsidRPr="00A647F8">
        <w:rPr>
          <w:rFonts w:ascii="Times New Roman" w:eastAsia="Calibri" w:hAnsi="Times New Roman"/>
          <w:sz w:val="24"/>
          <w:szCs w:val="24"/>
        </w:rPr>
        <w:t xml:space="preserve"> aos alunos, de forma impressa e/ou digital.</w:t>
      </w:r>
    </w:p>
    <w:p w14:paraId="38A14031" w14:textId="48B50F25" w:rsidR="007870A9" w:rsidRPr="00A647F8" w:rsidRDefault="007870A9" w:rsidP="007870A9">
      <w:pPr>
        <w:spacing w:after="120" w:line="360" w:lineRule="auto"/>
        <w:ind w:firstLine="708"/>
        <w:jc w:val="both"/>
        <w:rPr>
          <w:rFonts w:ascii="Times New Roman" w:eastAsia="Calibri" w:hAnsi="Times New Roman"/>
          <w:sz w:val="24"/>
          <w:szCs w:val="24"/>
        </w:rPr>
      </w:pPr>
      <w:r w:rsidRPr="00A647F8">
        <w:rPr>
          <w:rFonts w:ascii="Times New Roman" w:eastAsia="Calibri" w:hAnsi="Times New Roman"/>
          <w:sz w:val="24"/>
          <w:szCs w:val="24"/>
        </w:rPr>
        <w:t xml:space="preserve">Além destas, são operacionalizadas no </w:t>
      </w:r>
      <w:r w:rsidRPr="00A647F8">
        <w:rPr>
          <w:rFonts w:ascii="Times New Roman" w:eastAsia="Calibri" w:hAnsi="Times New Roman"/>
          <w:i/>
          <w:sz w:val="24"/>
          <w:szCs w:val="24"/>
        </w:rPr>
        <w:t>campus</w:t>
      </w:r>
      <w:r w:rsidRPr="00A647F8">
        <w:rPr>
          <w:rFonts w:ascii="Times New Roman" w:eastAsia="Calibri" w:hAnsi="Times New Roman"/>
          <w:sz w:val="24"/>
          <w:szCs w:val="24"/>
        </w:rPr>
        <w:t xml:space="preserve"> as políticas de monitoria, através da Resolução nº 090/2015 – CONSU/IFAC, atendimento aos alunos pelos docentes em horário extraclasse, como previsto na Resolução nº 001/2015 – CONSU/IFAC, que trata da carga horária docente na Instituição e o Programa de Iniciação à Docência (PIBID), sendo este último financiado pela Coordenação de Aperfeiçoamento de Pessoal de Nível Superior (CAPES) e com disposição de coordenação na </w:t>
      </w:r>
      <w:proofErr w:type="spellStart"/>
      <w:r w:rsidRPr="00A647F8">
        <w:rPr>
          <w:rFonts w:ascii="Times New Roman" w:eastAsia="Calibri" w:hAnsi="Times New Roman"/>
          <w:sz w:val="24"/>
          <w:szCs w:val="24"/>
        </w:rPr>
        <w:t>Pró-reitoria</w:t>
      </w:r>
      <w:proofErr w:type="spellEnd"/>
      <w:r w:rsidRPr="00A647F8">
        <w:rPr>
          <w:rFonts w:ascii="Times New Roman" w:eastAsia="Calibri" w:hAnsi="Times New Roman"/>
          <w:sz w:val="24"/>
          <w:szCs w:val="24"/>
        </w:rPr>
        <w:t>.</w:t>
      </w:r>
    </w:p>
    <w:p w14:paraId="35B6BA47" w14:textId="77777777" w:rsidR="00364F97" w:rsidRPr="00A647F8" w:rsidRDefault="00364F97" w:rsidP="007870A9">
      <w:pPr>
        <w:spacing w:after="120" w:line="360" w:lineRule="auto"/>
        <w:ind w:firstLine="708"/>
        <w:jc w:val="both"/>
        <w:rPr>
          <w:rFonts w:ascii="Times New Roman" w:eastAsia="Calibri" w:hAnsi="Times New Roman"/>
          <w:sz w:val="24"/>
          <w:szCs w:val="24"/>
        </w:rPr>
      </w:pPr>
    </w:p>
    <w:p w14:paraId="1D287CE2" w14:textId="13A8F00D" w:rsidR="007870A9" w:rsidRPr="00075318" w:rsidRDefault="007870A9" w:rsidP="00116D95">
      <w:pPr>
        <w:pStyle w:val="Ttulo2"/>
        <w:rPr>
          <w:rFonts w:ascii="Times New Roman" w:eastAsia="Calibri" w:hAnsi="Times New Roman" w:cs="Times New Roman"/>
          <w:b/>
          <w:color w:val="auto"/>
          <w:sz w:val="22"/>
        </w:rPr>
      </w:pPr>
      <w:bookmarkStart w:id="28" w:name="_Toc484429310"/>
      <w:r w:rsidRPr="00075318">
        <w:rPr>
          <w:rFonts w:ascii="Times New Roman" w:eastAsia="Calibri" w:hAnsi="Times New Roman" w:cs="Times New Roman"/>
          <w:b/>
          <w:color w:val="auto"/>
          <w:sz w:val="22"/>
        </w:rPr>
        <w:t>5.1</w:t>
      </w:r>
      <w:r w:rsidR="00771EE4" w:rsidRPr="00075318">
        <w:rPr>
          <w:rFonts w:ascii="Times New Roman" w:eastAsia="Calibri" w:hAnsi="Times New Roman" w:cs="Times New Roman"/>
          <w:b/>
          <w:color w:val="auto"/>
          <w:sz w:val="22"/>
        </w:rPr>
        <w:t>1</w:t>
      </w:r>
      <w:r w:rsidRPr="00075318">
        <w:rPr>
          <w:rFonts w:ascii="Times New Roman" w:eastAsia="Calibri" w:hAnsi="Times New Roman" w:cs="Times New Roman"/>
          <w:b/>
          <w:color w:val="auto"/>
          <w:sz w:val="22"/>
        </w:rPr>
        <w:t>.3 Atendimento à pessoa com deficiência</w:t>
      </w:r>
      <w:bookmarkEnd w:id="28"/>
    </w:p>
    <w:p w14:paraId="0901C1F3" w14:textId="77777777" w:rsidR="00116D95" w:rsidRPr="00A647F8" w:rsidRDefault="00116D95" w:rsidP="00116D95">
      <w:pPr>
        <w:rPr>
          <w:rFonts w:ascii="Times New Roman" w:eastAsia="Calibri" w:hAnsi="Times New Roman"/>
        </w:rPr>
      </w:pPr>
    </w:p>
    <w:p w14:paraId="354B9EDA" w14:textId="722D3F41" w:rsidR="007870A9" w:rsidRPr="00A647F8" w:rsidRDefault="007870A9" w:rsidP="007870A9">
      <w:pPr>
        <w:spacing w:after="120" w:line="360" w:lineRule="auto"/>
        <w:ind w:firstLine="708"/>
        <w:jc w:val="both"/>
        <w:rPr>
          <w:rFonts w:ascii="Times New Roman" w:eastAsia="Calibri" w:hAnsi="Times New Roman"/>
          <w:sz w:val="24"/>
          <w:szCs w:val="24"/>
        </w:rPr>
      </w:pPr>
      <w:r w:rsidRPr="00A647F8">
        <w:rPr>
          <w:rFonts w:ascii="Times New Roman" w:eastAsia="Calibri" w:hAnsi="Times New Roman"/>
          <w:sz w:val="24"/>
          <w:szCs w:val="24"/>
        </w:rPr>
        <w:t>Em cumprimento às legislações específicas e observando o disposto na Lei nº 13.146, de 06 de julho de 2015 (Lei Brasileira de Inclusão), o IFAC garante atendi</w:t>
      </w:r>
      <w:r w:rsidR="008F4F7C" w:rsidRPr="00A647F8">
        <w:rPr>
          <w:rFonts w:ascii="Times New Roman" w:eastAsia="Calibri" w:hAnsi="Times New Roman"/>
          <w:sz w:val="24"/>
          <w:szCs w:val="24"/>
        </w:rPr>
        <w:t xml:space="preserve">mento especializado </w:t>
      </w:r>
      <w:proofErr w:type="gramStart"/>
      <w:r w:rsidR="008F4F7C" w:rsidRPr="00A647F8">
        <w:rPr>
          <w:rFonts w:ascii="Times New Roman" w:eastAsia="Calibri" w:hAnsi="Times New Roman"/>
          <w:sz w:val="24"/>
          <w:szCs w:val="24"/>
        </w:rPr>
        <w:t>as</w:t>
      </w:r>
      <w:proofErr w:type="gramEnd"/>
      <w:r w:rsidR="008F4F7C" w:rsidRPr="00A647F8">
        <w:rPr>
          <w:rFonts w:ascii="Times New Roman" w:eastAsia="Calibri" w:hAnsi="Times New Roman"/>
          <w:sz w:val="24"/>
          <w:szCs w:val="24"/>
        </w:rPr>
        <w:t xml:space="preserve"> pessoas com</w:t>
      </w:r>
      <w:r w:rsidRPr="00A647F8">
        <w:rPr>
          <w:rFonts w:ascii="Times New Roman" w:eastAsia="Calibri" w:hAnsi="Times New Roman"/>
          <w:sz w:val="24"/>
          <w:szCs w:val="24"/>
        </w:rPr>
        <w:t xml:space="preserve"> deficiências, resguardando-lhes seus direitos pertinentes à educação, através do Núcleo de Atendimento às Pessoas com Necessidades Específicas – NAPNE, sendo este regulamentado internamente pela Resolução  nº 145/2013 CONSU/IFAC.</w:t>
      </w:r>
    </w:p>
    <w:p w14:paraId="4FD0EAC2" w14:textId="77777777" w:rsidR="008F4F7C" w:rsidRPr="00A647F8" w:rsidRDefault="008F4F7C" w:rsidP="007870A9">
      <w:pPr>
        <w:spacing w:after="120" w:line="360" w:lineRule="auto"/>
        <w:ind w:firstLine="708"/>
        <w:jc w:val="both"/>
        <w:rPr>
          <w:rFonts w:ascii="Times New Roman" w:eastAsia="Calibri" w:hAnsi="Times New Roman"/>
          <w:sz w:val="24"/>
          <w:szCs w:val="24"/>
        </w:rPr>
      </w:pPr>
    </w:p>
    <w:p w14:paraId="3119E63D" w14:textId="771E7A4E" w:rsidR="007870A9" w:rsidRPr="00A647F8" w:rsidRDefault="007870A9" w:rsidP="00116D95">
      <w:pPr>
        <w:pStyle w:val="Ttulo2"/>
        <w:rPr>
          <w:rFonts w:ascii="Times New Roman" w:eastAsia="Calibri" w:hAnsi="Times New Roman" w:cs="Times New Roman"/>
          <w:b/>
          <w:color w:val="auto"/>
          <w:sz w:val="22"/>
        </w:rPr>
      </w:pPr>
      <w:bookmarkStart w:id="29" w:name="_Toc484429311"/>
      <w:r w:rsidRPr="00A647F8">
        <w:rPr>
          <w:rFonts w:ascii="Times New Roman" w:eastAsia="Calibri" w:hAnsi="Times New Roman" w:cs="Times New Roman"/>
          <w:b/>
          <w:color w:val="auto"/>
          <w:sz w:val="22"/>
        </w:rPr>
        <w:t>5.</w:t>
      </w:r>
      <w:r w:rsidR="00771EE4" w:rsidRPr="00A647F8">
        <w:rPr>
          <w:rFonts w:ascii="Times New Roman" w:eastAsia="Calibri" w:hAnsi="Times New Roman" w:cs="Times New Roman"/>
          <w:b/>
          <w:color w:val="auto"/>
          <w:sz w:val="22"/>
        </w:rPr>
        <w:t>11</w:t>
      </w:r>
      <w:r w:rsidR="00C104A9">
        <w:rPr>
          <w:rFonts w:ascii="Times New Roman" w:eastAsia="Calibri" w:hAnsi="Times New Roman" w:cs="Times New Roman"/>
          <w:b/>
          <w:color w:val="auto"/>
          <w:sz w:val="22"/>
        </w:rPr>
        <w:t>.</w:t>
      </w:r>
      <w:r w:rsidRPr="00A647F8">
        <w:rPr>
          <w:rFonts w:ascii="Times New Roman" w:eastAsia="Calibri" w:hAnsi="Times New Roman" w:cs="Times New Roman"/>
          <w:b/>
          <w:color w:val="auto"/>
          <w:sz w:val="22"/>
        </w:rPr>
        <w:t xml:space="preserve">4 </w:t>
      </w:r>
      <w:proofErr w:type="spellStart"/>
      <w:r w:rsidRPr="00A647F8">
        <w:rPr>
          <w:rFonts w:ascii="Times New Roman" w:eastAsia="Calibri" w:hAnsi="Times New Roman" w:cs="Times New Roman"/>
          <w:b/>
          <w:color w:val="auto"/>
          <w:sz w:val="22"/>
        </w:rPr>
        <w:t>Pró-Reitoria</w:t>
      </w:r>
      <w:proofErr w:type="spellEnd"/>
      <w:r w:rsidRPr="00A647F8">
        <w:rPr>
          <w:rFonts w:ascii="Times New Roman" w:eastAsia="Calibri" w:hAnsi="Times New Roman" w:cs="Times New Roman"/>
          <w:b/>
          <w:color w:val="auto"/>
          <w:sz w:val="22"/>
        </w:rPr>
        <w:t xml:space="preserve"> de Extensão (PROEX)</w:t>
      </w:r>
      <w:bookmarkEnd w:id="29"/>
    </w:p>
    <w:p w14:paraId="237A3AD5" w14:textId="77777777" w:rsidR="00116D95" w:rsidRPr="00A647F8" w:rsidRDefault="00116D95" w:rsidP="00116D95">
      <w:pPr>
        <w:rPr>
          <w:rFonts w:ascii="Times New Roman" w:eastAsia="Calibri" w:hAnsi="Times New Roman"/>
        </w:rPr>
      </w:pPr>
    </w:p>
    <w:p w14:paraId="49A29238" w14:textId="62DB7CDE" w:rsidR="007870A9" w:rsidRPr="00A647F8" w:rsidRDefault="007870A9" w:rsidP="007870A9">
      <w:pPr>
        <w:spacing w:after="120" w:line="360" w:lineRule="auto"/>
        <w:ind w:firstLine="708"/>
        <w:jc w:val="both"/>
        <w:rPr>
          <w:rFonts w:ascii="Times New Roman" w:eastAsia="Calibri" w:hAnsi="Times New Roman"/>
          <w:sz w:val="24"/>
          <w:szCs w:val="24"/>
        </w:rPr>
      </w:pPr>
      <w:r w:rsidRPr="00A647F8">
        <w:rPr>
          <w:rFonts w:ascii="Times New Roman" w:eastAsia="Calibri" w:hAnsi="Times New Roman"/>
          <w:sz w:val="24"/>
          <w:szCs w:val="24"/>
        </w:rPr>
        <w:t xml:space="preserve">A </w:t>
      </w:r>
      <w:proofErr w:type="spellStart"/>
      <w:r w:rsidRPr="00A647F8">
        <w:rPr>
          <w:rFonts w:ascii="Times New Roman" w:eastAsia="Calibri" w:hAnsi="Times New Roman"/>
          <w:sz w:val="24"/>
          <w:szCs w:val="24"/>
        </w:rPr>
        <w:t>Pró-reitoria</w:t>
      </w:r>
      <w:proofErr w:type="spellEnd"/>
      <w:r w:rsidRPr="00A647F8">
        <w:rPr>
          <w:rFonts w:ascii="Times New Roman" w:eastAsia="Calibri" w:hAnsi="Times New Roman"/>
          <w:sz w:val="24"/>
          <w:szCs w:val="24"/>
        </w:rPr>
        <w:t xml:space="preserve"> de Extensão é regulada pela Resolução nº 123/2013 CONSU/IFAC, alterada pela Resolução nº 198/2014 CONSU/IFAC. Divulga, promove, fomenta e estimula a participação dos discentes em atividades técnico-científicas, artísticas, culturais e esportivas, quer sejam ofertadas na modalidade de programas ou de projetos de natureza mais específica pela própria </w:t>
      </w:r>
      <w:r w:rsidRPr="00A647F8">
        <w:rPr>
          <w:rFonts w:ascii="Times New Roman" w:eastAsia="Calibri" w:hAnsi="Times New Roman"/>
          <w:sz w:val="24"/>
          <w:szCs w:val="24"/>
        </w:rPr>
        <w:lastRenderedPageBreak/>
        <w:t>instituição ou p</w:t>
      </w:r>
      <w:r w:rsidR="008F4F7C" w:rsidRPr="00A647F8">
        <w:rPr>
          <w:rFonts w:ascii="Times New Roman" w:eastAsia="Calibri" w:hAnsi="Times New Roman"/>
          <w:sz w:val="24"/>
          <w:szCs w:val="24"/>
        </w:rPr>
        <w:t xml:space="preserve">or instituições externas. </w:t>
      </w:r>
      <w:r w:rsidRPr="00A647F8">
        <w:rPr>
          <w:rFonts w:ascii="Times New Roman" w:eastAsia="Calibri" w:hAnsi="Times New Roman"/>
          <w:sz w:val="24"/>
          <w:szCs w:val="24"/>
        </w:rPr>
        <w:t>A div</w:t>
      </w:r>
      <w:r w:rsidR="008F4F7C" w:rsidRPr="00A647F8">
        <w:rPr>
          <w:rFonts w:ascii="Times New Roman" w:eastAsia="Calibri" w:hAnsi="Times New Roman"/>
          <w:sz w:val="24"/>
          <w:szCs w:val="24"/>
        </w:rPr>
        <w:t>ulgação dos Editais é realizada</w:t>
      </w:r>
      <w:r w:rsidRPr="00A647F8">
        <w:rPr>
          <w:rFonts w:ascii="Times New Roman" w:eastAsia="Calibri" w:hAnsi="Times New Roman"/>
          <w:sz w:val="24"/>
          <w:szCs w:val="24"/>
        </w:rPr>
        <w:t xml:space="preserve"> no site da instituição, sendo maiores orientações fornecidas na Coordenação de Extensão (CO</w:t>
      </w:r>
      <w:r w:rsidR="00371C18" w:rsidRPr="00A647F8">
        <w:rPr>
          <w:rFonts w:ascii="Times New Roman" w:eastAsia="Calibri" w:hAnsi="Times New Roman"/>
          <w:sz w:val="24"/>
          <w:szCs w:val="24"/>
        </w:rPr>
        <w:t>EXT</w:t>
      </w:r>
      <w:r w:rsidRPr="00A647F8">
        <w:rPr>
          <w:rFonts w:ascii="Times New Roman" w:eastAsia="Calibri" w:hAnsi="Times New Roman"/>
          <w:sz w:val="24"/>
          <w:szCs w:val="24"/>
        </w:rPr>
        <w:t>/</w:t>
      </w:r>
      <w:r w:rsidRPr="00A647F8">
        <w:rPr>
          <w:rFonts w:ascii="Times New Roman" w:eastAsia="Calibri" w:hAnsi="Times New Roman"/>
          <w:i/>
          <w:sz w:val="24"/>
          <w:szCs w:val="24"/>
        </w:rPr>
        <w:t>campus</w:t>
      </w:r>
      <w:r w:rsidRPr="00A647F8">
        <w:rPr>
          <w:rFonts w:ascii="Times New Roman" w:eastAsia="Calibri" w:hAnsi="Times New Roman"/>
          <w:sz w:val="24"/>
          <w:szCs w:val="24"/>
        </w:rPr>
        <w:t xml:space="preserve"> Rio Branco), tais como indicação de possíveis orientadores, disponibilização de documentos ou orientações mais pontuais sobre os editais, especialmente: a) Programa de Extensão Universitária (</w:t>
      </w:r>
      <w:proofErr w:type="spellStart"/>
      <w:r w:rsidRPr="00A647F8">
        <w:rPr>
          <w:rFonts w:ascii="Times New Roman" w:eastAsia="Calibri" w:hAnsi="Times New Roman"/>
          <w:sz w:val="24"/>
          <w:szCs w:val="24"/>
        </w:rPr>
        <w:t>ProExt</w:t>
      </w:r>
      <w:proofErr w:type="spellEnd"/>
      <w:r w:rsidRPr="00A647F8">
        <w:rPr>
          <w:rFonts w:ascii="Times New Roman" w:eastAsia="Calibri" w:hAnsi="Times New Roman"/>
          <w:sz w:val="24"/>
          <w:szCs w:val="24"/>
        </w:rPr>
        <w:t>/MEC); b) Programa de Extensão (PROEX/IFAC); c) Programas de Mobilidade acadêmica (nacional e internacional);</w:t>
      </w:r>
    </w:p>
    <w:p w14:paraId="19524A69" w14:textId="77777777" w:rsidR="008F4F7C" w:rsidRPr="00A647F8" w:rsidRDefault="008F4F7C" w:rsidP="007870A9">
      <w:pPr>
        <w:spacing w:after="120" w:line="360" w:lineRule="auto"/>
        <w:ind w:firstLine="708"/>
        <w:jc w:val="both"/>
        <w:rPr>
          <w:rFonts w:ascii="Times New Roman" w:eastAsia="Calibri" w:hAnsi="Times New Roman"/>
          <w:sz w:val="24"/>
          <w:szCs w:val="24"/>
        </w:rPr>
      </w:pPr>
    </w:p>
    <w:p w14:paraId="7CD042EF" w14:textId="15B8C84C" w:rsidR="007870A9" w:rsidRPr="00075318" w:rsidRDefault="007870A9" w:rsidP="00116D95">
      <w:pPr>
        <w:pStyle w:val="Ttulo2"/>
        <w:rPr>
          <w:rFonts w:ascii="Times New Roman" w:eastAsia="Calibri" w:hAnsi="Times New Roman" w:cs="Times New Roman"/>
          <w:b/>
          <w:color w:val="auto"/>
          <w:sz w:val="22"/>
        </w:rPr>
      </w:pPr>
      <w:r w:rsidRPr="00075318">
        <w:rPr>
          <w:rFonts w:ascii="Times New Roman" w:eastAsia="Calibri" w:hAnsi="Times New Roman" w:cs="Times New Roman"/>
          <w:b/>
          <w:color w:val="auto"/>
          <w:sz w:val="22"/>
        </w:rPr>
        <w:t xml:space="preserve"> </w:t>
      </w:r>
      <w:bookmarkStart w:id="30" w:name="_Toc484429312"/>
      <w:r w:rsidRPr="00075318">
        <w:rPr>
          <w:rFonts w:ascii="Times New Roman" w:eastAsia="Calibri" w:hAnsi="Times New Roman" w:cs="Times New Roman"/>
          <w:b/>
          <w:color w:val="auto"/>
          <w:sz w:val="22"/>
        </w:rPr>
        <w:t>5.1</w:t>
      </w:r>
      <w:r w:rsidR="00771EE4" w:rsidRPr="00075318">
        <w:rPr>
          <w:rFonts w:ascii="Times New Roman" w:eastAsia="Calibri" w:hAnsi="Times New Roman" w:cs="Times New Roman"/>
          <w:b/>
          <w:color w:val="auto"/>
          <w:sz w:val="22"/>
        </w:rPr>
        <w:t>1</w:t>
      </w:r>
      <w:r w:rsidRPr="00075318">
        <w:rPr>
          <w:rFonts w:ascii="Times New Roman" w:eastAsia="Calibri" w:hAnsi="Times New Roman" w:cs="Times New Roman"/>
          <w:b/>
          <w:color w:val="auto"/>
          <w:sz w:val="22"/>
        </w:rPr>
        <w:t>.5 Assistência Estudantil</w:t>
      </w:r>
      <w:bookmarkEnd w:id="30"/>
    </w:p>
    <w:p w14:paraId="232FAFA8" w14:textId="77777777" w:rsidR="00116D95" w:rsidRPr="00A647F8" w:rsidRDefault="00116D95" w:rsidP="00116D95">
      <w:pPr>
        <w:rPr>
          <w:rFonts w:ascii="Times New Roman" w:eastAsia="Calibri" w:hAnsi="Times New Roman"/>
        </w:rPr>
      </w:pPr>
    </w:p>
    <w:p w14:paraId="5CA4CDCC" w14:textId="77777777" w:rsidR="007870A9" w:rsidRPr="00A647F8" w:rsidRDefault="007870A9" w:rsidP="007870A9">
      <w:pPr>
        <w:spacing w:after="120" w:line="360" w:lineRule="auto"/>
        <w:ind w:firstLine="708"/>
        <w:jc w:val="both"/>
        <w:rPr>
          <w:rFonts w:ascii="Times New Roman" w:eastAsia="Calibri" w:hAnsi="Times New Roman"/>
          <w:sz w:val="24"/>
          <w:szCs w:val="24"/>
        </w:rPr>
      </w:pPr>
      <w:r w:rsidRPr="00A647F8">
        <w:rPr>
          <w:rFonts w:ascii="Times New Roman" w:eastAsia="Calibri" w:hAnsi="Times New Roman"/>
          <w:sz w:val="24"/>
          <w:szCs w:val="24"/>
        </w:rPr>
        <w:t>O Programa Nacional de Assistência Estudantil – PNAES, regulamentado pelo Decreto nº 7.234, de 19 de julho de 2010, executado no âmbito do Ministério da Educação, tem como finalidade ampliar as condições de permanência dos jovens na Educação Superior pública federal. Para tanto, objetiva democratizar as condições de permanência dos jovens na educação superior pública federal, minimizar os efeitos das desigualdades sociais e regionais na permanência e conclusão da educação superior, reduzir taxas de retenção e evasão e contribuir para a promoção da inclusão social pela educação.</w:t>
      </w:r>
    </w:p>
    <w:p w14:paraId="4A826E53" w14:textId="07CDAE28" w:rsidR="007870A9" w:rsidRPr="00A647F8" w:rsidRDefault="007870A9" w:rsidP="00116D95">
      <w:pPr>
        <w:spacing w:after="120" w:line="360" w:lineRule="auto"/>
        <w:ind w:firstLine="708"/>
        <w:jc w:val="both"/>
        <w:rPr>
          <w:rFonts w:ascii="Times New Roman" w:eastAsia="Calibri" w:hAnsi="Times New Roman"/>
          <w:sz w:val="24"/>
          <w:szCs w:val="24"/>
        </w:rPr>
      </w:pPr>
      <w:r w:rsidRPr="00A647F8">
        <w:rPr>
          <w:rFonts w:ascii="Times New Roman" w:eastAsia="Calibri" w:hAnsi="Times New Roman"/>
          <w:sz w:val="24"/>
          <w:szCs w:val="24"/>
        </w:rPr>
        <w:t xml:space="preserve">No IFAC esta política é regulamentada pela Resolução nº 033/2015 – CONSU/IFAC, sendo implementada pela Diretoria Sistêmica de Assistência Estudantil e a Coordenação de Assistência Estudantil do </w:t>
      </w:r>
      <w:r w:rsidRPr="00A647F8">
        <w:rPr>
          <w:rFonts w:ascii="Times New Roman" w:eastAsia="Calibri" w:hAnsi="Times New Roman"/>
          <w:i/>
          <w:sz w:val="24"/>
          <w:szCs w:val="24"/>
        </w:rPr>
        <w:t>campus</w:t>
      </w:r>
      <w:r w:rsidRPr="00A647F8">
        <w:rPr>
          <w:rFonts w:ascii="Times New Roman" w:eastAsia="Calibri" w:hAnsi="Times New Roman"/>
          <w:sz w:val="24"/>
          <w:szCs w:val="24"/>
        </w:rPr>
        <w:t>, de forma articulada com as atividades de ensino, pesquisa e extensão, considerando as seguintes áreas: moradia estudantil, alimentação, transporte, atenção à saúde, inclusão digital, cultura, esporte, creche, apoio pedagógico e acesso, participação e aprendizagem de estudantes.</w:t>
      </w:r>
    </w:p>
    <w:p w14:paraId="7FD40733" w14:textId="77777777" w:rsidR="00640D87" w:rsidRPr="00A647F8" w:rsidRDefault="00640D87" w:rsidP="00FD7F89">
      <w:pPr>
        <w:spacing w:after="120" w:line="360" w:lineRule="auto"/>
        <w:jc w:val="both"/>
        <w:rPr>
          <w:rFonts w:ascii="Times New Roman" w:eastAsia="Calibri" w:hAnsi="Times New Roman"/>
        </w:rPr>
      </w:pPr>
    </w:p>
    <w:p w14:paraId="0993E425" w14:textId="09A41804" w:rsidR="00116D95" w:rsidRPr="00A647F8" w:rsidRDefault="00116D95" w:rsidP="00116D95">
      <w:pPr>
        <w:pStyle w:val="Ttulo1"/>
        <w:rPr>
          <w:rFonts w:ascii="Times New Roman" w:hAnsi="Times New Roman" w:cs="Times New Roman"/>
          <w:b/>
          <w:bCs/>
          <w:color w:val="auto"/>
          <w:sz w:val="28"/>
        </w:rPr>
      </w:pPr>
      <w:bookmarkStart w:id="31" w:name="_Toc484429313"/>
      <w:r w:rsidRPr="00A647F8">
        <w:rPr>
          <w:rFonts w:ascii="Times New Roman" w:hAnsi="Times New Roman" w:cs="Times New Roman"/>
          <w:b/>
          <w:bCs/>
          <w:color w:val="auto"/>
          <w:sz w:val="28"/>
        </w:rPr>
        <w:t xml:space="preserve">6. </w:t>
      </w:r>
      <w:r w:rsidR="00567B01" w:rsidRPr="00A647F8">
        <w:rPr>
          <w:rFonts w:ascii="Times New Roman" w:hAnsi="Times New Roman" w:cs="Times New Roman"/>
          <w:b/>
          <w:bCs/>
          <w:color w:val="auto"/>
          <w:sz w:val="28"/>
        </w:rPr>
        <w:t>CRITÉRIOS DE APROVEITAMENTO DE CONHECIMENTOS</w:t>
      </w:r>
      <w:bookmarkEnd w:id="31"/>
      <w:r w:rsidR="00567B01" w:rsidRPr="00A647F8">
        <w:rPr>
          <w:rFonts w:ascii="Times New Roman" w:hAnsi="Times New Roman" w:cs="Times New Roman"/>
          <w:b/>
          <w:bCs/>
          <w:color w:val="auto"/>
          <w:sz w:val="28"/>
        </w:rPr>
        <w:t xml:space="preserve"> </w:t>
      </w:r>
    </w:p>
    <w:p w14:paraId="6DF9435B" w14:textId="77777777" w:rsidR="00567B01" w:rsidRPr="00A647F8" w:rsidRDefault="00567B01" w:rsidP="00567B01">
      <w:pPr>
        <w:widowControl w:val="0"/>
        <w:overflowPunct w:val="0"/>
        <w:autoSpaceDE w:val="0"/>
        <w:autoSpaceDN w:val="0"/>
        <w:adjustRightInd w:val="0"/>
        <w:spacing w:after="0" w:line="318" w:lineRule="auto"/>
        <w:ind w:right="20" w:firstLine="708"/>
        <w:jc w:val="both"/>
        <w:rPr>
          <w:rFonts w:ascii="Times New Roman" w:hAnsi="Times New Roman"/>
          <w:strike/>
          <w:sz w:val="24"/>
          <w:szCs w:val="24"/>
        </w:rPr>
      </w:pPr>
      <w:r w:rsidRPr="00A647F8">
        <w:rPr>
          <w:rFonts w:ascii="Times New Roman" w:hAnsi="Times New Roman"/>
          <w:sz w:val="24"/>
          <w:szCs w:val="24"/>
        </w:rPr>
        <w:t xml:space="preserve">Será concedido ao aluno o direito de aproveitamento de estudos concluídos com êxito, em nível de ensino equivalente, conforme estabelecido na Organização Didático-Pedagógica – ODP, bem como a validação de Conhecimentos e Experiências Profissionais, cabendo o reconhecimento </w:t>
      </w:r>
      <w:r w:rsidRPr="00A647F8">
        <w:rPr>
          <w:rFonts w:ascii="Times New Roman" w:hAnsi="Times New Roman"/>
          <w:sz w:val="24"/>
          <w:szCs w:val="24"/>
        </w:rPr>
        <w:lastRenderedPageBreak/>
        <w:t xml:space="preserve">da identidade de valor formativo dos conteúdos e/ou conhecimentos requeridos. </w:t>
      </w:r>
    </w:p>
    <w:p w14:paraId="57075A07" w14:textId="77777777" w:rsidR="004E4A0B" w:rsidRPr="00A647F8" w:rsidRDefault="00567B01" w:rsidP="00567B01">
      <w:pPr>
        <w:pStyle w:val="Ttulo1"/>
        <w:rPr>
          <w:rFonts w:ascii="Times New Roman" w:hAnsi="Times New Roman" w:cs="Times New Roman"/>
          <w:b/>
          <w:color w:val="auto"/>
          <w:sz w:val="28"/>
        </w:rPr>
      </w:pPr>
      <w:bookmarkStart w:id="32" w:name="_Toc484429314"/>
      <w:r w:rsidRPr="00A647F8">
        <w:rPr>
          <w:rFonts w:ascii="Times New Roman" w:hAnsi="Times New Roman" w:cs="Times New Roman"/>
          <w:b/>
          <w:bCs/>
          <w:color w:val="auto"/>
          <w:sz w:val="28"/>
        </w:rPr>
        <w:t>7. CRITÉRIOS DE AVALIAÇÃO</w:t>
      </w:r>
      <w:bookmarkEnd w:id="32"/>
      <w:r w:rsidRPr="00A647F8">
        <w:rPr>
          <w:rFonts w:ascii="Times New Roman" w:hAnsi="Times New Roman" w:cs="Times New Roman"/>
          <w:b/>
          <w:color w:val="auto"/>
          <w:sz w:val="28"/>
        </w:rPr>
        <w:t xml:space="preserve"> </w:t>
      </w:r>
    </w:p>
    <w:p w14:paraId="66223AD0" w14:textId="77777777" w:rsidR="00567B01" w:rsidRPr="00A647F8" w:rsidRDefault="00567B01" w:rsidP="009941C4">
      <w:pPr>
        <w:widowControl w:val="0"/>
        <w:overflowPunct w:val="0"/>
        <w:autoSpaceDE w:val="0"/>
        <w:autoSpaceDN w:val="0"/>
        <w:adjustRightInd w:val="0"/>
        <w:spacing w:after="0" w:line="360" w:lineRule="auto"/>
        <w:ind w:firstLine="708"/>
        <w:jc w:val="both"/>
        <w:rPr>
          <w:rFonts w:ascii="Times New Roman" w:hAnsi="Times New Roman"/>
          <w:sz w:val="24"/>
          <w:szCs w:val="24"/>
        </w:rPr>
      </w:pPr>
      <w:r w:rsidRPr="00A647F8">
        <w:rPr>
          <w:rFonts w:ascii="Times New Roman" w:hAnsi="Times New Roman"/>
          <w:sz w:val="24"/>
          <w:szCs w:val="24"/>
        </w:rPr>
        <w:t xml:space="preserve">A avaliação do desempenho escolar será feita nos termos da </w:t>
      </w:r>
      <w:r w:rsidR="008C11E0" w:rsidRPr="00A647F8">
        <w:rPr>
          <w:rFonts w:ascii="Times New Roman" w:hAnsi="Times New Roman"/>
          <w:sz w:val="24"/>
          <w:szCs w:val="24"/>
        </w:rPr>
        <w:t xml:space="preserve">Resolução 162/2013 que dispõe sobre a </w:t>
      </w:r>
      <w:r w:rsidRPr="00A647F8">
        <w:rPr>
          <w:rFonts w:ascii="Times New Roman" w:hAnsi="Times New Roman"/>
          <w:sz w:val="24"/>
          <w:szCs w:val="24"/>
        </w:rPr>
        <w:t xml:space="preserve">Organização </w:t>
      </w:r>
      <w:r w:rsidR="008C11E0" w:rsidRPr="00A647F8">
        <w:rPr>
          <w:rFonts w:ascii="Times New Roman" w:hAnsi="Times New Roman"/>
          <w:sz w:val="24"/>
          <w:szCs w:val="24"/>
        </w:rPr>
        <w:t>Didática Pedagógica do</w:t>
      </w:r>
      <w:r w:rsidRPr="00A647F8">
        <w:rPr>
          <w:rFonts w:ascii="Times New Roman" w:hAnsi="Times New Roman"/>
          <w:sz w:val="24"/>
          <w:szCs w:val="24"/>
        </w:rPr>
        <w:t xml:space="preserve"> IFAC, de forma processual, verificando o desenvolvimento dos saberes teóricos e práticos construídos ao longo do processo de aprendizagem.</w:t>
      </w:r>
    </w:p>
    <w:p w14:paraId="4146FC89" w14:textId="77777777" w:rsidR="00567B01" w:rsidRPr="00A647F8" w:rsidRDefault="00567B01" w:rsidP="009941C4">
      <w:pPr>
        <w:widowControl w:val="0"/>
        <w:overflowPunct w:val="0"/>
        <w:autoSpaceDE w:val="0"/>
        <w:autoSpaceDN w:val="0"/>
        <w:adjustRightInd w:val="0"/>
        <w:spacing w:after="0" w:line="360" w:lineRule="auto"/>
        <w:ind w:firstLine="708"/>
        <w:jc w:val="both"/>
        <w:rPr>
          <w:rFonts w:ascii="Times New Roman" w:hAnsi="Times New Roman"/>
          <w:sz w:val="24"/>
          <w:szCs w:val="24"/>
        </w:rPr>
      </w:pPr>
      <w:r w:rsidRPr="00A647F8">
        <w:rPr>
          <w:rFonts w:ascii="Times New Roman" w:hAnsi="Times New Roman"/>
          <w:sz w:val="24"/>
          <w:szCs w:val="24"/>
        </w:rPr>
        <w:t xml:space="preserve">Dentre os instrumentos e técnicas de avaliação que poderão ser utilizados destacam-se o diálogo, a observação, a participação, as fichas de acompanhamento, os trabalhos individuais e em grupo, testes, provas, atividades práticas e a </w:t>
      </w:r>
      <w:proofErr w:type="spellStart"/>
      <w:r w:rsidRPr="00A647F8">
        <w:rPr>
          <w:rFonts w:ascii="Times New Roman" w:hAnsi="Times New Roman"/>
          <w:sz w:val="24"/>
          <w:szCs w:val="24"/>
        </w:rPr>
        <w:t>auto-avaliação</w:t>
      </w:r>
      <w:proofErr w:type="spellEnd"/>
      <w:r w:rsidRPr="00A647F8">
        <w:rPr>
          <w:rFonts w:ascii="Times New Roman" w:hAnsi="Times New Roman"/>
          <w:sz w:val="24"/>
          <w:szCs w:val="24"/>
        </w:rPr>
        <w:t>. Nessa perspectiva, a avaliação deverá contemplar os seguintes critérios:</w:t>
      </w:r>
    </w:p>
    <w:p w14:paraId="5B52E511" w14:textId="77777777" w:rsidR="00567B01" w:rsidRPr="00A647F8" w:rsidRDefault="00567B01" w:rsidP="009941C4">
      <w:pPr>
        <w:widowControl w:val="0"/>
        <w:autoSpaceDE w:val="0"/>
        <w:autoSpaceDN w:val="0"/>
        <w:adjustRightInd w:val="0"/>
        <w:spacing w:after="0" w:line="360" w:lineRule="auto"/>
        <w:rPr>
          <w:rFonts w:ascii="Times New Roman" w:hAnsi="Times New Roman"/>
          <w:sz w:val="24"/>
          <w:szCs w:val="24"/>
        </w:rPr>
      </w:pPr>
    </w:p>
    <w:p w14:paraId="162A9A17" w14:textId="77777777" w:rsidR="00567B01" w:rsidRPr="00A647F8" w:rsidRDefault="00567B01" w:rsidP="009941C4">
      <w:pPr>
        <w:pStyle w:val="PargrafodaLista"/>
        <w:widowControl w:val="0"/>
        <w:numPr>
          <w:ilvl w:val="0"/>
          <w:numId w:val="3"/>
        </w:numPr>
        <w:overflowPunct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Domínio de conhecimentos (assimilação e utilização de conhecimentos na resolução de problemas, transferência de conhecimentos, análise e interpretação de diferentes situações problemas). </w:t>
      </w:r>
    </w:p>
    <w:p w14:paraId="7B6620D2" w14:textId="77777777" w:rsidR="00567B01" w:rsidRPr="00A647F8" w:rsidRDefault="00567B01" w:rsidP="009941C4">
      <w:pPr>
        <w:pStyle w:val="PargrafodaLista"/>
        <w:widowControl w:val="0"/>
        <w:numPr>
          <w:ilvl w:val="0"/>
          <w:numId w:val="3"/>
        </w:numPr>
        <w:overflowPunct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Participação (interesse, comprometimento e atenção aos temas discutidos nas aulas, estudos de recuperação, formulação e/ou resposta a questionamentos orais, cumprimento das atividades individuais e em grupo, externas e internas à sala de aula).</w:t>
      </w:r>
    </w:p>
    <w:p w14:paraId="18060889" w14:textId="77777777" w:rsidR="00567B01" w:rsidRPr="00A647F8" w:rsidRDefault="00567B01" w:rsidP="009941C4">
      <w:pPr>
        <w:pStyle w:val="PargrafodaLista"/>
        <w:widowControl w:val="0"/>
        <w:numPr>
          <w:ilvl w:val="0"/>
          <w:numId w:val="3"/>
        </w:numPr>
        <w:overflowPunct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Criatividade.</w:t>
      </w:r>
    </w:p>
    <w:p w14:paraId="3A822724" w14:textId="77777777" w:rsidR="00567B01" w:rsidRPr="00A647F8" w:rsidRDefault="00567B01" w:rsidP="00491B03">
      <w:pPr>
        <w:pStyle w:val="PargrafodaLista"/>
        <w:widowControl w:val="0"/>
        <w:numPr>
          <w:ilvl w:val="0"/>
          <w:numId w:val="3"/>
        </w:numPr>
        <w:overflowPunct w:val="0"/>
        <w:autoSpaceDE w:val="0"/>
        <w:autoSpaceDN w:val="0"/>
        <w:adjustRightInd w:val="0"/>
        <w:spacing w:after="0" w:line="360" w:lineRule="auto"/>
        <w:jc w:val="both"/>
        <w:rPr>
          <w:rFonts w:ascii="Times New Roman" w:hAnsi="Times New Roman"/>
          <w:sz w:val="24"/>
          <w:szCs w:val="24"/>
        </w:rPr>
      </w:pPr>
      <w:proofErr w:type="spellStart"/>
      <w:r w:rsidRPr="00A647F8">
        <w:rPr>
          <w:rFonts w:ascii="Times New Roman" w:hAnsi="Times New Roman"/>
          <w:sz w:val="24"/>
          <w:szCs w:val="24"/>
        </w:rPr>
        <w:t>Autoavaliação</w:t>
      </w:r>
      <w:proofErr w:type="spellEnd"/>
      <w:r w:rsidRPr="00A647F8">
        <w:rPr>
          <w:rFonts w:ascii="Times New Roman" w:hAnsi="Times New Roman"/>
          <w:sz w:val="24"/>
          <w:szCs w:val="24"/>
        </w:rPr>
        <w:t xml:space="preserve"> (forma de expressão do autoconhecimento do discente acerca do processo do estudo, interação com o conhecimento, das atitudes e das facilidades e dificuldades enfrentadas tendo por base os incisos I, II e III).</w:t>
      </w:r>
    </w:p>
    <w:p w14:paraId="2E2472D6" w14:textId="77777777" w:rsidR="00567B01" w:rsidRPr="00A647F8" w:rsidRDefault="00567B01" w:rsidP="00491B03">
      <w:pPr>
        <w:pStyle w:val="PargrafodaLista"/>
        <w:widowControl w:val="0"/>
        <w:numPr>
          <w:ilvl w:val="0"/>
          <w:numId w:val="3"/>
        </w:numPr>
        <w:overflowPunct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Análise do desenvolvimento integral do discente no período letivo. </w:t>
      </w:r>
    </w:p>
    <w:p w14:paraId="47563EA7" w14:textId="77777777" w:rsidR="00567B01" w:rsidRPr="00A647F8" w:rsidRDefault="00567B01" w:rsidP="002C69CB">
      <w:pPr>
        <w:pStyle w:val="PargrafodaLista"/>
        <w:widowControl w:val="0"/>
        <w:overflowPunct w:val="0"/>
        <w:autoSpaceDE w:val="0"/>
        <w:autoSpaceDN w:val="0"/>
        <w:adjustRightInd w:val="0"/>
        <w:spacing w:after="0" w:line="360" w:lineRule="auto"/>
        <w:ind w:left="1080" w:hanging="371"/>
        <w:jc w:val="both"/>
        <w:rPr>
          <w:rFonts w:ascii="Times New Roman" w:hAnsi="Times New Roman"/>
          <w:sz w:val="24"/>
          <w:szCs w:val="24"/>
        </w:rPr>
      </w:pPr>
      <w:r w:rsidRPr="00A647F8">
        <w:rPr>
          <w:rFonts w:ascii="Times New Roman" w:hAnsi="Times New Roman"/>
          <w:sz w:val="24"/>
          <w:szCs w:val="24"/>
        </w:rPr>
        <w:t>Outras observações registradas pelos docentes.</w:t>
      </w:r>
    </w:p>
    <w:p w14:paraId="081F4AA5" w14:textId="77777777" w:rsidR="00491B03" w:rsidRPr="00A647F8" w:rsidRDefault="00491B03" w:rsidP="00491B03">
      <w:pPr>
        <w:spacing w:after="0" w:line="360" w:lineRule="auto"/>
        <w:ind w:firstLine="708"/>
        <w:jc w:val="both"/>
        <w:rPr>
          <w:rFonts w:ascii="Times New Roman" w:hAnsi="Times New Roman"/>
          <w:sz w:val="24"/>
          <w:szCs w:val="24"/>
        </w:rPr>
      </w:pPr>
      <w:r w:rsidRPr="00A647F8">
        <w:rPr>
          <w:rFonts w:ascii="Times New Roman" w:hAnsi="Times New Roman"/>
          <w:sz w:val="24"/>
          <w:szCs w:val="24"/>
        </w:rPr>
        <w:t>A avaliação do desempenho escolar será feita nos termos da Organização Didática Pedagógica do IFAC, de forma processual, verificando o desenvolvimento dos saberes teóricos e práticos construídos ao longo do processo de aprendizagem.</w:t>
      </w:r>
    </w:p>
    <w:p w14:paraId="364A4B37" w14:textId="178102CC" w:rsidR="00491B03" w:rsidRPr="00A647F8" w:rsidRDefault="00491B03" w:rsidP="00491B03">
      <w:pPr>
        <w:spacing w:after="0" w:line="360" w:lineRule="auto"/>
        <w:ind w:firstLine="708"/>
        <w:jc w:val="both"/>
        <w:rPr>
          <w:rFonts w:ascii="Times New Roman" w:hAnsi="Times New Roman"/>
          <w:sz w:val="24"/>
          <w:szCs w:val="24"/>
        </w:rPr>
      </w:pPr>
      <w:r w:rsidRPr="00A647F8">
        <w:rPr>
          <w:rFonts w:ascii="Times New Roman" w:hAnsi="Times New Roman"/>
          <w:sz w:val="24"/>
          <w:szCs w:val="24"/>
        </w:rPr>
        <w:t xml:space="preserve">Dentre os instrumentos e técnicas de avaliação que poderão ser utilizados destacam-se o </w:t>
      </w:r>
      <w:r w:rsidRPr="00A647F8">
        <w:rPr>
          <w:rFonts w:ascii="Times New Roman" w:hAnsi="Times New Roman"/>
          <w:sz w:val="24"/>
          <w:szCs w:val="24"/>
        </w:rPr>
        <w:lastRenderedPageBreak/>
        <w:t xml:space="preserve">diálogo, a observação, a participação, as fichas de acompanhamento, os trabalhos individuais e em grupos, testes, provas, atividades práticas e a </w:t>
      </w:r>
      <w:proofErr w:type="spellStart"/>
      <w:r w:rsidRPr="00A647F8">
        <w:rPr>
          <w:rFonts w:ascii="Times New Roman" w:hAnsi="Times New Roman"/>
          <w:sz w:val="24"/>
          <w:szCs w:val="24"/>
        </w:rPr>
        <w:t>autoavaliação</w:t>
      </w:r>
      <w:proofErr w:type="spellEnd"/>
      <w:r w:rsidRPr="00A647F8">
        <w:rPr>
          <w:rFonts w:ascii="Times New Roman" w:hAnsi="Times New Roman"/>
          <w:sz w:val="24"/>
          <w:szCs w:val="24"/>
        </w:rPr>
        <w:t>. Nessa perspectiva, a avaliação deverá contemplar os seguintes critérios:</w:t>
      </w:r>
    </w:p>
    <w:p w14:paraId="5B3458EB" w14:textId="77777777" w:rsidR="00491B03" w:rsidRPr="00A647F8" w:rsidRDefault="00491B03" w:rsidP="00491B03">
      <w:pPr>
        <w:numPr>
          <w:ilvl w:val="0"/>
          <w:numId w:val="11"/>
        </w:numPr>
        <w:spacing w:after="0" w:line="360" w:lineRule="auto"/>
        <w:jc w:val="both"/>
        <w:rPr>
          <w:rFonts w:ascii="Times New Roman" w:hAnsi="Times New Roman"/>
          <w:sz w:val="24"/>
          <w:szCs w:val="24"/>
        </w:rPr>
      </w:pPr>
      <w:r w:rsidRPr="00A647F8">
        <w:rPr>
          <w:rFonts w:ascii="Times New Roman" w:hAnsi="Times New Roman"/>
          <w:sz w:val="24"/>
          <w:szCs w:val="24"/>
        </w:rPr>
        <w:t xml:space="preserve">Prevalência dos aspectos qualitativos sobre os quantitativos; </w:t>
      </w:r>
    </w:p>
    <w:p w14:paraId="02440458" w14:textId="77777777" w:rsidR="00491B03" w:rsidRPr="00A647F8" w:rsidRDefault="00491B03" w:rsidP="00491B03">
      <w:pPr>
        <w:numPr>
          <w:ilvl w:val="0"/>
          <w:numId w:val="11"/>
        </w:numPr>
        <w:spacing w:after="0" w:line="360" w:lineRule="auto"/>
        <w:jc w:val="both"/>
        <w:rPr>
          <w:rFonts w:ascii="Times New Roman" w:hAnsi="Times New Roman"/>
          <w:sz w:val="24"/>
          <w:szCs w:val="24"/>
        </w:rPr>
      </w:pPr>
      <w:r w:rsidRPr="00A647F8">
        <w:rPr>
          <w:rFonts w:ascii="Times New Roman" w:hAnsi="Times New Roman"/>
          <w:sz w:val="24"/>
          <w:szCs w:val="24"/>
        </w:rPr>
        <w:t xml:space="preserve">Inclusão de tarefas contextualizadas; </w:t>
      </w:r>
    </w:p>
    <w:p w14:paraId="066756B3" w14:textId="77777777" w:rsidR="00491B03" w:rsidRPr="00A647F8" w:rsidRDefault="00491B03" w:rsidP="00491B03">
      <w:pPr>
        <w:numPr>
          <w:ilvl w:val="0"/>
          <w:numId w:val="11"/>
        </w:numPr>
        <w:spacing w:after="0" w:line="360" w:lineRule="auto"/>
        <w:jc w:val="both"/>
        <w:rPr>
          <w:rFonts w:ascii="Times New Roman" w:hAnsi="Times New Roman"/>
          <w:sz w:val="24"/>
          <w:szCs w:val="24"/>
        </w:rPr>
      </w:pPr>
      <w:r w:rsidRPr="00A647F8">
        <w:rPr>
          <w:rFonts w:ascii="Times New Roman" w:hAnsi="Times New Roman"/>
          <w:sz w:val="24"/>
          <w:szCs w:val="24"/>
        </w:rPr>
        <w:t xml:space="preserve">Manutenção de diálogo permanente entre professor e aluno; </w:t>
      </w:r>
    </w:p>
    <w:p w14:paraId="4575C362" w14:textId="15E3F16C" w:rsidR="00491B03" w:rsidRPr="00A647F8" w:rsidRDefault="00491B03" w:rsidP="00491B03">
      <w:pPr>
        <w:numPr>
          <w:ilvl w:val="0"/>
          <w:numId w:val="11"/>
        </w:numPr>
        <w:spacing w:after="0" w:line="360" w:lineRule="auto"/>
        <w:jc w:val="both"/>
        <w:rPr>
          <w:rFonts w:ascii="Times New Roman" w:hAnsi="Times New Roman"/>
          <w:sz w:val="24"/>
          <w:szCs w:val="24"/>
        </w:rPr>
      </w:pPr>
      <w:r w:rsidRPr="00A647F8">
        <w:rPr>
          <w:rFonts w:ascii="Times New Roman" w:hAnsi="Times New Roman"/>
          <w:sz w:val="24"/>
          <w:szCs w:val="24"/>
        </w:rPr>
        <w:t>Utilização funcional do conhecimento.</w:t>
      </w:r>
    </w:p>
    <w:p w14:paraId="34804253" w14:textId="478658BE" w:rsidR="00491B03" w:rsidRPr="00A647F8" w:rsidRDefault="00491B03" w:rsidP="00491B03">
      <w:pPr>
        <w:spacing w:line="360" w:lineRule="auto"/>
        <w:ind w:firstLine="708"/>
        <w:jc w:val="both"/>
        <w:rPr>
          <w:rFonts w:ascii="Times New Roman" w:hAnsi="Times New Roman"/>
          <w:sz w:val="24"/>
          <w:szCs w:val="24"/>
        </w:rPr>
      </w:pPr>
      <w:r w:rsidRPr="00A647F8">
        <w:rPr>
          <w:rFonts w:ascii="Times New Roman" w:hAnsi="Times New Roman"/>
          <w:sz w:val="24"/>
          <w:szCs w:val="24"/>
        </w:rPr>
        <w:t>Os critérios de verificação do desempenho acadêmico e as condições de aprovação e reprovação dos estudantes seguirão a normatização da Organização Didática Pedagógica do Instituto Federal de Educação, Ciência e Tecnologia do Acre. Devendo as médias parciais</w:t>
      </w:r>
      <w:r w:rsidRPr="00A647F8">
        <w:rPr>
          <w:rFonts w:ascii="Times New Roman" w:hAnsi="Times New Roman"/>
          <w:spacing w:val="29"/>
          <w:sz w:val="24"/>
          <w:szCs w:val="24"/>
        </w:rPr>
        <w:t xml:space="preserve"> </w:t>
      </w:r>
      <w:r w:rsidRPr="00A647F8">
        <w:rPr>
          <w:rFonts w:ascii="Times New Roman" w:hAnsi="Times New Roman"/>
          <w:sz w:val="24"/>
          <w:szCs w:val="24"/>
        </w:rPr>
        <w:t>serem semestrais</w:t>
      </w:r>
      <w:r w:rsidRPr="00A647F8">
        <w:rPr>
          <w:rFonts w:ascii="Times New Roman" w:hAnsi="Times New Roman"/>
          <w:spacing w:val="18"/>
          <w:sz w:val="24"/>
          <w:szCs w:val="24"/>
        </w:rPr>
        <w:t xml:space="preserve"> </w:t>
      </w:r>
      <w:r w:rsidRPr="00A647F8">
        <w:rPr>
          <w:rFonts w:ascii="Times New Roman" w:hAnsi="Times New Roman"/>
          <w:sz w:val="24"/>
          <w:szCs w:val="24"/>
        </w:rPr>
        <w:t>e</w:t>
      </w:r>
      <w:r w:rsidRPr="00A647F8">
        <w:rPr>
          <w:rFonts w:ascii="Times New Roman" w:hAnsi="Times New Roman"/>
          <w:spacing w:val="17"/>
          <w:sz w:val="24"/>
          <w:szCs w:val="24"/>
        </w:rPr>
        <w:t xml:space="preserve"> </w:t>
      </w:r>
      <w:r w:rsidRPr="00A647F8">
        <w:rPr>
          <w:rFonts w:ascii="Times New Roman" w:hAnsi="Times New Roman"/>
          <w:sz w:val="24"/>
          <w:szCs w:val="24"/>
        </w:rPr>
        <w:t>obtidas</w:t>
      </w:r>
      <w:r w:rsidRPr="00A647F8">
        <w:rPr>
          <w:rFonts w:ascii="Times New Roman" w:hAnsi="Times New Roman"/>
          <w:spacing w:val="18"/>
          <w:sz w:val="24"/>
          <w:szCs w:val="24"/>
        </w:rPr>
        <w:t xml:space="preserve"> </w:t>
      </w:r>
      <w:r w:rsidRPr="00A647F8">
        <w:rPr>
          <w:rFonts w:ascii="Times New Roman" w:hAnsi="Times New Roman"/>
          <w:sz w:val="24"/>
          <w:szCs w:val="24"/>
        </w:rPr>
        <w:t>por</w:t>
      </w:r>
      <w:r w:rsidRPr="00A647F8">
        <w:rPr>
          <w:rFonts w:ascii="Times New Roman" w:hAnsi="Times New Roman"/>
          <w:spacing w:val="17"/>
          <w:sz w:val="24"/>
          <w:szCs w:val="24"/>
        </w:rPr>
        <w:t xml:space="preserve"> </w:t>
      </w:r>
      <w:r w:rsidRPr="00A647F8">
        <w:rPr>
          <w:rFonts w:ascii="Times New Roman" w:hAnsi="Times New Roman"/>
          <w:sz w:val="24"/>
          <w:szCs w:val="24"/>
        </w:rPr>
        <w:t>meio</w:t>
      </w:r>
      <w:r w:rsidRPr="00A647F8">
        <w:rPr>
          <w:rFonts w:ascii="Times New Roman" w:hAnsi="Times New Roman"/>
          <w:spacing w:val="17"/>
          <w:sz w:val="24"/>
          <w:szCs w:val="24"/>
        </w:rPr>
        <w:t xml:space="preserve"> </w:t>
      </w:r>
      <w:r w:rsidRPr="00A647F8">
        <w:rPr>
          <w:rFonts w:ascii="Times New Roman" w:hAnsi="Times New Roman"/>
          <w:sz w:val="24"/>
          <w:szCs w:val="24"/>
        </w:rPr>
        <w:t>de</w:t>
      </w:r>
      <w:r w:rsidRPr="00A647F8">
        <w:rPr>
          <w:rFonts w:ascii="Times New Roman" w:hAnsi="Times New Roman"/>
          <w:spacing w:val="19"/>
          <w:sz w:val="24"/>
          <w:szCs w:val="24"/>
        </w:rPr>
        <w:t xml:space="preserve"> </w:t>
      </w:r>
      <w:r w:rsidRPr="00A647F8">
        <w:rPr>
          <w:rFonts w:ascii="Times New Roman" w:hAnsi="Times New Roman"/>
          <w:sz w:val="24"/>
          <w:szCs w:val="24"/>
        </w:rPr>
        <w:t>aritméticas</w:t>
      </w:r>
      <w:r w:rsidRPr="00A647F8">
        <w:rPr>
          <w:rFonts w:ascii="Times New Roman" w:hAnsi="Times New Roman"/>
          <w:spacing w:val="18"/>
          <w:sz w:val="24"/>
          <w:szCs w:val="24"/>
        </w:rPr>
        <w:t xml:space="preserve"> </w:t>
      </w:r>
      <w:r w:rsidRPr="00A647F8">
        <w:rPr>
          <w:rFonts w:ascii="Times New Roman" w:hAnsi="Times New Roman"/>
          <w:sz w:val="24"/>
          <w:szCs w:val="24"/>
        </w:rPr>
        <w:t>simples,</w:t>
      </w:r>
      <w:r w:rsidRPr="00A647F8">
        <w:rPr>
          <w:rFonts w:ascii="Times New Roman" w:hAnsi="Times New Roman"/>
          <w:spacing w:val="19"/>
          <w:sz w:val="24"/>
          <w:szCs w:val="24"/>
        </w:rPr>
        <w:t xml:space="preserve"> </w:t>
      </w:r>
      <w:r w:rsidRPr="00A647F8">
        <w:rPr>
          <w:rFonts w:ascii="Times New Roman" w:hAnsi="Times New Roman"/>
          <w:sz w:val="24"/>
          <w:szCs w:val="24"/>
        </w:rPr>
        <w:t>registradas</w:t>
      </w:r>
      <w:r w:rsidRPr="00A647F8">
        <w:rPr>
          <w:rFonts w:ascii="Times New Roman" w:hAnsi="Times New Roman"/>
          <w:spacing w:val="18"/>
          <w:sz w:val="24"/>
          <w:szCs w:val="24"/>
        </w:rPr>
        <w:t xml:space="preserve"> </w:t>
      </w:r>
      <w:r w:rsidRPr="00A647F8">
        <w:rPr>
          <w:rFonts w:ascii="Times New Roman" w:hAnsi="Times New Roman"/>
          <w:sz w:val="24"/>
          <w:szCs w:val="24"/>
        </w:rPr>
        <w:t>nos</w:t>
      </w:r>
      <w:r w:rsidRPr="00A647F8">
        <w:rPr>
          <w:rFonts w:ascii="Times New Roman" w:hAnsi="Times New Roman"/>
          <w:spacing w:val="18"/>
          <w:sz w:val="24"/>
          <w:szCs w:val="24"/>
        </w:rPr>
        <w:t xml:space="preserve"> </w:t>
      </w:r>
      <w:r w:rsidRPr="00A647F8">
        <w:rPr>
          <w:rFonts w:ascii="Times New Roman" w:hAnsi="Times New Roman"/>
          <w:sz w:val="24"/>
          <w:szCs w:val="24"/>
        </w:rPr>
        <w:t>diários</w:t>
      </w:r>
      <w:r w:rsidRPr="00A647F8">
        <w:rPr>
          <w:rFonts w:ascii="Times New Roman" w:hAnsi="Times New Roman"/>
          <w:spacing w:val="17"/>
          <w:sz w:val="24"/>
          <w:szCs w:val="24"/>
        </w:rPr>
        <w:t xml:space="preserve"> </w:t>
      </w:r>
      <w:r w:rsidRPr="00A647F8">
        <w:rPr>
          <w:rFonts w:ascii="Times New Roman" w:hAnsi="Times New Roman"/>
          <w:sz w:val="24"/>
          <w:szCs w:val="24"/>
        </w:rPr>
        <w:t>de classe</w:t>
      </w:r>
      <w:r w:rsidRPr="00A647F8">
        <w:rPr>
          <w:rFonts w:ascii="Times New Roman" w:hAnsi="Times New Roman"/>
          <w:spacing w:val="16"/>
          <w:sz w:val="24"/>
          <w:szCs w:val="24"/>
        </w:rPr>
        <w:t xml:space="preserve"> </w:t>
      </w:r>
      <w:r w:rsidRPr="00A647F8">
        <w:rPr>
          <w:rFonts w:ascii="Times New Roman" w:hAnsi="Times New Roman"/>
          <w:sz w:val="24"/>
          <w:szCs w:val="24"/>
        </w:rPr>
        <w:t>juntamente</w:t>
      </w:r>
      <w:r w:rsidRPr="00A647F8">
        <w:rPr>
          <w:rFonts w:ascii="Times New Roman" w:hAnsi="Times New Roman"/>
          <w:spacing w:val="16"/>
          <w:sz w:val="24"/>
          <w:szCs w:val="24"/>
        </w:rPr>
        <w:t xml:space="preserve"> </w:t>
      </w:r>
      <w:r w:rsidRPr="00A647F8">
        <w:rPr>
          <w:rFonts w:ascii="Times New Roman" w:hAnsi="Times New Roman"/>
          <w:sz w:val="24"/>
          <w:szCs w:val="24"/>
        </w:rPr>
        <w:t>com</w:t>
      </w:r>
      <w:r w:rsidRPr="00A647F8">
        <w:rPr>
          <w:rFonts w:ascii="Times New Roman" w:hAnsi="Times New Roman"/>
          <w:spacing w:val="17"/>
          <w:sz w:val="24"/>
          <w:szCs w:val="24"/>
        </w:rPr>
        <w:t xml:space="preserve"> </w:t>
      </w:r>
      <w:r w:rsidRPr="00A647F8">
        <w:rPr>
          <w:rFonts w:ascii="Times New Roman" w:hAnsi="Times New Roman"/>
          <w:sz w:val="24"/>
          <w:szCs w:val="24"/>
        </w:rPr>
        <w:t>a</w:t>
      </w:r>
      <w:r w:rsidRPr="00A647F8">
        <w:rPr>
          <w:rFonts w:ascii="Times New Roman" w:hAnsi="Times New Roman"/>
          <w:spacing w:val="16"/>
          <w:sz w:val="24"/>
          <w:szCs w:val="24"/>
        </w:rPr>
        <w:t xml:space="preserve"> </w:t>
      </w:r>
      <w:r w:rsidRPr="00A647F8">
        <w:rPr>
          <w:rFonts w:ascii="Times New Roman" w:hAnsi="Times New Roman"/>
          <w:sz w:val="24"/>
          <w:szCs w:val="24"/>
        </w:rPr>
        <w:t>frequência</w:t>
      </w:r>
      <w:r w:rsidRPr="00A647F8">
        <w:rPr>
          <w:rFonts w:ascii="Times New Roman" w:hAnsi="Times New Roman"/>
          <w:spacing w:val="16"/>
          <w:sz w:val="24"/>
          <w:szCs w:val="24"/>
        </w:rPr>
        <w:t xml:space="preserve"> </w:t>
      </w:r>
      <w:r w:rsidRPr="00A647F8">
        <w:rPr>
          <w:rFonts w:ascii="Times New Roman" w:hAnsi="Times New Roman"/>
          <w:sz w:val="24"/>
          <w:szCs w:val="24"/>
        </w:rPr>
        <w:t>escolar</w:t>
      </w:r>
      <w:r w:rsidRPr="00A647F8">
        <w:rPr>
          <w:rFonts w:ascii="Times New Roman" w:hAnsi="Times New Roman"/>
          <w:spacing w:val="15"/>
          <w:sz w:val="24"/>
          <w:szCs w:val="24"/>
        </w:rPr>
        <w:t xml:space="preserve"> </w:t>
      </w:r>
      <w:r w:rsidRPr="00A647F8">
        <w:rPr>
          <w:rFonts w:ascii="Times New Roman" w:hAnsi="Times New Roman"/>
          <w:sz w:val="24"/>
          <w:szCs w:val="24"/>
        </w:rPr>
        <w:t>e</w:t>
      </w:r>
      <w:r w:rsidRPr="00A647F8">
        <w:rPr>
          <w:rFonts w:ascii="Times New Roman" w:hAnsi="Times New Roman"/>
          <w:spacing w:val="16"/>
          <w:sz w:val="24"/>
          <w:szCs w:val="24"/>
        </w:rPr>
        <w:t xml:space="preserve"> </w:t>
      </w:r>
      <w:r w:rsidRPr="00A647F8">
        <w:rPr>
          <w:rFonts w:ascii="Times New Roman" w:hAnsi="Times New Roman"/>
          <w:sz w:val="24"/>
          <w:szCs w:val="24"/>
        </w:rPr>
        <w:t>lançadas</w:t>
      </w:r>
      <w:r w:rsidRPr="00A647F8">
        <w:rPr>
          <w:rFonts w:ascii="Times New Roman" w:hAnsi="Times New Roman"/>
          <w:spacing w:val="17"/>
          <w:sz w:val="24"/>
          <w:szCs w:val="24"/>
        </w:rPr>
        <w:t xml:space="preserve"> </w:t>
      </w:r>
      <w:r w:rsidRPr="00A647F8">
        <w:rPr>
          <w:rFonts w:ascii="Times New Roman" w:hAnsi="Times New Roman"/>
          <w:sz w:val="24"/>
          <w:szCs w:val="24"/>
        </w:rPr>
        <w:t>no</w:t>
      </w:r>
      <w:r w:rsidRPr="00A647F8">
        <w:rPr>
          <w:rFonts w:ascii="Times New Roman" w:hAnsi="Times New Roman"/>
          <w:spacing w:val="16"/>
          <w:sz w:val="24"/>
          <w:szCs w:val="24"/>
        </w:rPr>
        <w:t xml:space="preserve"> </w:t>
      </w:r>
      <w:r w:rsidRPr="00A647F8">
        <w:rPr>
          <w:rFonts w:ascii="Times New Roman" w:hAnsi="Times New Roman"/>
          <w:sz w:val="24"/>
          <w:szCs w:val="24"/>
        </w:rPr>
        <w:t>sistema</w:t>
      </w:r>
      <w:r w:rsidRPr="00A647F8">
        <w:rPr>
          <w:rFonts w:ascii="Times New Roman" w:hAnsi="Times New Roman"/>
          <w:spacing w:val="16"/>
          <w:sz w:val="24"/>
          <w:szCs w:val="24"/>
        </w:rPr>
        <w:t xml:space="preserve"> </w:t>
      </w:r>
      <w:r w:rsidRPr="00A647F8">
        <w:rPr>
          <w:rFonts w:ascii="Times New Roman" w:hAnsi="Times New Roman"/>
          <w:sz w:val="24"/>
          <w:szCs w:val="24"/>
        </w:rPr>
        <w:t>escolar</w:t>
      </w:r>
      <w:r w:rsidRPr="00A647F8">
        <w:rPr>
          <w:rFonts w:ascii="Times New Roman" w:hAnsi="Times New Roman"/>
          <w:spacing w:val="17"/>
          <w:sz w:val="24"/>
          <w:szCs w:val="24"/>
        </w:rPr>
        <w:t xml:space="preserve"> </w:t>
      </w:r>
      <w:r w:rsidRPr="00A647F8">
        <w:rPr>
          <w:rFonts w:ascii="Times New Roman" w:hAnsi="Times New Roman"/>
          <w:sz w:val="24"/>
          <w:szCs w:val="24"/>
        </w:rPr>
        <w:t>obrigatoriamente</w:t>
      </w:r>
      <w:r w:rsidRPr="00A647F8">
        <w:rPr>
          <w:rFonts w:ascii="Times New Roman" w:hAnsi="Times New Roman"/>
          <w:spacing w:val="16"/>
          <w:sz w:val="24"/>
          <w:szCs w:val="24"/>
        </w:rPr>
        <w:t xml:space="preserve"> </w:t>
      </w:r>
      <w:r w:rsidRPr="00A647F8">
        <w:rPr>
          <w:rFonts w:ascii="Times New Roman" w:hAnsi="Times New Roman"/>
          <w:sz w:val="24"/>
          <w:szCs w:val="24"/>
        </w:rPr>
        <w:t>após</w:t>
      </w:r>
      <w:r w:rsidRPr="00A647F8">
        <w:rPr>
          <w:rFonts w:ascii="Times New Roman" w:hAnsi="Times New Roman"/>
          <w:spacing w:val="17"/>
          <w:sz w:val="24"/>
          <w:szCs w:val="24"/>
        </w:rPr>
        <w:t xml:space="preserve"> </w:t>
      </w:r>
      <w:r w:rsidRPr="00A647F8">
        <w:rPr>
          <w:rFonts w:ascii="Times New Roman" w:hAnsi="Times New Roman"/>
          <w:sz w:val="24"/>
          <w:szCs w:val="24"/>
        </w:rPr>
        <w:t>o fechamento</w:t>
      </w:r>
      <w:r w:rsidRPr="00A647F8">
        <w:rPr>
          <w:rFonts w:ascii="Times New Roman" w:hAnsi="Times New Roman"/>
          <w:spacing w:val="41"/>
          <w:sz w:val="24"/>
          <w:szCs w:val="24"/>
        </w:rPr>
        <w:t xml:space="preserve"> </w:t>
      </w:r>
      <w:r w:rsidRPr="00A647F8">
        <w:rPr>
          <w:rFonts w:ascii="Times New Roman" w:hAnsi="Times New Roman"/>
          <w:sz w:val="24"/>
          <w:szCs w:val="24"/>
        </w:rPr>
        <w:t>do</w:t>
      </w:r>
      <w:r w:rsidRPr="00A647F8">
        <w:rPr>
          <w:rFonts w:ascii="Times New Roman" w:hAnsi="Times New Roman"/>
          <w:spacing w:val="40"/>
          <w:sz w:val="24"/>
          <w:szCs w:val="24"/>
        </w:rPr>
        <w:t xml:space="preserve"> </w:t>
      </w:r>
      <w:r w:rsidRPr="00A647F8">
        <w:rPr>
          <w:rFonts w:ascii="Times New Roman" w:hAnsi="Times New Roman"/>
          <w:sz w:val="24"/>
          <w:szCs w:val="24"/>
        </w:rPr>
        <w:t>período</w:t>
      </w:r>
      <w:r w:rsidRPr="00A647F8">
        <w:rPr>
          <w:rFonts w:ascii="Times New Roman" w:hAnsi="Times New Roman"/>
          <w:spacing w:val="43"/>
          <w:sz w:val="24"/>
          <w:szCs w:val="24"/>
        </w:rPr>
        <w:t xml:space="preserve"> </w:t>
      </w:r>
      <w:r w:rsidRPr="00A647F8">
        <w:rPr>
          <w:rFonts w:ascii="Times New Roman" w:hAnsi="Times New Roman"/>
          <w:sz w:val="24"/>
          <w:szCs w:val="24"/>
        </w:rPr>
        <w:t>letivo,</w:t>
      </w:r>
      <w:r w:rsidRPr="00A647F8">
        <w:rPr>
          <w:rFonts w:ascii="Times New Roman" w:hAnsi="Times New Roman"/>
          <w:spacing w:val="41"/>
          <w:sz w:val="24"/>
          <w:szCs w:val="24"/>
        </w:rPr>
        <w:t xml:space="preserve"> </w:t>
      </w:r>
      <w:r w:rsidRPr="00A647F8">
        <w:rPr>
          <w:rFonts w:ascii="Times New Roman" w:hAnsi="Times New Roman"/>
          <w:sz w:val="24"/>
          <w:szCs w:val="24"/>
        </w:rPr>
        <w:t>observando</w:t>
      </w:r>
      <w:r w:rsidRPr="00A647F8">
        <w:rPr>
          <w:rFonts w:ascii="Times New Roman" w:hAnsi="Times New Roman"/>
          <w:spacing w:val="40"/>
          <w:sz w:val="24"/>
          <w:szCs w:val="24"/>
        </w:rPr>
        <w:t xml:space="preserve"> </w:t>
      </w:r>
      <w:r w:rsidRPr="00A647F8">
        <w:rPr>
          <w:rFonts w:ascii="Times New Roman" w:hAnsi="Times New Roman"/>
          <w:sz w:val="24"/>
          <w:szCs w:val="24"/>
        </w:rPr>
        <w:t>o</w:t>
      </w:r>
      <w:r w:rsidRPr="00A647F8">
        <w:rPr>
          <w:rFonts w:ascii="Times New Roman" w:hAnsi="Times New Roman"/>
          <w:spacing w:val="40"/>
          <w:sz w:val="24"/>
          <w:szCs w:val="24"/>
        </w:rPr>
        <w:t xml:space="preserve"> </w:t>
      </w:r>
      <w:r w:rsidRPr="00A647F8">
        <w:rPr>
          <w:rFonts w:ascii="Times New Roman" w:hAnsi="Times New Roman"/>
          <w:sz w:val="24"/>
          <w:szCs w:val="24"/>
        </w:rPr>
        <w:t>calendário</w:t>
      </w:r>
      <w:r w:rsidRPr="00A647F8">
        <w:rPr>
          <w:rFonts w:ascii="Times New Roman" w:hAnsi="Times New Roman"/>
          <w:spacing w:val="40"/>
          <w:sz w:val="24"/>
          <w:szCs w:val="24"/>
        </w:rPr>
        <w:t xml:space="preserve"> </w:t>
      </w:r>
      <w:r w:rsidRPr="00A647F8">
        <w:rPr>
          <w:rFonts w:ascii="Times New Roman" w:hAnsi="Times New Roman"/>
          <w:sz w:val="24"/>
          <w:szCs w:val="24"/>
        </w:rPr>
        <w:t>acadêmico,</w:t>
      </w:r>
      <w:r w:rsidRPr="00A647F8">
        <w:rPr>
          <w:rFonts w:ascii="Times New Roman" w:hAnsi="Times New Roman"/>
          <w:spacing w:val="40"/>
          <w:sz w:val="24"/>
          <w:szCs w:val="24"/>
        </w:rPr>
        <w:t xml:space="preserve"> </w:t>
      </w:r>
      <w:r w:rsidRPr="00A647F8">
        <w:rPr>
          <w:rFonts w:ascii="Times New Roman" w:hAnsi="Times New Roman"/>
          <w:sz w:val="24"/>
          <w:szCs w:val="24"/>
        </w:rPr>
        <w:t>de</w:t>
      </w:r>
      <w:r w:rsidRPr="00A647F8">
        <w:rPr>
          <w:rFonts w:ascii="Times New Roman" w:hAnsi="Times New Roman"/>
          <w:spacing w:val="42"/>
          <w:sz w:val="24"/>
          <w:szCs w:val="24"/>
        </w:rPr>
        <w:t xml:space="preserve"> </w:t>
      </w:r>
      <w:r w:rsidRPr="00A647F8">
        <w:rPr>
          <w:rFonts w:ascii="Times New Roman" w:hAnsi="Times New Roman"/>
          <w:sz w:val="24"/>
          <w:szCs w:val="24"/>
        </w:rPr>
        <w:t>acordo</w:t>
      </w:r>
      <w:r w:rsidRPr="00A647F8">
        <w:rPr>
          <w:rFonts w:ascii="Times New Roman" w:hAnsi="Times New Roman"/>
          <w:spacing w:val="40"/>
          <w:sz w:val="24"/>
          <w:szCs w:val="24"/>
        </w:rPr>
        <w:t xml:space="preserve"> </w:t>
      </w:r>
      <w:r w:rsidRPr="00A647F8">
        <w:rPr>
          <w:rFonts w:ascii="Times New Roman" w:hAnsi="Times New Roman"/>
          <w:sz w:val="24"/>
          <w:szCs w:val="24"/>
        </w:rPr>
        <w:t>com</w:t>
      </w:r>
      <w:r w:rsidRPr="00A647F8">
        <w:rPr>
          <w:rFonts w:ascii="Times New Roman" w:hAnsi="Times New Roman"/>
          <w:spacing w:val="41"/>
          <w:sz w:val="24"/>
          <w:szCs w:val="24"/>
        </w:rPr>
        <w:t xml:space="preserve"> </w:t>
      </w:r>
      <w:r w:rsidRPr="00A647F8">
        <w:rPr>
          <w:rFonts w:ascii="Times New Roman" w:hAnsi="Times New Roman"/>
          <w:sz w:val="24"/>
          <w:szCs w:val="24"/>
        </w:rPr>
        <w:t>as</w:t>
      </w:r>
      <w:r w:rsidRPr="00A647F8">
        <w:rPr>
          <w:rFonts w:ascii="Times New Roman" w:hAnsi="Times New Roman"/>
          <w:spacing w:val="43"/>
          <w:sz w:val="24"/>
          <w:szCs w:val="24"/>
        </w:rPr>
        <w:t xml:space="preserve"> </w:t>
      </w:r>
      <w:r w:rsidRPr="00A647F8">
        <w:rPr>
          <w:rFonts w:ascii="Times New Roman" w:hAnsi="Times New Roman"/>
          <w:sz w:val="24"/>
          <w:szCs w:val="24"/>
        </w:rPr>
        <w:t>seguintes fórmulas:</w:t>
      </w:r>
    </w:p>
    <w:p w14:paraId="377D40FF" w14:textId="423299B3" w:rsidR="00491B03" w:rsidRPr="00A647F8" w:rsidRDefault="00491B03" w:rsidP="00491B03">
      <w:pPr>
        <w:spacing w:line="465" w:lineRule="exact"/>
        <w:ind w:left="142" w:firstLine="567"/>
        <w:jc w:val="both"/>
        <w:rPr>
          <w:rFonts w:ascii="Times New Roman" w:hAnsi="Times New Roman"/>
          <w:sz w:val="24"/>
          <w:szCs w:val="24"/>
        </w:rPr>
      </w:pPr>
      <w:r w:rsidRPr="00A647F8">
        <w:rPr>
          <w:rFonts w:ascii="Times New Roman" w:hAnsi="Times New Roman"/>
          <w:noProof/>
          <w:position w:val="-8"/>
          <w:sz w:val="24"/>
          <w:szCs w:val="24"/>
        </w:rPr>
        <mc:AlternateContent>
          <mc:Choice Requires="wps">
            <w:drawing>
              <wp:inline distT="0" distB="0" distL="0" distR="0" wp14:anchorId="6CB93D79" wp14:editId="64D1B6A3">
                <wp:extent cx="4978400" cy="257175"/>
                <wp:effectExtent l="0" t="0" r="12700" b="28575"/>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2571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E7BD5B" w14:textId="493F3083" w:rsidR="00792609" w:rsidRPr="00491B03" w:rsidRDefault="00792609" w:rsidP="00491B03">
                            <w:pPr>
                              <w:jc w:val="center"/>
                              <w:rPr>
                                <w:rFonts w:ascii="Times New Roman" w:hAnsi="Times New Roman"/>
                                <w:sz w:val="24"/>
                              </w:rPr>
                            </w:pPr>
                            <w:r w:rsidRPr="00491B03">
                              <w:rPr>
                                <w:rFonts w:ascii="Times New Roman" w:hAnsi="Times New Roman"/>
                                <w:sz w:val="24"/>
                              </w:rPr>
                              <w:t>Média Parcial =</w:t>
                            </w:r>
                            <w:r>
                              <w:rPr>
                                <w:rFonts w:ascii="Times New Roman" w:hAnsi="Times New Roman"/>
                                <w:sz w:val="24"/>
                              </w:rPr>
                              <w:t xml:space="preserve"> </w:t>
                            </w:r>
                            <w:r w:rsidRPr="00491B03">
                              <w:rPr>
                                <w:rFonts w:ascii="Times New Roman" w:hAnsi="Times New Roman"/>
                                <w:sz w:val="24"/>
                              </w:rPr>
                              <w:t xml:space="preserve">(N1 + N2 + ... </w:t>
                            </w:r>
                            <w:proofErr w:type="spellStart"/>
                            <w:r w:rsidRPr="00491B03">
                              <w:rPr>
                                <w:rFonts w:ascii="Times New Roman" w:hAnsi="Times New Roman"/>
                                <w:sz w:val="24"/>
                              </w:rPr>
                              <w:t>Nn</w:t>
                            </w:r>
                            <w:proofErr w:type="spellEnd"/>
                            <w:r w:rsidRPr="00491B03">
                              <w:rPr>
                                <w:rFonts w:ascii="Times New Roman" w:hAnsi="Times New Roman"/>
                                <w:sz w:val="24"/>
                              </w:rPr>
                              <w:t>) /</w:t>
                            </w:r>
                            <w:r w:rsidRPr="00491B03">
                              <w:rPr>
                                <w:rFonts w:ascii="Times New Roman" w:hAnsi="Times New Roman"/>
                                <w:spacing w:val="-5"/>
                                <w:sz w:val="24"/>
                              </w:rPr>
                              <w:t xml:space="preserve"> </w:t>
                            </w:r>
                            <w:r w:rsidRPr="00491B03">
                              <w:rPr>
                                <w:rFonts w:ascii="Times New Roman" w:hAnsi="Times New Roman"/>
                                <w:sz w:val="24"/>
                              </w:rPr>
                              <w:t>n</w:t>
                            </w:r>
                          </w:p>
                        </w:txbxContent>
                      </wps:txbx>
                      <wps:bodyPr rot="0" vert="horz" wrap="square" lIns="0" tIns="0" rIns="0" bIns="0" anchor="t" anchorCtr="0" upright="1">
                        <a:noAutofit/>
                      </wps:bodyPr>
                    </wps:wsp>
                  </a:graphicData>
                </a:graphic>
              </wp:inline>
            </w:drawing>
          </mc:Choice>
          <mc:Fallback xmlns:w15="http://schemas.microsoft.com/office/word/2012/wordml">
            <w:pict>
              <v:shapetype w14:anchorId="6CB93D79" id="_x0000_t202" coordsize="21600,21600" o:spt="202" path="m,l,21600r21600,l21600,xe">
                <v:stroke joinstyle="miter"/>
                <v:path gradientshapeok="t" o:connecttype="rect"/>
              </v:shapetype>
              <v:shape id="Caixa de texto 2" o:spid="_x0000_s1026" type="#_x0000_t202" style="width:392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" filled="f" strokeweight=".48pt">
                <v:textbox inset="0,0,0,0">
                  <w:txbxContent>
                    <w:p w14:paraId="6DE7BD5B" w14:textId="493F3083" w:rsidR="00C862F1" w:rsidRPr="00491B03" w:rsidRDefault="00C862F1" w:rsidP="00491B03">
                      <w:pPr>
                        <w:jc w:val="center"/>
                        <w:rPr>
                          <w:rFonts w:ascii="Times New Roman" w:hAnsi="Times New Roman"/>
                          <w:sz w:val="24"/>
                        </w:rPr>
                      </w:pPr>
                      <w:r w:rsidRPr="00491B03">
                        <w:rPr>
                          <w:rFonts w:ascii="Times New Roman" w:hAnsi="Times New Roman"/>
                          <w:sz w:val="24"/>
                        </w:rPr>
                        <w:t>Média Parcial =</w:t>
                      </w:r>
                      <w:r>
                        <w:rPr>
                          <w:rFonts w:ascii="Times New Roman" w:hAnsi="Times New Roman"/>
                          <w:sz w:val="24"/>
                        </w:rPr>
                        <w:t xml:space="preserve"> </w:t>
                      </w:r>
                      <w:r w:rsidRPr="00491B03">
                        <w:rPr>
                          <w:rFonts w:ascii="Times New Roman" w:hAnsi="Times New Roman"/>
                          <w:sz w:val="24"/>
                        </w:rPr>
                        <w:t xml:space="preserve">(N1 + N2 + ... </w:t>
                      </w:r>
                      <w:proofErr w:type="spellStart"/>
                      <w:r w:rsidRPr="00491B03">
                        <w:rPr>
                          <w:rFonts w:ascii="Times New Roman" w:hAnsi="Times New Roman"/>
                          <w:sz w:val="24"/>
                        </w:rPr>
                        <w:t>Nn</w:t>
                      </w:r>
                      <w:proofErr w:type="spellEnd"/>
                      <w:r w:rsidRPr="00491B03">
                        <w:rPr>
                          <w:rFonts w:ascii="Times New Roman" w:hAnsi="Times New Roman"/>
                          <w:sz w:val="24"/>
                        </w:rPr>
                        <w:t>) /</w:t>
                      </w:r>
                      <w:r w:rsidRPr="00491B03">
                        <w:rPr>
                          <w:rFonts w:ascii="Times New Roman" w:hAnsi="Times New Roman"/>
                          <w:spacing w:val="-5"/>
                          <w:sz w:val="24"/>
                        </w:rPr>
                        <w:t xml:space="preserve"> </w:t>
                      </w:r>
                      <w:r w:rsidRPr="00491B03">
                        <w:rPr>
                          <w:rFonts w:ascii="Times New Roman" w:hAnsi="Times New Roman"/>
                          <w:sz w:val="24"/>
                        </w:rPr>
                        <w:t>n</w:t>
                      </w:r>
                    </w:p>
                  </w:txbxContent>
                </v:textbox>
                <w10:anchorlock/>
              </v:shape>
            </w:pict>
          </mc:Fallback>
        </mc:AlternateContent>
      </w:r>
    </w:p>
    <w:p w14:paraId="5B333E1E" w14:textId="77777777" w:rsidR="00491B03" w:rsidRPr="00A647F8" w:rsidRDefault="00491B03" w:rsidP="00491B03">
      <w:pPr>
        <w:spacing w:before="69"/>
        <w:jc w:val="both"/>
        <w:rPr>
          <w:rFonts w:ascii="Times New Roman" w:hAnsi="Times New Roman"/>
          <w:b/>
          <w:sz w:val="24"/>
          <w:szCs w:val="24"/>
        </w:rPr>
      </w:pPr>
      <w:r w:rsidRPr="00A647F8">
        <w:rPr>
          <w:rFonts w:ascii="Times New Roman" w:hAnsi="Times New Roman"/>
          <w:b/>
          <w:sz w:val="24"/>
          <w:szCs w:val="24"/>
        </w:rPr>
        <w:t xml:space="preserve">Legenda: </w:t>
      </w:r>
    </w:p>
    <w:p w14:paraId="57E2E9AD" w14:textId="77777777" w:rsidR="00491B03" w:rsidRPr="00A647F8" w:rsidRDefault="00491B03" w:rsidP="00491B03">
      <w:pPr>
        <w:spacing w:before="69"/>
        <w:jc w:val="both"/>
        <w:rPr>
          <w:rFonts w:ascii="Times New Roman" w:hAnsi="Times New Roman"/>
          <w:sz w:val="24"/>
          <w:szCs w:val="24"/>
        </w:rPr>
      </w:pPr>
      <w:r w:rsidRPr="00A647F8">
        <w:rPr>
          <w:rFonts w:ascii="Times New Roman" w:hAnsi="Times New Roman"/>
          <w:b/>
          <w:sz w:val="24"/>
          <w:szCs w:val="24"/>
        </w:rPr>
        <w:t xml:space="preserve">N1 </w:t>
      </w:r>
      <w:r w:rsidRPr="00A647F8">
        <w:rPr>
          <w:rFonts w:ascii="Times New Roman" w:hAnsi="Times New Roman"/>
          <w:sz w:val="24"/>
          <w:szCs w:val="24"/>
        </w:rPr>
        <w:t>= Avaliação</w:t>
      </w:r>
      <w:r w:rsidRPr="00A647F8">
        <w:rPr>
          <w:rFonts w:ascii="Times New Roman" w:hAnsi="Times New Roman"/>
          <w:spacing w:val="-10"/>
          <w:sz w:val="24"/>
          <w:szCs w:val="24"/>
        </w:rPr>
        <w:t xml:space="preserve"> </w:t>
      </w:r>
      <w:r w:rsidRPr="00A647F8">
        <w:rPr>
          <w:rFonts w:ascii="Times New Roman" w:hAnsi="Times New Roman"/>
          <w:sz w:val="24"/>
          <w:szCs w:val="24"/>
        </w:rPr>
        <w:t>Obrigatório</w:t>
      </w:r>
    </w:p>
    <w:p w14:paraId="372B7774" w14:textId="77777777" w:rsidR="00491B03" w:rsidRPr="00A647F8" w:rsidRDefault="00491B03" w:rsidP="00CD1307">
      <w:pPr>
        <w:pStyle w:val="Corpodetexto"/>
        <w:spacing w:before="69" w:line="240" w:lineRule="auto"/>
        <w:ind w:right="7" w:firstLine="0"/>
        <w:rPr>
          <w:rFonts w:ascii="Times New Roman" w:hAnsi="Times New Roman"/>
          <w:sz w:val="24"/>
          <w:szCs w:val="24"/>
          <w:lang w:val="pt-BR"/>
        </w:rPr>
      </w:pPr>
      <w:r w:rsidRPr="00A647F8">
        <w:rPr>
          <w:rFonts w:ascii="Times New Roman" w:hAnsi="Times New Roman"/>
          <w:b/>
          <w:sz w:val="24"/>
          <w:szCs w:val="24"/>
          <w:lang w:val="pt-BR"/>
        </w:rPr>
        <w:t xml:space="preserve">N2 </w:t>
      </w:r>
      <w:r w:rsidRPr="00A647F8">
        <w:rPr>
          <w:rFonts w:ascii="Times New Roman" w:hAnsi="Times New Roman"/>
          <w:sz w:val="24"/>
          <w:szCs w:val="24"/>
          <w:lang w:val="pt-BR"/>
        </w:rPr>
        <w:t>= Avaliação</w:t>
      </w:r>
      <w:r w:rsidRPr="00A647F8">
        <w:rPr>
          <w:rFonts w:ascii="Times New Roman" w:hAnsi="Times New Roman"/>
          <w:spacing w:val="-5"/>
          <w:sz w:val="24"/>
          <w:szCs w:val="24"/>
          <w:lang w:val="pt-BR"/>
        </w:rPr>
        <w:t xml:space="preserve"> </w:t>
      </w:r>
      <w:r w:rsidRPr="00A647F8">
        <w:rPr>
          <w:rFonts w:ascii="Times New Roman" w:hAnsi="Times New Roman"/>
          <w:sz w:val="24"/>
          <w:szCs w:val="24"/>
          <w:lang w:val="pt-BR"/>
        </w:rPr>
        <w:t>Obrigatória</w:t>
      </w:r>
    </w:p>
    <w:p w14:paraId="19925C4F" w14:textId="77777777" w:rsidR="00491B03" w:rsidRPr="00A647F8" w:rsidRDefault="00491B03" w:rsidP="00CD1307">
      <w:pPr>
        <w:pStyle w:val="Corpodetexto"/>
        <w:spacing w:before="69" w:line="240" w:lineRule="auto"/>
        <w:ind w:right="7" w:firstLine="0"/>
        <w:rPr>
          <w:rFonts w:ascii="Times New Roman" w:hAnsi="Times New Roman"/>
          <w:sz w:val="24"/>
          <w:szCs w:val="24"/>
          <w:lang w:val="pt-BR"/>
        </w:rPr>
      </w:pPr>
      <w:proofErr w:type="spellStart"/>
      <w:r w:rsidRPr="00A647F8">
        <w:rPr>
          <w:rFonts w:ascii="Times New Roman" w:hAnsi="Times New Roman"/>
          <w:b/>
          <w:sz w:val="24"/>
          <w:szCs w:val="24"/>
          <w:lang w:val="pt-BR"/>
        </w:rPr>
        <w:t>Nn</w:t>
      </w:r>
      <w:proofErr w:type="spellEnd"/>
      <w:r w:rsidRPr="00A647F8">
        <w:rPr>
          <w:rFonts w:ascii="Times New Roman" w:hAnsi="Times New Roman"/>
          <w:b/>
          <w:sz w:val="24"/>
          <w:szCs w:val="24"/>
          <w:lang w:val="pt-BR"/>
        </w:rPr>
        <w:t xml:space="preserve"> </w:t>
      </w:r>
      <w:r w:rsidRPr="00A647F8">
        <w:rPr>
          <w:rFonts w:ascii="Times New Roman" w:hAnsi="Times New Roman"/>
          <w:sz w:val="24"/>
          <w:szCs w:val="24"/>
          <w:lang w:val="pt-BR"/>
        </w:rPr>
        <w:t>= Outras</w:t>
      </w:r>
      <w:r w:rsidRPr="00A647F8">
        <w:rPr>
          <w:rFonts w:ascii="Times New Roman" w:hAnsi="Times New Roman"/>
          <w:spacing w:val="-5"/>
          <w:sz w:val="24"/>
          <w:szCs w:val="24"/>
          <w:lang w:val="pt-BR"/>
        </w:rPr>
        <w:t xml:space="preserve"> </w:t>
      </w:r>
      <w:r w:rsidRPr="00A647F8">
        <w:rPr>
          <w:rFonts w:ascii="Times New Roman" w:hAnsi="Times New Roman"/>
          <w:sz w:val="24"/>
          <w:szCs w:val="24"/>
          <w:lang w:val="pt-BR"/>
        </w:rPr>
        <w:t>avaliações</w:t>
      </w:r>
    </w:p>
    <w:p w14:paraId="1EEBFAE6" w14:textId="77777777" w:rsidR="00491B03" w:rsidRPr="00A647F8" w:rsidRDefault="00491B03" w:rsidP="00CD1307">
      <w:pPr>
        <w:pStyle w:val="Corpodetexto"/>
        <w:spacing w:before="69" w:after="240" w:line="240" w:lineRule="auto"/>
        <w:ind w:right="7" w:firstLine="0"/>
        <w:rPr>
          <w:rFonts w:ascii="Times New Roman" w:hAnsi="Times New Roman"/>
          <w:sz w:val="24"/>
          <w:szCs w:val="24"/>
          <w:lang w:val="pt-BR"/>
        </w:rPr>
      </w:pPr>
      <w:r w:rsidRPr="00A647F8">
        <w:rPr>
          <w:rFonts w:ascii="Times New Roman" w:hAnsi="Times New Roman"/>
          <w:b/>
          <w:sz w:val="24"/>
          <w:szCs w:val="24"/>
          <w:lang w:val="pt-BR"/>
        </w:rPr>
        <w:t xml:space="preserve">n </w:t>
      </w:r>
      <w:r w:rsidRPr="00A647F8">
        <w:rPr>
          <w:rFonts w:ascii="Times New Roman" w:hAnsi="Times New Roman"/>
          <w:sz w:val="24"/>
          <w:szCs w:val="24"/>
          <w:lang w:val="pt-BR"/>
        </w:rPr>
        <w:t>= Quantidade de</w:t>
      </w:r>
      <w:r w:rsidRPr="00A647F8">
        <w:rPr>
          <w:rFonts w:ascii="Times New Roman" w:hAnsi="Times New Roman"/>
          <w:spacing w:val="-7"/>
          <w:sz w:val="24"/>
          <w:szCs w:val="24"/>
          <w:lang w:val="pt-BR"/>
        </w:rPr>
        <w:t xml:space="preserve"> </w:t>
      </w:r>
      <w:r w:rsidRPr="00A647F8">
        <w:rPr>
          <w:rFonts w:ascii="Times New Roman" w:hAnsi="Times New Roman"/>
          <w:sz w:val="24"/>
          <w:szCs w:val="24"/>
          <w:lang w:val="pt-BR"/>
        </w:rPr>
        <w:t>Avaliações</w:t>
      </w:r>
    </w:p>
    <w:p w14:paraId="01BF1E52" w14:textId="33860E92" w:rsidR="00491B03" w:rsidRPr="00A647F8" w:rsidRDefault="00491B03" w:rsidP="0076269D">
      <w:pPr>
        <w:spacing w:after="0" w:line="360" w:lineRule="auto"/>
        <w:ind w:firstLine="425"/>
        <w:jc w:val="both"/>
        <w:rPr>
          <w:rFonts w:ascii="Times New Roman" w:hAnsi="Times New Roman"/>
          <w:sz w:val="24"/>
          <w:szCs w:val="24"/>
        </w:rPr>
      </w:pPr>
      <w:r w:rsidRPr="00A647F8">
        <w:rPr>
          <w:rFonts w:ascii="Times New Roman" w:hAnsi="Times New Roman"/>
          <w:sz w:val="24"/>
          <w:szCs w:val="24"/>
        </w:rPr>
        <w:t>Deverão ainda, ser utilizados, em cada semestre, por disciplina, no mínimo dois instrumentos de avaliação. Os instrumentos de avaliação, bem como os pesos atribuídos a cada um deles deverão ser divulgados pelo professor no início do respectivo período letivo.</w:t>
      </w:r>
    </w:p>
    <w:p w14:paraId="1BFAEF41" w14:textId="6C52CCCF" w:rsidR="00491B03" w:rsidRPr="00A647F8" w:rsidRDefault="00491B03" w:rsidP="00491B03">
      <w:pPr>
        <w:spacing w:after="0" w:line="360" w:lineRule="auto"/>
        <w:ind w:firstLine="425"/>
        <w:jc w:val="both"/>
        <w:rPr>
          <w:rFonts w:ascii="Times New Roman" w:hAnsi="Times New Roman"/>
          <w:sz w:val="24"/>
          <w:szCs w:val="24"/>
        </w:rPr>
      </w:pPr>
      <w:r w:rsidRPr="00A647F8">
        <w:rPr>
          <w:rFonts w:ascii="Times New Roman" w:hAnsi="Times New Roman"/>
          <w:sz w:val="24"/>
          <w:szCs w:val="24"/>
        </w:rPr>
        <w:t>Submeter-se-á a avaliação final da disciplina o discente</w:t>
      </w:r>
      <w:r w:rsidRPr="00A647F8">
        <w:rPr>
          <w:rFonts w:ascii="Times New Roman" w:hAnsi="Times New Roman"/>
          <w:spacing w:val="-13"/>
          <w:sz w:val="24"/>
          <w:szCs w:val="24"/>
        </w:rPr>
        <w:t xml:space="preserve"> </w:t>
      </w:r>
      <w:r w:rsidRPr="00A647F8">
        <w:rPr>
          <w:rFonts w:ascii="Times New Roman" w:hAnsi="Times New Roman"/>
          <w:sz w:val="24"/>
          <w:szCs w:val="24"/>
        </w:rPr>
        <w:t xml:space="preserve">que </w:t>
      </w:r>
      <w:r w:rsidRPr="00A647F8">
        <w:rPr>
          <w:rFonts w:ascii="Times New Roman" w:hAnsi="Times New Roman"/>
          <w:spacing w:val="-1"/>
          <w:sz w:val="24"/>
          <w:szCs w:val="24"/>
        </w:rPr>
        <w:t>apresentar</w:t>
      </w:r>
      <w:r w:rsidRPr="00A647F8">
        <w:rPr>
          <w:rFonts w:ascii="Times New Roman" w:hAnsi="Times New Roman"/>
          <w:sz w:val="24"/>
          <w:szCs w:val="24"/>
        </w:rPr>
        <w:t xml:space="preserve"> </w:t>
      </w:r>
      <w:r w:rsidRPr="00A647F8">
        <w:rPr>
          <w:rFonts w:ascii="Times New Roman" w:hAnsi="Times New Roman"/>
          <w:spacing w:val="-1"/>
          <w:sz w:val="24"/>
          <w:szCs w:val="24"/>
        </w:rPr>
        <w:t>frequência</w:t>
      </w:r>
      <w:r w:rsidRPr="00A647F8">
        <w:rPr>
          <w:rFonts w:ascii="Times New Roman" w:hAnsi="Times New Roman"/>
          <w:sz w:val="24"/>
          <w:szCs w:val="24"/>
        </w:rPr>
        <w:t xml:space="preserve"> mínima de 75% da carga horária </w:t>
      </w:r>
      <w:r w:rsidRPr="00A647F8">
        <w:rPr>
          <w:rFonts w:ascii="Times New Roman" w:hAnsi="Times New Roman"/>
          <w:spacing w:val="-1"/>
          <w:sz w:val="24"/>
          <w:szCs w:val="24"/>
        </w:rPr>
        <w:t>total</w:t>
      </w:r>
      <w:r w:rsidRPr="00A647F8">
        <w:rPr>
          <w:rFonts w:ascii="Times New Roman" w:hAnsi="Times New Roman"/>
          <w:sz w:val="24"/>
          <w:szCs w:val="24"/>
        </w:rPr>
        <w:t xml:space="preserve"> prevista para o </w:t>
      </w:r>
      <w:r w:rsidRPr="00A647F8">
        <w:rPr>
          <w:rFonts w:ascii="Times New Roman" w:hAnsi="Times New Roman"/>
          <w:spacing w:val="-1"/>
          <w:sz w:val="24"/>
          <w:szCs w:val="24"/>
        </w:rPr>
        <w:t>período</w:t>
      </w:r>
      <w:r w:rsidRPr="00A647F8">
        <w:rPr>
          <w:rFonts w:ascii="Times New Roman" w:hAnsi="Times New Roman"/>
          <w:spacing w:val="19"/>
          <w:sz w:val="24"/>
          <w:szCs w:val="24"/>
        </w:rPr>
        <w:t xml:space="preserve"> </w:t>
      </w:r>
      <w:r w:rsidRPr="00A647F8">
        <w:rPr>
          <w:rFonts w:ascii="Times New Roman" w:hAnsi="Times New Roman"/>
          <w:sz w:val="24"/>
          <w:szCs w:val="24"/>
        </w:rPr>
        <w:t xml:space="preserve">letivo e </w:t>
      </w:r>
      <w:r w:rsidRPr="00A647F8">
        <w:rPr>
          <w:rFonts w:ascii="Times New Roman" w:hAnsi="Times New Roman"/>
          <w:spacing w:val="-1"/>
          <w:sz w:val="24"/>
          <w:szCs w:val="24"/>
        </w:rPr>
        <w:t>obtiver</w:t>
      </w:r>
      <w:r w:rsidRPr="00A647F8">
        <w:rPr>
          <w:rFonts w:ascii="Times New Roman" w:hAnsi="Times New Roman"/>
          <w:sz w:val="24"/>
          <w:szCs w:val="24"/>
        </w:rPr>
        <w:t xml:space="preserve"> </w:t>
      </w:r>
      <w:r w:rsidRPr="00A647F8">
        <w:rPr>
          <w:rFonts w:ascii="Times New Roman" w:hAnsi="Times New Roman"/>
          <w:spacing w:val="-1"/>
          <w:sz w:val="24"/>
          <w:szCs w:val="24"/>
        </w:rPr>
        <w:t>média</w:t>
      </w:r>
      <w:r w:rsidRPr="00A647F8">
        <w:rPr>
          <w:rFonts w:ascii="Times New Roman" w:hAnsi="Times New Roman"/>
          <w:sz w:val="24"/>
          <w:szCs w:val="24"/>
        </w:rPr>
        <w:t xml:space="preserve"> </w:t>
      </w:r>
      <w:r w:rsidRPr="00A647F8">
        <w:rPr>
          <w:rFonts w:ascii="Times New Roman" w:hAnsi="Times New Roman"/>
          <w:spacing w:val="-1"/>
          <w:sz w:val="24"/>
          <w:szCs w:val="24"/>
        </w:rPr>
        <w:t>parcial</w:t>
      </w:r>
      <w:r w:rsidRPr="00A647F8">
        <w:rPr>
          <w:rFonts w:ascii="Times New Roman" w:hAnsi="Times New Roman"/>
          <w:sz w:val="24"/>
          <w:szCs w:val="24"/>
        </w:rPr>
        <w:t xml:space="preserve"> inferior a 70 </w:t>
      </w:r>
      <w:r w:rsidRPr="00A647F8">
        <w:rPr>
          <w:rFonts w:ascii="Times New Roman" w:hAnsi="Times New Roman"/>
          <w:spacing w:val="-1"/>
          <w:sz w:val="24"/>
          <w:szCs w:val="24"/>
        </w:rPr>
        <w:t>(setenta)</w:t>
      </w:r>
      <w:r w:rsidRPr="00A647F8">
        <w:rPr>
          <w:rFonts w:ascii="Times New Roman" w:hAnsi="Times New Roman"/>
          <w:sz w:val="24"/>
          <w:szCs w:val="24"/>
        </w:rPr>
        <w:t xml:space="preserve"> e igual ou </w:t>
      </w:r>
      <w:r w:rsidRPr="00A647F8">
        <w:rPr>
          <w:rFonts w:ascii="Times New Roman" w:hAnsi="Times New Roman"/>
          <w:spacing w:val="-1"/>
          <w:sz w:val="24"/>
          <w:szCs w:val="24"/>
        </w:rPr>
        <w:t>superior</w:t>
      </w:r>
      <w:r w:rsidRPr="00A647F8">
        <w:rPr>
          <w:rFonts w:ascii="Times New Roman" w:hAnsi="Times New Roman"/>
          <w:sz w:val="24"/>
          <w:szCs w:val="24"/>
        </w:rPr>
        <w:t xml:space="preserve"> a 40</w:t>
      </w:r>
      <w:r w:rsidRPr="00A647F8">
        <w:rPr>
          <w:rFonts w:ascii="Times New Roman" w:hAnsi="Times New Roman"/>
          <w:spacing w:val="26"/>
          <w:sz w:val="24"/>
          <w:szCs w:val="24"/>
        </w:rPr>
        <w:t xml:space="preserve"> </w:t>
      </w:r>
      <w:r w:rsidRPr="00A647F8">
        <w:rPr>
          <w:rFonts w:ascii="Times New Roman" w:hAnsi="Times New Roman"/>
          <w:sz w:val="24"/>
          <w:szCs w:val="24"/>
        </w:rPr>
        <w:t>(quarenta).</w:t>
      </w:r>
      <w:r w:rsidRPr="00A647F8">
        <w:rPr>
          <w:rFonts w:ascii="Times New Roman" w:hAnsi="Times New Roman"/>
          <w:b/>
          <w:sz w:val="24"/>
          <w:szCs w:val="24"/>
        </w:rPr>
        <w:t xml:space="preserve"> </w:t>
      </w:r>
      <w:r w:rsidRPr="00A647F8">
        <w:rPr>
          <w:rFonts w:ascii="Times New Roman" w:hAnsi="Times New Roman"/>
          <w:sz w:val="24"/>
          <w:szCs w:val="24"/>
        </w:rPr>
        <w:t xml:space="preserve">A avaliação final poderá ser escrita ou prática, </w:t>
      </w:r>
      <w:r w:rsidRPr="00A647F8">
        <w:rPr>
          <w:rFonts w:ascii="Times New Roman" w:hAnsi="Times New Roman"/>
          <w:sz w:val="24"/>
          <w:szCs w:val="24"/>
        </w:rPr>
        <w:lastRenderedPageBreak/>
        <w:t>abordando os conhecimentos</w:t>
      </w:r>
      <w:r w:rsidRPr="00A647F8">
        <w:rPr>
          <w:rFonts w:ascii="Times New Roman" w:hAnsi="Times New Roman"/>
          <w:spacing w:val="11"/>
          <w:sz w:val="24"/>
          <w:szCs w:val="24"/>
        </w:rPr>
        <w:t xml:space="preserve"> </w:t>
      </w:r>
      <w:r w:rsidRPr="00A647F8">
        <w:rPr>
          <w:rFonts w:ascii="Times New Roman" w:hAnsi="Times New Roman"/>
          <w:sz w:val="24"/>
          <w:szCs w:val="24"/>
        </w:rPr>
        <w:t>trabalhados na respectiva disciplina durante o período</w:t>
      </w:r>
      <w:r w:rsidRPr="00A647F8">
        <w:rPr>
          <w:rFonts w:ascii="Times New Roman" w:hAnsi="Times New Roman"/>
          <w:spacing w:val="-5"/>
          <w:sz w:val="24"/>
          <w:szCs w:val="24"/>
        </w:rPr>
        <w:t xml:space="preserve"> </w:t>
      </w:r>
      <w:r w:rsidRPr="00A647F8">
        <w:rPr>
          <w:rFonts w:ascii="Times New Roman" w:hAnsi="Times New Roman"/>
          <w:sz w:val="24"/>
          <w:szCs w:val="24"/>
        </w:rPr>
        <w:t>letivo.</w:t>
      </w:r>
      <w:r w:rsidRPr="00A647F8">
        <w:rPr>
          <w:rFonts w:ascii="Times New Roman" w:hAnsi="Times New Roman"/>
          <w:b/>
          <w:spacing w:val="29"/>
          <w:sz w:val="24"/>
          <w:szCs w:val="24"/>
        </w:rPr>
        <w:t xml:space="preserve"> </w:t>
      </w:r>
      <w:r w:rsidRPr="00A647F8">
        <w:rPr>
          <w:rFonts w:ascii="Times New Roman" w:hAnsi="Times New Roman"/>
          <w:sz w:val="24"/>
          <w:szCs w:val="24"/>
        </w:rPr>
        <w:t>Em</w:t>
      </w:r>
      <w:r w:rsidRPr="00A647F8">
        <w:rPr>
          <w:rFonts w:ascii="Times New Roman" w:hAnsi="Times New Roman"/>
          <w:spacing w:val="29"/>
          <w:sz w:val="24"/>
          <w:szCs w:val="24"/>
        </w:rPr>
        <w:t xml:space="preserve"> </w:t>
      </w:r>
      <w:r w:rsidRPr="00A647F8">
        <w:rPr>
          <w:rFonts w:ascii="Times New Roman" w:hAnsi="Times New Roman"/>
          <w:sz w:val="24"/>
          <w:szCs w:val="24"/>
        </w:rPr>
        <w:t>casos</w:t>
      </w:r>
      <w:r w:rsidRPr="00A647F8">
        <w:rPr>
          <w:rFonts w:ascii="Times New Roman" w:hAnsi="Times New Roman"/>
          <w:spacing w:val="29"/>
          <w:sz w:val="24"/>
          <w:szCs w:val="24"/>
        </w:rPr>
        <w:t xml:space="preserve"> </w:t>
      </w:r>
      <w:r w:rsidRPr="00A647F8">
        <w:rPr>
          <w:rFonts w:ascii="Times New Roman" w:hAnsi="Times New Roman"/>
          <w:sz w:val="24"/>
          <w:szCs w:val="24"/>
        </w:rPr>
        <w:t>excepcionais,</w:t>
      </w:r>
      <w:r w:rsidRPr="00A647F8">
        <w:rPr>
          <w:rFonts w:ascii="Times New Roman" w:hAnsi="Times New Roman"/>
          <w:spacing w:val="29"/>
          <w:sz w:val="24"/>
          <w:szCs w:val="24"/>
        </w:rPr>
        <w:t xml:space="preserve"> </w:t>
      </w:r>
      <w:r w:rsidRPr="00A647F8">
        <w:rPr>
          <w:rFonts w:ascii="Times New Roman" w:hAnsi="Times New Roman"/>
          <w:sz w:val="24"/>
          <w:szCs w:val="24"/>
        </w:rPr>
        <w:t>a</w:t>
      </w:r>
      <w:r w:rsidRPr="00A647F8">
        <w:rPr>
          <w:rFonts w:ascii="Times New Roman" w:hAnsi="Times New Roman"/>
          <w:spacing w:val="28"/>
          <w:sz w:val="24"/>
          <w:szCs w:val="24"/>
        </w:rPr>
        <w:t xml:space="preserve"> </w:t>
      </w:r>
      <w:r w:rsidRPr="00A647F8">
        <w:rPr>
          <w:rFonts w:ascii="Times New Roman" w:hAnsi="Times New Roman"/>
          <w:sz w:val="24"/>
          <w:szCs w:val="24"/>
        </w:rPr>
        <w:t>avaliação</w:t>
      </w:r>
      <w:r w:rsidRPr="00A647F8">
        <w:rPr>
          <w:rFonts w:ascii="Times New Roman" w:hAnsi="Times New Roman"/>
          <w:spacing w:val="28"/>
          <w:sz w:val="24"/>
          <w:szCs w:val="24"/>
        </w:rPr>
        <w:t xml:space="preserve"> </w:t>
      </w:r>
      <w:r w:rsidRPr="00A647F8">
        <w:rPr>
          <w:rFonts w:ascii="Times New Roman" w:hAnsi="Times New Roman"/>
          <w:sz w:val="24"/>
          <w:szCs w:val="24"/>
        </w:rPr>
        <w:t>final</w:t>
      </w:r>
      <w:r w:rsidRPr="00A647F8">
        <w:rPr>
          <w:rFonts w:ascii="Times New Roman" w:hAnsi="Times New Roman"/>
          <w:spacing w:val="29"/>
          <w:sz w:val="24"/>
          <w:szCs w:val="24"/>
        </w:rPr>
        <w:t xml:space="preserve"> </w:t>
      </w:r>
      <w:r w:rsidRPr="00A647F8">
        <w:rPr>
          <w:rFonts w:ascii="Times New Roman" w:hAnsi="Times New Roman"/>
          <w:sz w:val="24"/>
          <w:szCs w:val="24"/>
        </w:rPr>
        <w:t>poderá</w:t>
      </w:r>
      <w:r w:rsidRPr="00A647F8">
        <w:rPr>
          <w:rFonts w:ascii="Times New Roman" w:hAnsi="Times New Roman"/>
          <w:spacing w:val="27"/>
          <w:sz w:val="24"/>
          <w:szCs w:val="24"/>
        </w:rPr>
        <w:t xml:space="preserve"> </w:t>
      </w:r>
      <w:r w:rsidRPr="00A647F8">
        <w:rPr>
          <w:rFonts w:ascii="Times New Roman" w:hAnsi="Times New Roman"/>
          <w:sz w:val="24"/>
          <w:szCs w:val="24"/>
        </w:rPr>
        <w:t>ser</w:t>
      </w:r>
      <w:r w:rsidRPr="00A647F8">
        <w:rPr>
          <w:rFonts w:ascii="Times New Roman" w:hAnsi="Times New Roman"/>
          <w:spacing w:val="28"/>
          <w:sz w:val="24"/>
          <w:szCs w:val="24"/>
        </w:rPr>
        <w:t xml:space="preserve"> </w:t>
      </w:r>
      <w:r w:rsidRPr="00A647F8">
        <w:rPr>
          <w:rFonts w:ascii="Times New Roman" w:hAnsi="Times New Roman"/>
          <w:sz w:val="24"/>
          <w:szCs w:val="24"/>
        </w:rPr>
        <w:t>aplicada</w:t>
      </w:r>
      <w:r w:rsidRPr="00A647F8">
        <w:rPr>
          <w:rFonts w:ascii="Times New Roman" w:hAnsi="Times New Roman"/>
          <w:spacing w:val="28"/>
          <w:sz w:val="24"/>
          <w:szCs w:val="24"/>
        </w:rPr>
        <w:t xml:space="preserve"> </w:t>
      </w:r>
      <w:r w:rsidRPr="00A647F8">
        <w:rPr>
          <w:rFonts w:ascii="Times New Roman" w:hAnsi="Times New Roman"/>
          <w:sz w:val="24"/>
          <w:szCs w:val="24"/>
        </w:rPr>
        <w:t>independente</w:t>
      </w:r>
      <w:r w:rsidRPr="00A647F8">
        <w:rPr>
          <w:rFonts w:ascii="Times New Roman" w:hAnsi="Times New Roman"/>
          <w:spacing w:val="28"/>
          <w:sz w:val="24"/>
          <w:szCs w:val="24"/>
        </w:rPr>
        <w:t xml:space="preserve"> </w:t>
      </w:r>
      <w:r w:rsidRPr="00A647F8">
        <w:rPr>
          <w:rFonts w:ascii="Times New Roman" w:hAnsi="Times New Roman"/>
          <w:sz w:val="24"/>
          <w:szCs w:val="24"/>
        </w:rPr>
        <w:t>do período previsto no Calendário Acadêmico, mediante aprovação da coordenação de</w:t>
      </w:r>
      <w:r w:rsidRPr="00A647F8">
        <w:rPr>
          <w:rFonts w:ascii="Times New Roman" w:hAnsi="Times New Roman"/>
          <w:spacing w:val="-12"/>
          <w:sz w:val="24"/>
          <w:szCs w:val="24"/>
        </w:rPr>
        <w:t xml:space="preserve"> </w:t>
      </w:r>
      <w:r w:rsidRPr="00A647F8">
        <w:rPr>
          <w:rFonts w:ascii="Times New Roman" w:hAnsi="Times New Roman"/>
          <w:sz w:val="24"/>
          <w:szCs w:val="24"/>
        </w:rPr>
        <w:t>curso. O discente submetido à avaliação final será considerado aprovado se obtiver média final igual ou superior a 50 (cinquenta).</w:t>
      </w:r>
    </w:p>
    <w:p w14:paraId="575876C6" w14:textId="77777777" w:rsidR="00491B03" w:rsidRPr="00A647F8" w:rsidRDefault="00491B03" w:rsidP="00491B03">
      <w:pPr>
        <w:pStyle w:val="Corpodetexto"/>
        <w:spacing w:line="360" w:lineRule="auto"/>
        <w:ind w:left="213"/>
        <w:rPr>
          <w:rFonts w:ascii="Times New Roman" w:hAnsi="Times New Roman"/>
          <w:sz w:val="24"/>
          <w:szCs w:val="24"/>
          <w:lang w:val="pt-BR"/>
        </w:rPr>
      </w:pPr>
      <w:r w:rsidRPr="00A647F8">
        <w:rPr>
          <w:rFonts w:ascii="Times New Roman" w:hAnsi="Times New Roman"/>
          <w:b/>
          <w:sz w:val="24"/>
          <w:szCs w:val="24"/>
        </w:rPr>
        <w:t xml:space="preserve">A média final </w:t>
      </w:r>
      <w:r w:rsidRPr="00A647F8">
        <w:rPr>
          <w:rFonts w:ascii="Times New Roman" w:hAnsi="Times New Roman"/>
          <w:sz w:val="24"/>
          <w:szCs w:val="24"/>
        </w:rPr>
        <w:t>será obtida por meio da expressão</w:t>
      </w:r>
      <w:r w:rsidRPr="00A647F8">
        <w:rPr>
          <w:rFonts w:ascii="Times New Roman" w:hAnsi="Times New Roman"/>
          <w:spacing w:val="-9"/>
          <w:sz w:val="24"/>
          <w:szCs w:val="24"/>
        </w:rPr>
        <w:t xml:space="preserve"> </w:t>
      </w:r>
      <w:r w:rsidRPr="00A647F8">
        <w:rPr>
          <w:rFonts w:ascii="Times New Roman" w:hAnsi="Times New Roman"/>
          <w:sz w:val="24"/>
          <w:szCs w:val="24"/>
        </w:rPr>
        <w:t>abaixo</w:t>
      </w:r>
      <w:r w:rsidRPr="00A647F8">
        <w:rPr>
          <w:rFonts w:ascii="Times New Roman" w:hAnsi="Times New Roman"/>
          <w:sz w:val="24"/>
          <w:szCs w:val="24"/>
          <w:lang w:val="pt-BR"/>
        </w:rPr>
        <w:t>:</w:t>
      </w:r>
    </w:p>
    <w:p w14:paraId="77D164AA" w14:textId="00765ADC" w:rsidR="00491B03" w:rsidRPr="00A647F8" w:rsidRDefault="00491B03" w:rsidP="00491B03">
      <w:pPr>
        <w:spacing w:line="465" w:lineRule="exact"/>
        <w:ind w:left="100"/>
        <w:jc w:val="both"/>
        <w:rPr>
          <w:rFonts w:ascii="Times New Roman" w:hAnsi="Times New Roman"/>
          <w:sz w:val="24"/>
          <w:szCs w:val="24"/>
        </w:rPr>
      </w:pPr>
      <w:r w:rsidRPr="00A647F8">
        <w:rPr>
          <w:rFonts w:ascii="Times New Roman" w:hAnsi="Times New Roman"/>
          <w:noProof/>
          <w:position w:val="-8"/>
          <w:sz w:val="24"/>
          <w:szCs w:val="24"/>
        </w:rPr>
        <mc:AlternateContent>
          <mc:Choice Requires="wps">
            <w:drawing>
              <wp:inline distT="0" distB="0" distL="0" distR="0" wp14:anchorId="19784A7D" wp14:editId="5A2EDD90">
                <wp:extent cx="5292725" cy="266700"/>
                <wp:effectExtent l="0" t="0" r="22225" b="19050"/>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2667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72FA8B" w14:textId="77777777" w:rsidR="00792609" w:rsidRPr="00491B03" w:rsidRDefault="00792609" w:rsidP="00491B03">
                            <w:pPr>
                              <w:jc w:val="center"/>
                              <w:rPr>
                                <w:rFonts w:ascii="Times New Roman" w:hAnsi="Times New Roman"/>
                                <w:sz w:val="24"/>
                              </w:rPr>
                            </w:pPr>
                            <w:r w:rsidRPr="00491B03">
                              <w:rPr>
                                <w:rFonts w:ascii="Times New Roman" w:hAnsi="Times New Roman"/>
                                <w:sz w:val="24"/>
                              </w:rPr>
                              <w:t>Média Final = (Média Parcial + Avaliação Final) /</w:t>
                            </w:r>
                            <w:r w:rsidRPr="00491B03">
                              <w:rPr>
                                <w:rFonts w:ascii="Times New Roman" w:hAnsi="Times New Roman"/>
                                <w:spacing w:val="-7"/>
                                <w:sz w:val="24"/>
                              </w:rPr>
                              <w:t xml:space="preserve"> </w:t>
                            </w:r>
                            <w:r w:rsidRPr="00491B03">
                              <w:rPr>
                                <w:rFonts w:ascii="Times New Roman" w:hAnsi="Times New Roman"/>
                                <w:sz w:val="24"/>
                              </w:rPr>
                              <w:t>2</w:t>
                            </w:r>
                          </w:p>
                        </w:txbxContent>
                      </wps:txbx>
                      <wps:bodyPr rot="0" vert="horz" wrap="square" lIns="0" tIns="0" rIns="0" bIns="0" anchor="t" anchorCtr="0" upright="1">
                        <a:noAutofit/>
                      </wps:bodyPr>
                    </wps:wsp>
                  </a:graphicData>
                </a:graphic>
              </wp:inline>
            </w:drawing>
          </mc:Choice>
          <mc:Fallback xmlns:w15="http://schemas.microsoft.com/office/word/2012/wordml">
            <w:pict>
              <v:shape w14:anchorId="19784A7D" id="Caixa de texto 1" o:spid="_x0000_s1027" type="#_x0000_t202" style="width:416.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" filled="f" strokeweight=".48pt">
                <v:textbox inset="0,0,0,0">
                  <w:txbxContent>
                    <w:p w14:paraId="4972FA8B" w14:textId="77777777" w:rsidR="00C862F1" w:rsidRPr="00491B03" w:rsidRDefault="00C862F1" w:rsidP="00491B03">
                      <w:pPr>
                        <w:jc w:val="center"/>
                        <w:rPr>
                          <w:rFonts w:ascii="Times New Roman" w:hAnsi="Times New Roman"/>
                          <w:sz w:val="24"/>
                        </w:rPr>
                      </w:pPr>
                      <w:r w:rsidRPr="00491B03">
                        <w:rPr>
                          <w:rFonts w:ascii="Times New Roman" w:hAnsi="Times New Roman"/>
                          <w:sz w:val="24"/>
                        </w:rPr>
                        <w:t>Média Final = (Média Parcial + Avaliação Final) /</w:t>
                      </w:r>
                      <w:r w:rsidRPr="00491B03">
                        <w:rPr>
                          <w:rFonts w:ascii="Times New Roman" w:hAnsi="Times New Roman"/>
                          <w:spacing w:val="-7"/>
                          <w:sz w:val="24"/>
                        </w:rPr>
                        <w:t xml:space="preserve"> </w:t>
                      </w:r>
                      <w:r w:rsidRPr="00491B03">
                        <w:rPr>
                          <w:rFonts w:ascii="Times New Roman" w:hAnsi="Times New Roman"/>
                          <w:sz w:val="24"/>
                        </w:rPr>
                        <w:t>2</w:t>
                      </w:r>
                    </w:p>
                  </w:txbxContent>
                </v:textbox>
                <w10:anchorlock/>
              </v:shape>
            </w:pict>
          </mc:Fallback>
        </mc:AlternateContent>
      </w:r>
    </w:p>
    <w:p w14:paraId="50D45BA6" w14:textId="77777777" w:rsidR="00EB66E2" w:rsidRPr="00A647F8" w:rsidRDefault="00EB66E2" w:rsidP="00491B03">
      <w:pPr>
        <w:spacing w:line="465" w:lineRule="exact"/>
        <w:ind w:left="100"/>
        <w:jc w:val="both"/>
        <w:rPr>
          <w:rFonts w:ascii="Times New Roman" w:hAnsi="Times New Roman"/>
          <w:sz w:val="24"/>
          <w:szCs w:val="24"/>
        </w:rPr>
      </w:pPr>
    </w:p>
    <w:p w14:paraId="54E20100" w14:textId="50BFF3F7" w:rsidR="00A93EAB" w:rsidRPr="00A647F8" w:rsidRDefault="008C70D6" w:rsidP="00362B3A">
      <w:pPr>
        <w:pStyle w:val="Ttulo1"/>
        <w:rPr>
          <w:rFonts w:ascii="Times New Roman" w:hAnsi="Times New Roman" w:cs="Times New Roman"/>
          <w:b/>
          <w:color w:val="auto"/>
          <w:sz w:val="28"/>
        </w:rPr>
      </w:pPr>
      <w:bookmarkStart w:id="33" w:name="_Toc484429315"/>
      <w:r>
        <w:rPr>
          <w:rFonts w:ascii="Times New Roman" w:hAnsi="Times New Roman" w:cs="Times New Roman"/>
          <w:b/>
          <w:bCs/>
          <w:color w:val="auto"/>
          <w:sz w:val="28"/>
        </w:rPr>
        <w:t>8</w:t>
      </w:r>
      <w:r w:rsidR="00362B3A" w:rsidRPr="00A647F8">
        <w:rPr>
          <w:rFonts w:ascii="Times New Roman" w:hAnsi="Times New Roman" w:cs="Times New Roman"/>
          <w:b/>
          <w:bCs/>
          <w:color w:val="auto"/>
          <w:sz w:val="28"/>
        </w:rPr>
        <w:t xml:space="preserve"> INSTALAÇÕES E EQUIPAMENTOS</w:t>
      </w:r>
      <w:bookmarkEnd w:id="33"/>
      <w:r w:rsidR="00362B3A" w:rsidRPr="00A647F8">
        <w:rPr>
          <w:rFonts w:ascii="Times New Roman" w:hAnsi="Times New Roman" w:cs="Times New Roman"/>
          <w:b/>
          <w:color w:val="auto"/>
          <w:sz w:val="28"/>
        </w:rPr>
        <w:t xml:space="preserve"> </w:t>
      </w:r>
    </w:p>
    <w:p w14:paraId="21627E68" w14:textId="77777777" w:rsidR="00362B3A" w:rsidRPr="00A647F8" w:rsidRDefault="00362B3A" w:rsidP="00362B3A">
      <w:pPr>
        <w:widowControl w:val="0"/>
        <w:autoSpaceDE w:val="0"/>
        <w:autoSpaceDN w:val="0"/>
        <w:adjustRightInd w:val="0"/>
        <w:spacing w:after="0" w:line="349" w:lineRule="exact"/>
        <w:rPr>
          <w:rFonts w:ascii="Times New Roman" w:hAnsi="Times New Roman"/>
          <w:sz w:val="24"/>
          <w:szCs w:val="24"/>
        </w:rPr>
      </w:pPr>
    </w:p>
    <w:p w14:paraId="52F6B7FA" w14:textId="51695450" w:rsidR="00CD1307" w:rsidRPr="00A647F8" w:rsidRDefault="0076269D" w:rsidP="00EB66E2">
      <w:pPr>
        <w:spacing w:after="0" w:line="360" w:lineRule="auto"/>
        <w:ind w:firstLine="425"/>
        <w:jc w:val="both"/>
        <w:rPr>
          <w:rFonts w:ascii="Times New Roman" w:hAnsi="Times New Roman"/>
          <w:sz w:val="24"/>
          <w:szCs w:val="24"/>
        </w:rPr>
      </w:pPr>
      <w:r w:rsidRPr="00A647F8">
        <w:rPr>
          <w:rFonts w:ascii="Times New Roman" w:hAnsi="Times New Roman"/>
          <w:sz w:val="24"/>
          <w:szCs w:val="24"/>
        </w:rPr>
        <w:t>O Instituto Federal de Educação, Ciência e Tecnologia do Acre – IFAC (campus Rio Branco) proporcionará as instalações e equipamentos abaixo relacionados para atender as exigências do Curso de Licenciatura em Matemática.</w:t>
      </w:r>
    </w:p>
    <w:p w14:paraId="04305E89" w14:textId="1A61B16C" w:rsidR="00362B3A" w:rsidRPr="00A647F8" w:rsidRDefault="00362B3A" w:rsidP="008C70D6">
      <w:pPr>
        <w:widowControl w:val="0"/>
        <w:autoSpaceDE w:val="0"/>
        <w:autoSpaceDN w:val="0"/>
        <w:adjustRightInd w:val="0"/>
        <w:spacing w:after="0" w:line="240" w:lineRule="auto"/>
        <w:jc w:val="center"/>
        <w:rPr>
          <w:rFonts w:ascii="Times New Roman" w:hAnsi="Times New Roman"/>
          <w:sz w:val="24"/>
          <w:szCs w:val="24"/>
        </w:rPr>
      </w:pPr>
      <w:r w:rsidRPr="008C70D6">
        <w:rPr>
          <w:rFonts w:ascii="Times New Roman" w:hAnsi="Times New Roman"/>
          <w:sz w:val="18"/>
          <w:szCs w:val="18"/>
        </w:rPr>
        <w:t xml:space="preserve">Tabela </w:t>
      </w:r>
      <w:r w:rsidR="008C70D6" w:rsidRPr="008C70D6">
        <w:rPr>
          <w:rFonts w:ascii="Times New Roman" w:hAnsi="Times New Roman"/>
          <w:sz w:val="18"/>
          <w:szCs w:val="18"/>
        </w:rPr>
        <w:t>10</w:t>
      </w:r>
      <w:r w:rsidRPr="008C70D6">
        <w:rPr>
          <w:rFonts w:ascii="Times New Roman" w:hAnsi="Times New Roman"/>
          <w:sz w:val="18"/>
          <w:szCs w:val="18"/>
        </w:rPr>
        <w:t>. Instalações</w:t>
      </w:r>
    </w:p>
    <w:tbl>
      <w:tblPr>
        <w:tblW w:w="9610" w:type="dxa"/>
        <w:tblInd w:w="30" w:type="dxa"/>
        <w:tblLayout w:type="fixed"/>
        <w:tblCellMar>
          <w:left w:w="0" w:type="dxa"/>
          <w:right w:w="0" w:type="dxa"/>
        </w:tblCellMar>
        <w:tblLook w:val="0000" w:firstRow="0" w:lastRow="0" w:firstColumn="0" w:lastColumn="0" w:noHBand="0" w:noVBand="0"/>
      </w:tblPr>
      <w:tblGrid>
        <w:gridCol w:w="30"/>
        <w:gridCol w:w="839"/>
        <w:gridCol w:w="120"/>
        <w:gridCol w:w="80"/>
        <w:gridCol w:w="6553"/>
        <w:gridCol w:w="120"/>
        <w:gridCol w:w="80"/>
        <w:gridCol w:w="1638"/>
        <w:gridCol w:w="120"/>
        <w:gridCol w:w="30"/>
      </w:tblGrid>
      <w:tr w:rsidR="006879D1" w:rsidRPr="00A647F8" w14:paraId="0E656CAC" w14:textId="77777777" w:rsidTr="005F312E">
        <w:trPr>
          <w:trHeight w:val="182"/>
        </w:trPr>
        <w:tc>
          <w:tcPr>
            <w:tcW w:w="20" w:type="dxa"/>
            <w:tcBorders>
              <w:top w:val="single" w:sz="8" w:space="0" w:color="auto"/>
              <w:left w:val="single" w:sz="8" w:space="0" w:color="auto"/>
              <w:bottom w:val="nil"/>
              <w:right w:val="nil"/>
            </w:tcBorders>
            <w:shd w:val="clear" w:color="auto" w:fill="BFBFBF"/>
            <w:vAlign w:val="bottom"/>
          </w:tcPr>
          <w:p w14:paraId="7D0B4389" w14:textId="77777777" w:rsidR="006879D1" w:rsidRPr="00A647F8" w:rsidRDefault="006879D1" w:rsidP="0080709A">
            <w:pPr>
              <w:widowControl w:val="0"/>
              <w:autoSpaceDE w:val="0"/>
              <w:autoSpaceDN w:val="0"/>
              <w:adjustRightInd w:val="0"/>
              <w:spacing w:after="0" w:line="240" w:lineRule="auto"/>
              <w:rPr>
                <w:rFonts w:ascii="Times New Roman" w:hAnsi="Times New Roman"/>
                <w:sz w:val="15"/>
                <w:szCs w:val="15"/>
              </w:rPr>
            </w:pPr>
          </w:p>
        </w:tc>
        <w:tc>
          <w:tcPr>
            <w:tcW w:w="840" w:type="dxa"/>
            <w:vMerge w:val="restart"/>
            <w:tcBorders>
              <w:top w:val="single" w:sz="8" w:space="0" w:color="auto"/>
              <w:left w:val="nil"/>
              <w:bottom w:val="nil"/>
              <w:right w:val="nil"/>
            </w:tcBorders>
            <w:shd w:val="clear" w:color="auto" w:fill="BFBFBF"/>
            <w:vAlign w:val="bottom"/>
          </w:tcPr>
          <w:p w14:paraId="342ADA8D" w14:textId="77777777" w:rsidR="006879D1" w:rsidRPr="00A647F8" w:rsidRDefault="006879D1" w:rsidP="0080709A">
            <w:pPr>
              <w:widowControl w:val="0"/>
              <w:autoSpaceDE w:val="0"/>
              <w:autoSpaceDN w:val="0"/>
              <w:adjustRightInd w:val="0"/>
              <w:spacing w:after="0" w:line="240" w:lineRule="auto"/>
              <w:ind w:left="160"/>
              <w:rPr>
                <w:rFonts w:ascii="Times New Roman" w:hAnsi="Times New Roman"/>
                <w:sz w:val="24"/>
                <w:szCs w:val="24"/>
              </w:rPr>
            </w:pPr>
            <w:r w:rsidRPr="00A647F8">
              <w:rPr>
                <w:rFonts w:ascii="Times New Roman" w:hAnsi="Times New Roman"/>
                <w:sz w:val="24"/>
                <w:szCs w:val="24"/>
              </w:rPr>
              <w:t>Item</w:t>
            </w:r>
          </w:p>
        </w:tc>
        <w:tc>
          <w:tcPr>
            <w:tcW w:w="120" w:type="dxa"/>
            <w:tcBorders>
              <w:top w:val="single" w:sz="8" w:space="0" w:color="auto"/>
              <w:left w:val="nil"/>
              <w:bottom w:val="nil"/>
              <w:right w:val="single" w:sz="8" w:space="0" w:color="auto"/>
            </w:tcBorders>
            <w:shd w:val="clear" w:color="auto" w:fill="BFBFBF"/>
            <w:vAlign w:val="bottom"/>
          </w:tcPr>
          <w:p w14:paraId="6B0F2FC2" w14:textId="77777777" w:rsidR="006879D1" w:rsidRPr="00A647F8" w:rsidRDefault="006879D1" w:rsidP="0080709A">
            <w:pPr>
              <w:widowControl w:val="0"/>
              <w:autoSpaceDE w:val="0"/>
              <w:autoSpaceDN w:val="0"/>
              <w:adjustRightInd w:val="0"/>
              <w:spacing w:after="0" w:line="240" w:lineRule="auto"/>
              <w:rPr>
                <w:rFonts w:ascii="Times New Roman" w:hAnsi="Times New Roman"/>
                <w:sz w:val="15"/>
                <w:szCs w:val="15"/>
              </w:rPr>
            </w:pPr>
          </w:p>
        </w:tc>
        <w:tc>
          <w:tcPr>
            <w:tcW w:w="80" w:type="dxa"/>
            <w:tcBorders>
              <w:top w:val="single" w:sz="8" w:space="0" w:color="auto"/>
              <w:left w:val="nil"/>
              <w:bottom w:val="nil"/>
              <w:right w:val="nil"/>
            </w:tcBorders>
            <w:shd w:val="clear" w:color="auto" w:fill="BFBFBF"/>
            <w:vAlign w:val="bottom"/>
          </w:tcPr>
          <w:p w14:paraId="40A80BD4" w14:textId="77777777" w:rsidR="006879D1" w:rsidRPr="00A647F8" w:rsidRDefault="006879D1" w:rsidP="0080709A">
            <w:pPr>
              <w:widowControl w:val="0"/>
              <w:autoSpaceDE w:val="0"/>
              <w:autoSpaceDN w:val="0"/>
              <w:adjustRightInd w:val="0"/>
              <w:spacing w:after="0" w:line="240" w:lineRule="auto"/>
              <w:rPr>
                <w:rFonts w:ascii="Times New Roman" w:hAnsi="Times New Roman"/>
                <w:sz w:val="15"/>
                <w:szCs w:val="15"/>
              </w:rPr>
            </w:pPr>
          </w:p>
        </w:tc>
        <w:tc>
          <w:tcPr>
            <w:tcW w:w="6560" w:type="dxa"/>
            <w:vMerge w:val="restart"/>
            <w:tcBorders>
              <w:top w:val="single" w:sz="8" w:space="0" w:color="auto"/>
              <w:left w:val="nil"/>
              <w:bottom w:val="nil"/>
              <w:right w:val="nil"/>
            </w:tcBorders>
            <w:shd w:val="clear" w:color="auto" w:fill="BFBFBF"/>
            <w:vAlign w:val="bottom"/>
          </w:tcPr>
          <w:p w14:paraId="09DAA2A7" w14:textId="77777777" w:rsidR="006879D1" w:rsidRPr="00A647F8" w:rsidRDefault="006879D1" w:rsidP="0080709A">
            <w:pPr>
              <w:widowControl w:val="0"/>
              <w:autoSpaceDE w:val="0"/>
              <w:autoSpaceDN w:val="0"/>
              <w:adjustRightInd w:val="0"/>
              <w:spacing w:after="0" w:line="240" w:lineRule="auto"/>
              <w:ind w:left="2480"/>
              <w:rPr>
                <w:rFonts w:ascii="Times New Roman" w:hAnsi="Times New Roman"/>
                <w:sz w:val="24"/>
                <w:szCs w:val="24"/>
              </w:rPr>
            </w:pPr>
            <w:r w:rsidRPr="00A647F8">
              <w:rPr>
                <w:rFonts w:ascii="Times New Roman" w:hAnsi="Times New Roman"/>
                <w:sz w:val="24"/>
                <w:szCs w:val="24"/>
              </w:rPr>
              <w:t>INSTALAÇÕES</w:t>
            </w:r>
          </w:p>
        </w:tc>
        <w:tc>
          <w:tcPr>
            <w:tcW w:w="120" w:type="dxa"/>
            <w:tcBorders>
              <w:top w:val="single" w:sz="8" w:space="0" w:color="auto"/>
              <w:left w:val="nil"/>
              <w:bottom w:val="nil"/>
              <w:right w:val="single" w:sz="8" w:space="0" w:color="auto"/>
            </w:tcBorders>
            <w:shd w:val="clear" w:color="auto" w:fill="BFBFBF"/>
            <w:vAlign w:val="bottom"/>
          </w:tcPr>
          <w:p w14:paraId="239EA3F5" w14:textId="77777777" w:rsidR="006879D1" w:rsidRPr="00A647F8" w:rsidRDefault="006879D1" w:rsidP="0080709A">
            <w:pPr>
              <w:widowControl w:val="0"/>
              <w:autoSpaceDE w:val="0"/>
              <w:autoSpaceDN w:val="0"/>
              <w:adjustRightInd w:val="0"/>
              <w:spacing w:after="0" w:line="240" w:lineRule="auto"/>
              <w:rPr>
                <w:rFonts w:ascii="Times New Roman" w:hAnsi="Times New Roman"/>
                <w:sz w:val="15"/>
                <w:szCs w:val="15"/>
              </w:rPr>
            </w:pPr>
          </w:p>
        </w:tc>
        <w:tc>
          <w:tcPr>
            <w:tcW w:w="80" w:type="dxa"/>
            <w:tcBorders>
              <w:top w:val="single" w:sz="8" w:space="0" w:color="auto"/>
              <w:left w:val="nil"/>
              <w:bottom w:val="nil"/>
              <w:right w:val="nil"/>
            </w:tcBorders>
            <w:shd w:val="clear" w:color="auto" w:fill="BFBFBF"/>
            <w:vAlign w:val="bottom"/>
          </w:tcPr>
          <w:p w14:paraId="1804A5D4" w14:textId="77777777" w:rsidR="006879D1" w:rsidRPr="00A647F8" w:rsidRDefault="006879D1" w:rsidP="0080709A">
            <w:pPr>
              <w:widowControl w:val="0"/>
              <w:autoSpaceDE w:val="0"/>
              <w:autoSpaceDN w:val="0"/>
              <w:adjustRightInd w:val="0"/>
              <w:spacing w:after="0" w:line="240" w:lineRule="auto"/>
              <w:rPr>
                <w:rFonts w:ascii="Times New Roman" w:hAnsi="Times New Roman"/>
                <w:sz w:val="15"/>
                <w:szCs w:val="15"/>
              </w:rPr>
            </w:pPr>
          </w:p>
        </w:tc>
        <w:tc>
          <w:tcPr>
            <w:tcW w:w="1640" w:type="dxa"/>
            <w:vMerge w:val="restart"/>
            <w:tcBorders>
              <w:top w:val="single" w:sz="8" w:space="0" w:color="auto"/>
              <w:left w:val="nil"/>
              <w:bottom w:val="nil"/>
              <w:right w:val="nil"/>
            </w:tcBorders>
            <w:shd w:val="clear" w:color="auto" w:fill="BFBFBF"/>
            <w:vAlign w:val="bottom"/>
          </w:tcPr>
          <w:p w14:paraId="055A75DC" w14:textId="77777777" w:rsidR="006879D1" w:rsidRPr="00A647F8" w:rsidRDefault="006879D1" w:rsidP="0080709A">
            <w:pPr>
              <w:widowControl w:val="0"/>
              <w:autoSpaceDE w:val="0"/>
              <w:autoSpaceDN w:val="0"/>
              <w:adjustRightInd w:val="0"/>
              <w:spacing w:after="0" w:line="240" w:lineRule="auto"/>
              <w:ind w:left="280"/>
              <w:rPr>
                <w:rFonts w:ascii="Times New Roman" w:hAnsi="Times New Roman"/>
                <w:sz w:val="24"/>
                <w:szCs w:val="24"/>
              </w:rPr>
            </w:pPr>
            <w:r w:rsidRPr="00A647F8">
              <w:rPr>
                <w:rFonts w:ascii="Times New Roman" w:hAnsi="Times New Roman"/>
                <w:sz w:val="24"/>
                <w:szCs w:val="24"/>
              </w:rPr>
              <w:t>Quantidade</w:t>
            </w:r>
          </w:p>
        </w:tc>
        <w:tc>
          <w:tcPr>
            <w:tcW w:w="120" w:type="dxa"/>
            <w:tcBorders>
              <w:top w:val="single" w:sz="8" w:space="0" w:color="auto"/>
              <w:left w:val="nil"/>
              <w:bottom w:val="nil"/>
              <w:right w:val="single" w:sz="8" w:space="0" w:color="auto"/>
            </w:tcBorders>
            <w:shd w:val="clear" w:color="auto" w:fill="BFBFBF"/>
            <w:vAlign w:val="bottom"/>
          </w:tcPr>
          <w:p w14:paraId="7A68231A" w14:textId="77777777" w:rsidR="006879D1" w:rsidRPr="00A647F8" w:rsidRDefault="006879D1" w:rsidP="0080709A">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14:paraId="0817A6C4" w14:textId="77777777" w:rsidR="006879D1" w:rsidRPr="00A647F8" w:rsidRDefault="006879D1" w:rsidP="0080709A">
            <w:pPr>
              <w:widowControl w:val="0"/>
              <w:autoSpaceDE w:val="0"/>
              <w:autoSpaceDN w:val="0"/>
              <w:adjustRightInd w:val="0"/>
              <w:spacing w:after="0" w:line="240" w:lineRule="auto"/>
              <w:rPr>
                <w:rFonts w:ascii="Times New Roman" w:hAnsi="Times New Roman"/>
                <w:sz w:val="2"/>
                <w:szCs w:val="2"/>
              </w:rPr>
            </w:pPr>
          </w:p>
        </w:tc>
      </w:tr>
      <w:tr w:rsidR="006879D1" w:rsidRPr="00A647F8" w14:paraId="4A03F306" w14:textId="77777777" w:rsidTr="005F312E">
        <w:trPr>
          <w:trHeight w:val="281"/>
        </w:trPr>
        <w:tc>
          <w:tcPr>
            <w:tcW w:w="20" w:type="dxa"/>
            <w:tcBorders>
              <w:top w:val="nil"/>
              <w:left w:val="single" w:sz="8" w:space="0" w:color="auto"/>
              <w:bottom w:val="nil"/>
              <w:right w:val="nil"/>
            </w:tcBorders>
            <w:shd w:val="clear" w:color="auto" w:fill="BFBFBF"/>
            <w:vAlign w:val="bottom"/>
          </w:tcPr>
          <w:p w14:paraId="6406B030"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40" w:type="dxa"/>
            <w:vMerge/>
            <w:tcBorders>
              <w:top w:val="nil"/>
              <w:left w:val="nil"/>
              <w:bottom w:val="nil"/>
              <w:right w:val="nil"/>
            </w:tcBorders>
            <w:shd w:val="clear" w:color="auto" w:fill="BFBFBF"/>
            <w:vAlign w:val="bottom"/>
          </w:tcPr>
          <w:p w14:paraId="6FA219FF"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single" w:sz="8" w:space="0" w:color="auto"/>
            </w:tcBorders>
            <w:shd w:val="clear" w:color="auto" w:fill="BFBFBF"/>
            <w:vAlign w:val="bottom"/>
          </w:tcPr>
          <w:p w14:paraId="38CC2F71"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nil"/>
              <w:right w:val="nil"/>
            </w:tcBorders>
            <w:shd w:val="clear" w:color="auto" w:fill="BFBFBF"/>
            <w:vAlign w:val="bottom"/>
          </w:tcPr>
          <w:p w14:paraId="0C44D9CC"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6560" w:type="dxa"/>
            <w:vMerge/>
            <w:tcBorders>
              <w:top w:val="nil"/>
              <w:left w:val="nil"/>
              <w:bottom w:val="nil"/>
              <w:right w:val="nil"/>
            </w:tcBorders>
            <w:shd w:val="clear" w:color="auto" w:fill="BFBFBF"/>
            <w:vAlign w:val="bottom"/>
          </w:tcPr>
          <w:p w14:paraId="48640F1F"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single" w:sz="8" w:space="0" w:color="auto"/>
            </w:tcBorders>
            <w:shd w:val="clear" w:color="auto" w:fill="BFBFBF"/>
            <w:vAlign w:val="bottom"/>
          </w:tcPr>
          <w:p w14:paraId="41A4F1F3"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nil"/>
              <w:right w:val="nil"/>
            </w:tcBorders>
            <w:shd w:val="clear" w:color="auto" w:fill="BFBFBF"/>
            <w:vAlign w:val="bottom"/>
          </w:tcPr>
          <w:p w14:paraId="6FE2E160"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1640" w:type="dxa"/>
            <w:vMerge/>
            <w:tcBorders>
              <w:top w:val="nil"/>
              <w:left w:val="nil"/>
              <w:bottom w:val="nil"/>
              <w:right w:val="nil"/>
            </w:tcBorders>
            <w:shd w:val="clear" w:color="auto" w:fill="BFBFBF"/>
            <w:vAlign w:val="bottom"/>
          </w:tcPr>
          <w:p w14:paraId="6DED0181"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single" w:sz="8" w:space="0" w:color="auto"/>
            </w:tcBorders>
            <w:shd w:val="clear" w:color="auto" w:fill="BFBFBF"/>
            <w:vAlign w:val="bottom"/>
          </w:tcPr>
          <w:p w14:paraId="385FA5C7"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14:paraId="48679D22" w14:textId="77777777" w:rsidR="006879D1" w:rsidRPr="00A647F8" w:rsidRDefault="006879D1" w:rsidP="0080709A">
            <w:pPr>
              <w:widowControl w:val="0"/>
              <w:autoSpaceDE w:val="0"/>
              <w:autoSpaceDN w:val="0"/>
              <w:adjustRightInd w:val="0"/>
              <w:spacing w:after="0" w:line="240" w:lineRule="auto"/>
              <w:rPr>
                <w:rFonts w:ascii="Times New Roman" w:hAnsi="Times New Roman"/>
                <w:sz w:val="2"/>
                <w:szCs w:val="2"/>
              </w:rPr>
            </w:pPr>
          </w:p>
        </w:tc>
      </w:tr>
      <w:tr w:rsidR="006879D1" w:rsidRPr="00A647F8" w14:paraId="2A2117C2" w14:textId="77777777" w:rsidTr="005F312E">
        <w:trPr>
          <w:trHeight w:val="178"/>
        </w:trPr>
        <w:tc>
          <w:tcPr>
            <w:tcW w:w="20" w:type="dxa"/>
            <w:tcBorders>
              <w:top w:val="nil"/>
              <w:left w:val="single" w:sz="8" w:space="0" w:color="auto"/>
              <w:bottom w:val="single" w:sz="8" w:space="0" w:color="auto"/>
              <w:right w:val="nil"/>
            </w:tcBorders>
            <w:shd w:val="clear" w:color="auto" w:fill="BFBFBF"/>
            <w:vAlign w:val="bottom"/>
          </w:tcPr>
          <w:p w14:paraId="148F0692" w14:textId="77777777" w:rsidR="006879D1" w:rsidRPr="00A647F8" w:rsidRDefault="006879D1" w:rsidP="0080709A">
            <w:pPr>
              <w:widowControl w:val="0"/>
              <w:autoSpaceDE w:val="0"/>
              <w:autoSpaceDN w:val="0"/>
              <w:adjustRightInd w:val="0"/>
              <w:spacing w:after="0" w:line="240" w:lineRule="auto"/>
              <w:rPr>
                <w:rFonts w:ascii="Times New Roman" w:hAnsi="Times New Roman"/>
                <w:sz w:val="15"/>
                <w:szCs w:val="15"/>
              </w:rPr>
            </w:pPr>
          </w:p>
        </w:tc>
        <w:tc>
          <w:tcPr>
            <w:tcW w:w="840" w:type="dxa"/>
            <w:tcBorders>
              <w:top w:val="nil"/>
              <w:left w:val="nil"/>
              <w:bottom w:val="single" w:sz="8" w:space="0" w:color="auto"/>
              <w:right w:val="nil"/>
            </w:tcBorders>
            <w:shd w:val="clear" w:color="auto" w:fill="BFBFBF"/>
            <w:vAlign w:val="bottom"/>
          </w:tcPr>
          <w:p w14:paraId="4DFBDD44" w14:textId="77777777" w:rsidR="006879D1" w:rsidRPr="00A647F8" w:rsidRDefault="006879D1" w:rsidP="0080709A">
            <w:pPr>
              <w:widowControl w:val="0"/>
              <w:autoSpaceDE w:val="0"/>
              <w:autoSpaceDN w:val="0"/>
              <w:adjustRightInd w:val="0"/>
              <w:spacing w:after="0" w:line="240" w:lineRule="auto"/>
              <w:rPr>
                <w:rFonts w:ascii="Times New Roman" w:hAnsi="Times New Roman"/>
                <w:sz w:val="15"/>
                <w:szCs w:val="15"/>
              </w:rPr>
            </w:pPr>
          </w:p>
        </w:tc>
        <w:tc>
          <w:tcPr>
            <w:tcW w:w="120" w:type="dxa"/>
            <w:tcBorders>
              <w:top w:val="nil"/>
              <w:left w:val="nil"/>
              <w:bottom w:val="single" w:sz="8" w:space="0" w:color="auto"/>
              <w:right w:val="single" w:sz="8" w:space="0" w:color="auto"/>
            </w:tcBorders>
            <w:shd w:val="clear" w:color="auto" w:fill="BFBFBF"/>
            <w:vAlign w:val="bottom"/>
          </w:tcPr>
          <w:p w14:paraId="52644574" w14:textId="77777777" w:rsidR="006879D1" w:rsidRPr="00A647F8" w:rsidRDefault="006879D1" w:rsidP="0080709A">
            <w:pPr>
              <w:widowControl w:val="0"/>
              <w:autoSpaceDE w:val="0"/>
              <w:autoSpaceDN w:val="0"/>
              <w:adjustRightInd w:val="0"/>
              <w:spacing w:after="0" w:line="240" w:lineRule="auto"/>
              <w:rPr>
                <w:rFonts w:ascii="Times New Roman" w:hAnsi="Times New Roman"/>
                <w:sz w:val="15"/>
                <w:szCs w:val="15"/>
              </w:rPr>
            </w:pPr>
          </w:p>
        </w:tc>
        <w:tc>
          <w:tcPr>
            <w:tcW w:w="80" w:type="dxa"/>
            <w:tcBorders>
              <w:top w:val="nil"/>
              <w:left w:val="nil"/>
              <w:bottom w:val="single" w:sz="8" w:space="0" w:color="auto"/>
              <w:right w:val="nil"/>
            </w:tcBorders>
            <w:shd w:val="clear" w:color="auto" w:fill="BFBFBF"/>
            <w:vAlign w:val="bottom"/>
          </w:tcPr>
          <w:p w14:paraId="6BC9657B" w14:textId="77777777" w:rsidR="006879D1" w:rsidRPr="00A647F8" w:rsidRDefault="006879D1" w:rsidP="0080709A">
            <w:pPr>
              <w:widowControl w:val="0"/>
              <w:autoSpaceDE w:val="0"/>
              <w:autoSpaceDN w:val="0"/>
              <w:adjustRightInd w:val="0"/>
              <w:spacing w:after="0" w:line="240" w:lineRule="auto"/>
              <w:rPr>
                <w:rFonts w:ascii="Times New Roman" w:hAnsi="Times New Roman"/>
                <w:sz w:val="15"/>
                <w:szCs w:val="15"/>
              </w:rPr>
            </w:pPr>
          </w:p>
        </w:tc>
        <w:tc>
          <w:tcPr>
            <w:tcW w:w="6560" w:type="dxa"/>
            <w:tcBorders>
              <w:top w:val="nil"/>
              <w:left w:val="nil"/>
              <w:bottom w:val="single" w:sz="8" w:space="0" w:color="auto"/>
              <w:right w:val="nil"/>
            </w:tcBorders>
            <w:shd w:val="clear" w:color="auto" w:fill="BFBFBF"/>
            <w:vAlign w:val="bottom"/>
          </w:tcPr>
          <w:p w14:paraId="28470091" w14:textId="77777777" w:rsidR="006879D1" w:rsidRPr="00A647F8" w:rsidRDefault="006879D1" w:rsidP="0080709A">
            <w:pPr>
              <w:widowControl w:val="0"/>
              <w:autoSpaceDE w:val="0"/>
              <w:autoSpaceDN w:val="0"/>
              <w:adjustRightInd w:val="0"/>
              <w:spacing w:after="0" w:line="240" w:lineRule="auto"/>
              <w:rPr>
                <w:rFonts w:ascii="Times New Roman" w:hAnsi="Times New Roman"/>
                <w:sz w:val="15"/>
                <w:szCs w:val="15"/>
              </w:rPr>
            </w:pPr>
          </w:p>
        </w:tc>
        <w:tc>
          <w:tcPr>
            <w:tcW w:w="120" w:type="dxa"/>
            <w:tcBorders>
              <w:top w:val="nil"/>
              <w:left w:val="nil"/>
              <w:bottom w:val="single" w:sz="8" w:space="0" w:color="auto"/>
              <w:right w:val="single" w:sz="8" w:space="0" w:color="auto"/>
            </w:tcBorders>
            <w:shd w:val="clear" w:color="auto" w:fill="BFBFBF"/>
            <w:vAlign w:val="bottom"/>
          </w:tcPr>
          <w:p w14:paraId="46ED8F45" w14:textId="77777777" w:rsidR="006879D1" w:rsidRPr="00A647F8" w:rsidRDefault="006879D1" w:rsidP="0080709A">
            <w:pPr>
              <w:widowControl w:val="0"/>
              <w:autoSpaceDE w:val="0"/>
              <w:autoSpaceDN w:val="0"/>
              <w:adjustRightInd w:val="0"/>
              <w:spacing w:after="0" w:line="240" w:lineRule="auto"/>
              <w:rPr>
                <w:rFonts w:ascii="Times New Roman" w:hAnsi="Times New Roman"/>
                <w:sz w:val="15"/>
                <w:szCs w:val="15"/>
              </w:rPr>
            </w:pPr>
          </w:p>
        </w:tc>
        <w:tc>
          <w:tcPr>
            <w:tcW w:w="80" w:type="dxa"/>
            <w:tcBorders>
              <w:top w:val="nil"/>
              <w:left w:val="nil"/>
              <w:bottom w:val="single" w:sz="8" w:space="0" w:color="auto"/>
              <w:right w:val="nil"/>
            </w:tcBorders>
            <w:shd w:val="clear" w:color="auto" w:fill="BFBFBF"/>
            <w:vAlign w:val="bottom"/>
          </w:tcPr>
          <w:p w14:paraId="229E26AE" w14:textId="77777777" w:rsidR="006879D1" w:rsidRPr="00A647F8" w:rsidRDefault="006879D1" w:rsidP="0080709A">
            <w:pPr>
              <w:widowControl w:val="0"/>
              <w:autoSpaceDE w:val="0"/>
              <w:autoSpaceDN w:val="0"/>
              <w:adjustRightInd w:val="0"/>
              <w:spacing w:after="0" w:line="240" w:lineRule="auto"/>
              <w:rPr>
                <w:rFonts w:ascii="Times New Roman" w:hAnsi="Times New Roman"/>
                <w:sz w:val="15"/>
                <w:szCs w:val="15"/>
              </w:rPr>
            </w:pPr>
          </w:p>
        </w:tc>
        <w:tc>
          <w:tcPr>
            <w:tcW w:w="1640" w:type="dxa"/>
            <w:tcBorders>
              <w:top w:val="nil"/>
              <w:left w:val="nil"/>
              <w:bottom w:val="single" w:sz="8" w:space="0" w:color="auto"/>
              <w:right w:val="nil"/>
            </w:tcBorders>
            <w:shd w:val="clear" w:color="auto" w:fill="BFBFBF"/>
            <w:vAlign w:val="bottom"/>
          </w:tcPr>
          <w:p w14:paraId="283EA82B" w14:textId="77777777" w:rsidR="006879D1" w:rsidRPr="00A647F8" w:rsidRDefault="006879D1" w:rsidP="0080709A">
            <w:pPr>
              <w:widowControl w:val="0"/>
              <w:autoSpaceDE w:val="0"/>
              <w:autoSpaceDN w:val="0"/>
              <w:adjustRightInd w:val="0"/>
              <w:spacing w:after="0" w:line="240" w:lineRule="auto"/>
              <w:rPr>
                <w:rFonts w:ascii="Times New Roman" w:hAnsi="Times New Roman"/>
                <w:sz w:val="15"/>
                <w:szCs w:val="15"/>
              </w:rPr>
            </w:pPr>
          </w:p>
        </w:tc>
        <w:tc>
          <w:tcPr>
            <w:tcW w:w="120" w:type="dxa"/>
            <w:tcBorders>
              <w:top w:val="nil"/>
              <w:left w:val="nil"/>
              <w:bottom w:val="single" w:sz="8" w:space="0" w:color="auto"/>
              <w:right w:val="single" w:sz="8" w:space="0" w:color="auto"/>
            </w:tcBorders>
            <w:shd w:val="clear" w:color="auto" w:fill="BFBFBF"/>
            <w:vAlign w:val="bottom"/>
          </w:tcPr>
          <w:p w14:paraId="06C653FD" w14:textId="77777777" w:rsidR="006879D1" w:rsidRPr="00A647F8" w:rsidRDefault="006879D1" w:rsidP="0080709A">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14:paraId="0190C6A3" w14:textId="77777777" w:rsidR="006879D1" w:rsidRPr="00A647F8" w:rsidRDefault="006879D1" w:rsidP="0080709A">
            <w:pPr>
              <w:widowControl w:val="0"/>
              <w:autoSpaceDE w:val="0"/>
              <w:autoSpaceDN w:val="0"/>
              <w:adjustRightInd w:val="0"/>
              <w:spacing w:after="0" w:line="240" w:lineRule="auto"/>
              <w:rPr>
                <w:rFonts w:ascii="Times New Roman" w:hAnsi="Times New Roman"/>
                <w:sz w:val="2"/>
                <w:szCs w:val="2"/>
              </w:rPr>
            </w:pPr>
          </w:p>
        </w:tc>
      </w:tr>
      <w:tr w:rsidR="006879D1" w:rsidRPr="00A647F8" w14:paraId="4DDD39EA" w14:textId="77777777" w:rsidTr="00630446">
        <w:trPr>
          <w:trHeight w:val="556"/>
        </w:trPr>
        <w:tc>
          <w:tcPr>
            <w:tcW w:w="20" w:type="dxa"/>
            <w:tcBorders>
              <w:top w:val="nil"/>
              <w:left w:val="single" w:sz="8" w:space="0" w:color="auto"/>
              <w:bottom w:val="single" w:sz="8" w:space="0" w:color="auto"/>
              <w:right w:val="nil"/>
            </w:tcBorders>
            <w:vAlign w:val="bottom"/>
          </w:tcPr>
          <w:p w14:paraId="52993E53"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40" w:type="dxa"/>
            <w:tcBorders>
              <w:top w:val="nil"/>
              <w:left w:val="nil"/>
              <w:bottom w:val="single" w:sz="8" w:space="0" w:color="auto"/>
              <w:right w:val="nil"/>
            </w:tcBorders>
            <w:vAlign w:val="center"/>
          </w:tcPr>
          <w:p w14:paraId="5BF8DB1E" w14:textId="77777777" w:rsidR="006879D1" w:rsidRPr="00A647F8" w:rsidRDefault="006879D1" w:rsidP="005F312E">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1</w:t>
            </w:r>
          </w:p>
        </w:tc>
        <w:tc>
          <w:tcPr>
            <w:tcW w:w="120" w:type="dxa"/>
            <w:tcBorders>
              <w:top w:val="nil"/>
              <w:left w:val="nil"/>
              <w:bottom w:val="single" w:sz="8" w:space="0" w:color="auto"/>
              <w:right w:val="single" w:sz="8" w:space="0" w:color="auto"/>
            </w:tcBorders>
            <w:vAlign w:val="bottom"/>
          </w:tcPr>
          <w:p w14:paraId="74FAF1B3"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nil"/>
            </w:tcBorders>
            <w:vAlign w:val="bottom"/>
          </w:tcPr>
          <w:p w14:paraId="5A175E21"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6560" w:type="dxa"/>
            <w:tcBorders>
              <w:top w:val="nil"/>
              <w:left w:val="nil"/>
              <w:bottom w:val="single" w:sz="8" w:space="0" w:color="auto"/>
              <w:right w:val="nil"/>
            </w:tcBorders>
            <w:vAlign w:val="center"/>
          </w:tcPr>
          <w:p w14:paraId="4D830CCD" w14:textId="77777777" w:rsidR="006879D1" w:rsidRPr="00A647F8" w:rsidRDefault="006879D1" w:rsidP="0063044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Salas de Aula</w:t>
            </w:r>
          </w:p>
        </w:tc>
        <w:tc>
          <w:tcPr>
            <w:tcW w:w="120" w:type="dxa"/>
            <w:tcBorders>
              <w:top w:val="nil"/>
              <w:left w:val="nil"/>
              <w:bottom w:val="single" w:sz="8" w:space="0" w:color="auto"/>
              <w:right w:val="single" w:sz="8" w:space="0" w:color="auto"/>
            </w:tcBorders>
            <w:vAlign w:val="bottom"/>
          </w:tcPr>
          <w:p w14:paraId="378EF522"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nil"/>
            </w:tcBorders>
            <w:vAlign w:val="bottom"/>
          </w:tcPr>
          <w:p w14:paraId="025ED8F8"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1640" w:type="dxa"/>
            <w:tcBorders>
              <w:top w:val="nil"/>
              <w:left w:val="nil"/>
              <w:bottom w:val="single" w:sz="8" w:space="0" w:color="auto"/>
              <w:right w:val="nil"/>
            </w:tcBorders>
            <w:vAlign w:val="center"/>
          </w:tcPr>
          <w:p w14:paraId="0BB65DBD" w14:textId="1F031838" w:rsidR="006879D1" w:rsidRPr="00A647F8" w:rsidRDefault="00BB0EE6" w:rsidP="005F312E">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4</w:t>
            </w:r>
          </w:p>
        </w:tc>
        <w:tc>
          <w:tcPr>
            <w:tcW w:w="120" w:type="dxa"/>
            <w:tcBorders>
              <w:top w:val="nil"/>
              <w:left w:val="nil"/>
              <w:bottom w:val="single" w:sz="8" w:space="0" w:color="auto"/>
              <w:right w:val="single" w:sz="8" w:space="0" w:color="auto"/>
            </w:tcBorders>
            <w:vAlign w:val="bottom"/>
          </w:tcPr>
          <w:p w14:paraId="6E36E59D"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14:paraId="4B13B395" w14:textId="77777777" w:rsidR="006879D1" w:rsidRPr="00A647F8" w:rsidRDefault="006879D1" w:rsidP="0080709A">
            <w:pPr>
              <w:widowControl w:val="0"/>
              <w:autoSpaceDE w:val="0"/>
              <w:autoSpaceDN w:val="0"/>
              <w:adjustRightInd w:val="0"/>
              <w:spacing w:after="0" w:line="240" w:lineRule="auto"/>
              <w:rPr>
                <w:rFonts w:ascii="Times New Roman" w:hAnsi="Times New Roman"/>
                <w:sz w:val="2"/>
                <w:szCs w:val="2"/>
              </w:rPr>
            </w:pPr>
          </w:p>
        </w:tc>
      </w:tr>
      <w:tr w:rsidR="006879D1" w:rsidRPr="00A647F8" w14:paraId="6DA1DA22" w14:textId="77777777" w:rsidTr="00630446">
        <w:trPr>
          <w:trHeight w:val="556"/>
        </w:trPr>
        <w:tc>
          <w:tcPr>
            <w:tcW w:w="20" w:type="dxa"/>
            <w:tcBorders>
              <w:top w:val="nil"/>
              <w:left w:val="single" w:sz="8" w:space="0" w:color="auto"/>
              <w:bottom w:val="single" w:sz="8" w:space="0" w:color="auto"/>
              <w:right w:val="nil"/>
            </w:tcBorders>
            <w:vAlign w:val="bottom"/>
          </w:tcPr>
          <w:p w14:paraId="3B03973B"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40" w:type="dxa"/>
            <w:tcBorders>
              <w:top w:val="nil"/>
              <w:left w:val="nil"/>
              <w:bottom w:val="single" w:sz="8" w:space="0" w:color="auto"/>
              <w:right w:val="nil"/>
            </w:tcBorders>
            <w:vAlign w:val="center"/>
          </w:tcPr>
          <w:p w14:paraId="13CD8861" w14:textId="77777777" w:rsidR="006879D1" w:rsidRPr="00A647F8" w:rsidRDefault="006879D1" w:rsidP="005F312E">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2</w:t>
            </w:r>
          </w:p>
        </w:tc>
        <w:tc>
          <w:tcPr>
            <w:tcW w:w="120" w:type="dxa"/>
            <w:tcBorders>
              <w:top w:val="nil"/>
              <w:left w:val="nil"/>
              <w:bottom w:val="single" w:sz="8" w:space="0" w:color="auto"/>
              <w:right w:val="single" w:sz="8" w:space="0" w:color="auto"/>
            </w:tcBorders>
            <w:vAlign w:val="bottom"/>
          </w:tcPr>
          <w:p w14:paraId="4EF5B1D3"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nil"/>
            </w:tcBorders>
            <w:vAlign w:val="bottom"/>
          </w:tcPr>
          <w:p w14:paraId="42B3DB85"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6560" w:type="dxa"/>
            <w:tcBorders>
              <w:top w:val="nil"/>
              <w:left w:val="nil"/>
              <w:bottom w:val="single" w:sz="8" w:space="0" w:color="auto"/>
              <w:right w:val="nil"/>
            </w:tcBorders>
            <w:vAlign w:val="center"/>
          </w:tcPr>
          <w:p w14:paraId="08F95E6D" w14:textId="373633EB" w:rsidR="006879D1" w:rsidRPr="00A647F8" w:rsidRDefault="0076269D" w:rsidP="0063044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Biblioteca</w:t>
            </w:r>
          </w:p>
        </w:tc>
        <w:tc>
          <w:tcPr>
            <w:tcW w:w="120" w:type="dxa"/>
            <w:tcBorders>
              <w:top w:val="nil"/>
              <w:left w:val="nil"/>
              <w:bottom w:val="single" w:sz="8" w:space="0" w:color="auto"/>
              <w:right w:val="single" w:sz="8" w:space="0" w:color="auto"/>
            </w:tcBorders>
            <w:vAlign w:val="bottom"/>
          </w:tcPr>
          <w:p w14:paraId="61A83EA8"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nil"/>
            </w:tcBorders>
            <w:vAlign w:val="bottom"/>
          </w:tcPr>
          <w:p w14:paraId="0E78A2AE"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1640" w:type="dxa"/>
            <w:tcBorders>
              <w:top w:val="nil"/>
              <w:left w:val="nil"/>
              <w:bottom w:val="single" w:sz="8" w:space="0" w:color="auto"/>
              <w:right w:val="nil"/>
            </w:tcBorders>
            <w:vAlign w:val="center"/>
          </w:tcPr>
          <w:p w14:paraId="4505930D" w14:textId="77777777" w:rsidR="006879D1" w:rsidRPr="00A647F8" w:rsidRDefault="006879D1" w:rsidP="005F312E">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1</w:t>
            </w:r>
          </w:p>
        </w:tc>
        <w:tc>
          <w:tcPr>
            <w:tcW w:w="120" w:type="dxa"/>
            <w:tcBorders>
              <w:top w:val="nil"/>
              <w:left w:val="nil"/>
              <w:bottom w:val="single" w:sz="8" w:space="0" w:color="auto"/>
              <w:right w:val="single" w:sz="8" w:space="0" w:color="auto"/>
            </w:tcBorders>
            <w:vAlign w:val="bottom"/>
          </w:tcPr>
          <w:p w14:paraId="01E72927"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14:paraId="1C225EF7" w14:textId="77777777" w:rsidR="006879D1" w:rsidRPr="00A647F8" w:rsidRDefault="006879D1" w:rsidP="0080709A">
            <w:pPr>
              <w:widowControl w:val="0"/>
              <w:autoSpaceDE w:val="0"/>
              <w:autoSpaceDN w:val="0"/>
              <w:adjustRightInd w:val="0"/>
              <w:spacing w:after="0" w:line="240" w:lineRule="auto"/>
              <w:rPr>
                <w:rFonts w:ascii="Times New Roman" w:hAnsi="Times New Roman"/>
                <w:sz w:val="2"/>
                <w:szCs w:val="2"/>
              </w:rPr>
            </w:pPr>
          </w:p>
        </w:tc>
      </w:tr>
      <w:tr w:rsidR="006879D1" w:rsidRPr="00A647F8" w14:paraId="5BEF47FE" w14:textId="77777777" w:rsidTr="00630446">
        <w:trPr>
          <w:trHeight w:val="556"/>
        </w:trPr>
        <w:tc>
          <w:tcPr>
            <w:tcW w:w="20" w:type="dxa"/>
            <w:tcBorders>
              <w:top w:val="nil"/>
              <w:left w:val="single" w:sz="8" w:space="0" w:color="auto"/>
              <w:bottom w:val="single" w:sz="8" w:space="0" w:color="auto"/>
              <w:right w:val="nil"/>
            </w:tcBorders>
            <w:vAlign w:val="bottom"/>
          </w:tcPr>
          <w:p w14:paraId="753A483A"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40" w:type="dxa"/>
            <w:tcBorders>
              <w:top w:val="nil"/>
              <w:left w:val="nil"/>
              <w:bottom w:val="single" w:sz="8" w:space="0" w:color="auto"/>
              <w:right w:val="nil"/>
            </w:tcBorders>
            <w:vAlign w:val="center"/>
          </w:tcPr>
          <w:p w14:paraId="57F1DF44" w14:textId="77777777" w:rsidR="006879D1" w:rsidRPr="00A647F8" w:rsidRDefault="006879D1" w:rsidP="005F312E">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3</w:t>
            </w:r>
          </w:p>
        </w:tc>
        <w:tc>
          <w:tcPr>
            <w:tcW w:w="120" w:type="dxa"/>
            <w:tcBorders>
              <w:top w:val="nil"/>
              <w:left w:val="nil"/>
              <w:bottom w:val="single" w:sz="8" w:space="0" w:color="auto"/>
              <w:right w:val="single" w:sz="8" w:space="0" w:color="auto"/>
            </w:tcBorders>
            <w:vAlign w:val="bottom"/>
          </w:tcPr>
          <w:p w14:paraId="750F19D4"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nil"/>
            </w:tcBorders>
            <w:vAlign w:val="bottom"/>
          </w:tcPr>
          <w:p w14:paraId="5F5EC9F5"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6560" w:type="dxa"/>
            <w:tcBorders>
              <w:top w:val="nil"/>
              <w:left w:val="nil"/>
              <w:bottom w:val="single" w:sz="8" w:space="0" w:color="auto"/>
              <w:right w:val="nil"/>
            </w:tcBorders>
            <w:vAlign w:val="center"/>
          </w:tcPr>
          <w:p w14:paraId="5276A43A" w14:textId="77777777" w:rsidR="006879D1" w:rsidRPr="00A647F8" w:rsidRDefault="006879D1" w:rsidP="0063044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Auditório</w:t>
            </w:r>
          </w:p>
        </w:tc>
        <w:tc>
          <w:tcPr>
            <w:tcW w:w="120" w:type="dxa"/>
            <w:tcBorders>
              <w:top w:val="nil"/>
              <w:left w:val="nil"/>
              <w:bottom w:val="single" w:sz="8" w:space="0" w:color="auto"/>
              <w:right w:val="single" w:sz="8" w:space="0" w:color="auto"/>
            </w:tcBorders>
            <w:vAlign w:val="bottom"/>
          </w:tcPr>
          <w:p w14:paraId="2C873850"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nil"/>
            </w:tcBorders>
            <w:vAlign w:val="bottom"/>
          </w:tcPr>
          <w:p w14:paraId="5A881679"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1640" w:type="dxa"/>
            <w:tcBorders>
              <w:top w:val="nil"/>
              <w:left w:val="nil"/>
              <w:bottom w:val="single" w:sz="8" w:space="0" w:color="auto"/>
              <w:right w:val="nil"/>
            </w:tcBorders>
            <w:vAlign w:val="center"/>
          </w:tcPr>
          <w:p w14:paraId="31D30FC0" w14:textId="77777777" w:rsidR="006879D1" w:rsidRPr="00A647F8" w:rsidRDefault="006879D1" w:rsidP="005F312E">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1</w:t>
            </w:r>
          </w:p>
        </w:tc>
        <w:tc>
          <w:tcPr>
            <w:tcW w:w="120" w:type="dxa"/>
            <w:tcBorders>
              <w:top w:val="nil"/>
              <w:left w:val="nil"/>
              <w:bottom w:val="single" w:sz="8" w:space="0" w:color="auto"/>
              <w:right w:val="single" w:sz="8" w:space="0" w:color="auto"/>
            </w:tcBorders>
            <w:vAlign w:val="bottom"/>
          </w:tcPr>
          <w:p w14:paraId="091012E4"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14:paraId="48B17C03" w14:textId="77777777" w:rsidR="006879D1" w:rsidRPr="00A647F8" w:rsidRDefault="006879D1" w:rsidP="0080709A">
            <w:pPr>
              <w:widowControl w:val="0"/>
              <w:autoSpaceDE w:val="0"/>
              <w:autoSpaceDN w:val="0"/>
              <w:adjustRightInd w:val="0"/>
              <w:spacing w:after="0" w:line="240" w:lineRule="auto"/>
              <w:rPr>
                <w:rFonts w:ascii="Times New Roman" w:hAnsi="Times New Roman"/>
                <w:sz w:val="2"/>
                <w:szCs w:val="2"/>
              </w:rPr>
            </w:pPr>
          </w:p>
        </w:tc>
      </w:tr>
      <w:tr w:rsidR="006879D1" w:rsidRPr="00A647F8" w14:paraId="44FF2E0C" w14:textId="77777777" w:rsidTr="00630446">
        <w:trPr>
          <w:trHeight w:val="556"/>
        </w:trPr>
        <w:tc>
          <w:tcPr>
            <w:tcW w:w="20" w:type="dxa"/>
            <w:tcBorders>
              <w:top w:val="nil"/>
              <w:left w:val="single" w:sz="8" w:space="0" w:color="auto"/>
              <w:bottom w:val="single" w:sz="8" w:space="0" w:color="auto"/>
              <w:right w:val="nil"/>
            </w:tcBorders>
            <w:vAlign w:val="bottom"/>
          </w:tcPr>
          <w:p w14:paraId="05A9D15D"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40" w:type="dxa"/>
            <w:tcBorders>
              <w:top w:val="nil"/>
              <w:left w:val="nil"/>
              <w:bottom w:val="single" w:sz="8" w:space="0" w:color="auto"/>
              <w:right w:val="nil"/>
            </w:tcBorders>
            <w:vAlign w:val="center"/>
          </w:tcPr>
          <w:p w14:paraId="5ED19A73" w14:textId="77777777" w:rsidR="006879D1" w:rsidRPr="00A647F8" w:rsidRDefault="006879D1" w:rsidP="005F312E">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4</w:t>
            </w:r>
          </w:p>
        </w:tc>
        <w:tc>
          <w:tcPr>
            <w:tcW w:w="120" w:type="dxa"/>
            <w:tcBorders>
              <w:top w:val="nil"/>
              <w:left w:val="nil"/>
              <w:bottom w:val="single" w:sz="8" w:space="0" w:color="auto"/>
              <w:right w:val="single" w:sz="8" w:space="0" w:color="auto"/>
            </w:tcBorders>
            <w:vAlign w:val="bottom"/>
          </w:tcPr>
          <w:p w14:paraId="2A1F1A6D"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nil"/>
            </w:tcBorders>
            <w:vAlign w:val="bottom"/>
          </w:tcPr>
          <w:p w14:paraId="0645899D"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6560" w:type="dxa"/>
            <w:tcBorders>
              <w:top w:val="nil"/>
              <w:left w:val="nil"/>
              <w:bottom w:val="single" w:sz="8" w:space="0" w:color="auto"/>
              <w:right w:val="nil"/>
            </w:tcBorders>
            <w:vAlign w:val="center"/>
          </w:tcPr>
          <w:p w14:paraId="34BD007C" w14:textId="190FF84F" w:rsidR="006879D1" w:rsidRPr="00A647F8" w:rsidRDefault="0076269D" w:rsidP="0063044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Laboratório de informática</w:t>
            </w:r>
          </w:p>
        </w:tc>
        <w:tc>
          <w:tcPr>
            <w:tcW w:w="120" w:type="dxa"/>
            <w:tcBorders>
              <w:top w:val="nil"/>
              <w:left w:val="nil"/>
              <w:bottom w:val="single" w:sz="8" w:space="0" w:color="auto"/>
              <w:right w:val="single" w:sz="8" w:space="0" w:color="auto"/>
            </w:tcBorders>
            <w:vAlign w:val="bottom"/>
          </w:tcPr>
          <w:p w14:paraId="51C87494"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nil"/>
            </w:tcBorders>
            <w:vAlign w:val="bottom"/>
          </w:tcPr>
          <w:p w14:paraId="122D4250"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1640" w:type="dxa"/>
            <w:tcBorders>
              <w:top w:val="nil"/>
              <w:left w:val="nil"/>
              <w:bottom w:val="single" w:sz="8" w:space="0" w:color="auto"/>
              <w:right w:val="nil"/>
            </w:tcBorders>
            <w:vAlign w:val="center"/>
          </w:tcPr>
          <w:p w14:paraId="6D55A3CB" w14:textId="77777777" w:rsidR="006879D1" w:rsidRPr="00A647F8" w:rsidRDefault="006879D1" w:rsidP="005F312E">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1</w:t>
            </w:r>
          </w:p>
        </w:tc>
        <w:tc>
          <w:tcPr>
            <w:tcW w:w="120" w:type="dxa"/>
            <w:tcBorders>
              <w:top w:val="nil"/>
              <w:left w:val="nil"/>
              <w:bottom w:val="single" w:sz="8" w:space="0" w:color="auto"/>
              <w:right w:val="single" w:sz="8" w:space="0" w:color="auto"/>
            </w:tcBorders>
            <w:vAlign w:val="bottom"/>
          </w:tcPr>
          <w:p w14:paraId="09798D73"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14:paraId="17341B12" w14:textId="77777777" w:rsidR="006879D1" w:rsidRPr="00A647F8" w:rsidRDefault="006879D1" w:rsidP="0080709A">
            <w:pPr>
              <w:widowControl w:val="0"/>
              <w:autoSpaceDE w:val="0"/>
              <w:autoSpaceDN w:val="0"/>
              <w:adjustRightInd w:val="0"/>
              <w:spacing w:after="0" w:line="240" w:lineRule="auto"/>
              <w:rPr>
                <w:rFonts w:ascii="Times New Roman" w:hAnsi="Times New Roman"/>
                <w:sz w:val="2"/>
                <w:szCs w:val="2"/>
              </w:rPr>
            </w:pPr>
          </w:p>
        </w:tc>
      </w:tr>
      <w:tr w:rsidR="006879D1" w:rsidRPr="00A647F8" w14:paraId="79566B58" w14:textId="77777777" w:rsidTr="00630446">
        <w:trPr>
          <w:trHeight w:val="556"/>
        </w:trPr>
        <w:tc>
          <w:tcPr>
            <w:tcW w:w="20" w:type="dxa"/>
            <w:tcBorders>
              <w:top w:val="nil"/>
              <w:left w:val="single" w:sz="8" w:space="0" w:color="auto"/>
              <w:bottom w:val="single" w:sz="8" w:space="0" w:color="auto"/>
              <w:right w:val="nil"/>
            </w:tcBorders>
            <w:vAlign w:val="bottom"/>
          </w:tcPr>
          <w:p w14:paraId="0C965828"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40" w:type="dxa"/>
            <w:tcBorders>
              <w:top w:val="nil"/>
              <w:left w:val="nil"/>
              <w:bottom w:val="single" w:sz="8" w:space="0" w:color="auto"/>
              <w:right w:val="nil"/>
            </w:tcBorders>
            <w:vAlign w:val="center"/>
          </w:tcPr>
          <w:p w14:paraId="7EC0A92E" w14:textId="77777777" w:rsidR="006879D1" w:rsidRPr="00A647F8" w:rsidRDefault="006879D1" w:rsidP="005F312E">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5</w:t>
            </w:r>
          </w:p>
        </w:tc>
        <w:tc>
          <w:tcPr>
            <w:tcW w:w="120" w:type="dxa"/>
            <w:tcBorders>
              <w:top w:val="nil"/>
              <w:left w:val="nil"/>
              <w:bottom w:val="single" w:sz="8" w:space="0" w:color="auto"/>
              <w:right w:val="single" w:sz="8" w:space="0" w:color="auto"/>
            </w:tcBorders>
            <w:vAlign w:val="bottom"/>
          </w:tcPr>
          <w:p w14:paraId="402741D2"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nil"/>
            </w:tcBorders>
            <w:vAlign w:val="bottom"/>
          </w:tcPr>
          <w:p w14:paraId="3D14F5B9"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6560" w:type="dxa"/>
            <w:tcBorders>
              <w:top w:val="nil"/>
              <w:left w:val="nil"/>
              <w:bottom w:val="single" w:sz="8" w:space="0" w:color="auto"/>
              <w:right w:val="nil"/>
            </w:tcBorders>
            <w:vAlign w:val="center"/>
          </w:tcPr>
          <w:p w14:paraId="68238B47" w14:textId="54C4ED31" w:rsidR="006879D1" w:rsidRPr="00A647F8" w:rsidRDefault="0076269D" w:rsidP="0063044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 xml:space="preserve">Laboratório de </w:t>
            </w:r>
            <w:r w:rsidR="00BB0EE6" w:rsidRPr="00A647F8">
              <w:rPr>
                <w:rFonts w:ascii="Times New Roman" w:hAnsi="Times New Roman"/>
                <w:sz w:val="24"/>
                <w:szCs w:val="24"/>
              </w:rPr>
              <w:t xml:space="preserve">Ensino de </w:t>
            </w:r>
            <w:r w:rsidRPr="00A647F8">
              <w:rPr>
                <w:rFonts w:ascii="Times New Roman" w:hAnsi="Times New Roman"/>
                <w:sz w:val="24"/>
                <w:szCs w:val="24"/>
              </w:rPr>
              <w:t>Matemática</w:t>
            </w:r>
          </w:p>
        </w:tc>
        <w:tc>
          <w:tcPr>
            <w:tcW w:w="120" w:type="dxa"/>
            <w:tcBorders>
              <w:top w:val="nil"/>
              <w:left w:val="nil"/>
              <w:bottom w:val="single" w:sz="8" w:space="0" w:color="auto"/>
              <w:right w:val="single" w:sz="8" w:space="0" w:color="auto"/>
            </w:tcBorders>
            <w:vAlign w:val="bottom"/>
          </w:tcPr>
          <w:p w14:paraId="36A3112A"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nil"/>
            </w:tcBorders>
            <w:vAlign w:val="bottom"/>
          </w:tcPr>
          <w:p w14:paraId="28D64117"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1640" w:type="dxa"/>
            <w:tcBorders>
              <w:top w:val="nil"/>
              <w:left w:val="nil"/>
              <w:bottom w:val="single" w:sz="8" w:space="0" w:color="auto"/>
              <w:right w:val="nil"/>
            </w:tcBorders>
            <w:vAlign w:val="center"/>
          </w:tcPr>
          <w:p w14:paraId="3E8BD81C" w14:textId="77777777" w:rsidR="006879D1" w:rsidRPr="00A647F8" w:rsidRDefault="006879D1" w:rsidP="005F312E">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1</w:t>
            </w:r>
          </w:p>
        </w:tc>
        <w:tc>
          <w:tcPr>
            <w:tcW w:w="120" w:type="dxa"/>
            <w:tcBorders>
              <w:top w:val="nil"/>
              <w:left w:val="nil"/>
              <w:bottom w:val="single" w:sz="8" w:space="0" w:color="auto"/>
              <w:right w:val="single" w:sz="8" w:space="0" w:color="auto"/>
            </w:tcBorders>
            <w:vAlign w:val="bottom"/>
          </w:tcPr>
          <w:p w14:paraId="15EE9253"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14:paraId="7C70400F" w14:textId="77777777" w:rsidR="006879D1" w:rsidRPr="00A647F8" w:rsidRDefault="006879D1" w:rsidP="0080709A">
            <w:pPr>
              <w:widowControl w:val="0"/>
              <w:autoSpaceDE w:val="0"/>
              <w:autoSpaceDN w:val="0"/>
              <w:adjustRightInd w:val="0"/>
              <w:spacing w:after="0" w:line="240" w:lineRule="auto"/>
              <w:rPr>
                <w:rFonts w:ascii="Times New Roman" w:hAnsi="Times New Roman"/>
                <w:sz w:val="2"/>
                <w:szCs w:val="2"/>
              </w:rPr>
            </w:pPr>
          </w:p>
        </w:tc>
      </w:tr>
      <w:tr w:rsidR="006879D1" w:rsidRPr="00A647F8" w14:paraId="2CE288B9" w14:textId="77777777" w:rsidTr="00630446">
        <w:trPr>
          <w:trHeight w:val="556"/>
        </w:trPr>
        <w:tc>
          <w:tcPr>
            <w:tcW w:w="20" w:type="dxa"/>
            <w:tcBorders>
              <w:top w:val="nil"/>
              <w:left w:val="single" w:sz="8" w:space="0" w:color="auto"/>
              <w:bottom w:val="single" w:sz="8" w:space="0" w:color="auto"/>
              <w:right w:val="nil"/>
            </w:tcBorders>
            <w:vAlign w:val="center"/>
          </w:tcPr>
          <w:p w14:paraId="26DD6963" w14:textId="77777777" w:rsidR="006879D1" w:rsidRPr="00A647F8" w:rsidRDefault="006879D1" w:rsidP="005F312E">
            <w:pPr>
              <w:widowControl w:val="0"/>
              <w:autoSpaceDE w:val="0"/>
              <w:autoSpaceDN w:val="0"/>
              <w:adjustRightInd w:val="0"/>
              <w:spacing w:after="0" w:line="240" w:lineRule="auto"/>
              <w:jc w:val="center"/>
              <w:rPr>
                <w:rFonts w:ascii="Times New Roman" w:hAnsi="Times New Roman"/>
                <w:sz w:val="24"/>
                <w:szCs w:val="24"/>
              </w:rPr>
            </w:pPr>
          </w:p>
        </w:tc>
        <w:tc>
          <w:tcPr>
            <w:tcW w:w="840" w:type="dxa"/>
            <w:tcBorders>
              <w:top w:val="nil"/>
              <w:left w:val="nil"/>
              <w:bottom w:val="single" w:sz="8" w:space="0" w:color="auto"/>
              <w:right w:val="nil"/>
            </w:tcBorders>
            <w:vAlign w:val="center"/>
          </w:tcPr>
          <w:p w14:paraId="1720CE70" w14:textId="37967CDE" w:rsidR="006879D1" w:rsidRPr="00A647F8" w:rsidRDefault="0076269D" w:rsidP="005F312E">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6</w:t>
            </w:r>
          </w:p>
        </w:tc>
        <w:tc>
          <w:tcPr>
            <w:tcW w:w="120" w:type="dxa"/>
            <w:tcBorders>
              <w:top w:val="nil"/>
              <w:left w:val="nil"/>
              <w:bottom w:val="single" w:sz="8" w:space="0" w:color="auto"/>
              <w:right w:val="single" w:sz="8" w:space="0" w:color="auto"/>
            </w:tcBorders>
            <w:vAlign w:val="center"/>
          </w:tcPr>
          <w:p w14:paraId="609C5F80" w14:textId="77777777" w:rsidR="006879D1" w:rsidRPr="00A647F8" w:rsidRDefault="006879D1" w:rsidP="005F312E">
            <w:pPr>
              <w:widowControl w:val="0"/>
              <w:autoSpaceDE w:val="0"/>
              <w:autoSpaceDN w:val="0"/>
              <w:adjustRightInd w:val="0"/>
              <w:spacing w:after="0" w:line="240" w:lineRule="auto"/>
              <w:jc w:val="center"/>
              <w:rPr>
                <w:rFonts w:ascii="Times New Roman" w:hAnsi="Times New Roman"/>
                <w:sz w:val="24"/>
                <w:szCs w:val="24"/>
              </w:rPr>
            </w:pPr>
          </w:p>
        </w:tc>
        <w:tc>
          <w:tcPr>
            <w:tcW w:w="80" w:type="dxa"/>
            <w:tcBorders>
              <w:top w:val="nil"/>
              <w:left w:val="nil"/>
              <w:bottom w:val="single" w:sz="8" w:space="0" w:color="auto"/>
              <w:right w:val="nil"/>
            </w:tcBorders>
            <w:vAlign w:val="bottom"/>
          </w:tcPr>
          <w:p w14:paraId="6A088FE8"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6560" w:type="dxa"/>
            <w:tcBorders>
              <w:top w:val="nil"/>
              <w:left w:val="nil"/>
              <w:bottom w:val="single" w:sz="8" w:space="0" w:color="auto"/>
              <w:right w:val="nil"/>
            </w:tcBorders>
            <w:vAlign w:val="center"/>
          </w:tcPr>
          <w:p w14:paraId="6585B263" w14:textId="77777777" w:rsidR="006879D1" w:rsidRPr="00A647F8" w:rsidRDefault="006879D1" w:rsidP="0063044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Laboratório de física</w:t>
            </w:r>
          </w:p>
        </w:tc>
        <w:tc>
          <w:tcPr>
            <w:tcW w:w="120" w:type="dxa"/>
            <w:tcBorders>
              <w:top w:val="nil"/>
              <w:left w:val="nil"/>
              <w:bottom w:val="single" w:sz="8" w:space="0" w:color="auto"/>
              <w:right w:val="single" w:sz="8" w:space="0" w:color="auto"/>
            </w:tcBorders>
            <w:vAlign w:val="bottom"/>
          </w:tcPr>
          <w:p w14:paraId="55196A83"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nil"/>
            </w:tcBorders>
            <w:vAlign w:val="center"/>
          </w:tcPr>
          <w:p w14:paraId="4B1808AB" w14:textId="77777777" w:rsidR="006879D1" w:rsidRPr="00A647F8" w:rsidRDefault="006879D1" w:rsidP="005F312E">
            <w:pPr>
              <w:widowControl w:val="0"/>
              <w:autoSpaceDE w:val="0"/>
              <w:autoSpaceDN w:val="0"/>
              <w:adjustRightInd w:val="0"/>
              <w:spacing w:after="0" w:line="240" w:lineRule="auto"/>
              <w:jc w:val="center"/>
              <w:rPr>
                <w:rFonts w:ascii="Times New Roman" w:hAnsi="Times New Roman"/>
                <w:sz w:val="24"/>
                <w:szCs w:val="24"/>
              </w:rPr>
            </w:pPr>
          </w:p>
        </w:tc>
        <w:tc>
          <w:tcPr>
            <w:tcW w:w="1640" w:type="dxa"/>
            <w:tcBorders>
              <w:top w:val="nil"/>
              <w:left w:val="nil"/>
              <w:bottom w:val="single" w:sz="8" w:space="0" w:color="auto"/>
              <w:right w:val="nil"/>
            </w:tcBorders>
            <w:vAlign w:val="center"/>
          </w:tcPr>
          <w:p w14:paraId="7411633B" w14:textId="77777777" w:rsidR="006879D1" w:rsidRPr="00A647F8" w:rsidRDefault="006879D1" w:rsidP="005F312E">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1</w:t>
            </w:r>
          </w:p>
        </w:tc>
        <w:tc>
          <w:tcPr>
            <w:tcW w:w="120" w:type="dxa"/>
            <w:tcBorders>
              <w:top w:val="nil"/>
              <w:left w:val="nil"/>
              <w:bottom w:val="single" w:sz="8" w:space="0" w:color="auto"/>
              <w:right w:val="single" w:sz="8" w:space="0" w:color="auto"/>
            </w:tcBorders>
            <w:vAlign w:val="bottom"/>
          </w:tcPr>
          <w:p w14:paraId="5A18C9D7" w14:textId="77777777" w:rsidR="006879D1" w:rsidRPr="00A647F8" w:rsidRDefault="006879D1" w:rsidP="0080709A">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14:paraId="04041D3E" w14:textId="77777777" w:rsidR="006879D1" w:rsidRPr="00A647F8" w:rsidRDefault="006879D1" w:rsidP="0080709A">
            <w:pPr>
              <w:widowControl w:val="0"/>
              <w:autoSpaceDE w:val="0"/>
              <w:autoSpaceDN w:val="0"/>
              <w:adjustRightInd w:val="0"/>
              <w:spacing w:after="0" w:line="240" w:lineRule="auto"/>
              <w:rPr>
                <w:rFonts w:ascii="Times New Roman" w:hAnsi="Times New Roman"/>
                <w:sz w:val="2"/>
                <w:szCs w:val="2"/>
              </w:rPr>
            </w:pPr>
          </w:p>
        </w:tc>
      </w:tr>
    </w:tbl>
    <w:p w14:paraId="349E0020" w14:textId="77777777" w:rsidR="00567B01" w:rsidRPr="00A647F8" w:rsidRDefault="00567B01" w:rsidP="00567B01">
      <w:pPr>
        <w:widowControl w:val="0"/>
        <w:autoSpaceDE w:val="0"/>
        <w:autoSpaceDN w:val="0"/>
        <w:adjustRightInd w:val="0"/>
        <w:spacing w:after="0" w:line="360" w:lineRule="auto"/>
        <w:jc w:val="both"/>
        <w:rPr>
          <w:rFonts w:ascii="Times New Roman" w:hAnsi="Times New Roman"/>
          <w:sz w:val="24"/>
          <w:szCs w:val="24"/>
        </w:rPr>
      </w:pPr>
    </w:p>
    <w:p w14:paraId="0375AA87" w14:textId="0EBEF72B" w:rsidR="00362B3A" w:rsidRPr="00A647F8" w:rsidRDefault="00362B3A" w:rsidP="008C70D6">
      <w:pPr>
        <w:widowControl w:val="0"/>
        <w:autoSpaceDE w:val="0"/>
        <w:autoSpaceDN w:val="0"/>
        <w:adjustRightInd w:val="0"/>
        <w:spacing w:after="0" w:line="240" w:lineRule="auto"/>
        <w:jc w:val="center"/>
        <w:rPr>
          <w:rFonts w:ascii="Times New Roman" w:hAnsi="Times New Roman"/>
          <w:sz w:val="24"/>
          <w:szCs w:val="24"/>
        </w:rPr>
      </w:pPr>
      <w:r w:rsidRPr="008C70D6">
        <w:rPr>
          <w:rFonts w:ascii="Times New Roman" w:hAnsi="Times New Roman"/>
          <w:sz w:val="18"/>
          <w:szCs w:val="18"/>
        </w:rPr>
        <w:t xml:space="preserve">Tabela </w:t>
      </w:r>
      <w:r w:rsidR="008C70D6" w:rsidRPr="008C70D6">
        <w:rPr>
          <w:rFonts w:ascii="Times New Roman" w:hAnsi="Times New Roman"/>
          <w:sz w:val="18"/>
          <w:szCs w:val="18"/>
        </w:rPr>
        <w:t>11</w:t>
      </w:r>
      <w:r w:rsidRPr="008C70D6">
        <w:rPr>
          <w:rFonts w:ascii="Times New Roman" w:hAnsi="Times New Roman"/>
          <w:sz w:val="18"/>
          <w:szCs w:val="18"/>
        </w:rPr>
        <w:t>. Equipamentos</w:t>
      </w:r>
    </w:p>
    <w:tbl>
      <w:tblPr>
        <w:tblW w:w="9570" w:type="dxa"/>
        <w:tblInd w:w="70" w:type="dxa"/>
        <w:tblLayout w:type="fixed"/>
        <w:tblCellMar>
          <w:left w:w="0" w:type="dxa"/>
          <w:right w:w="0" w:type="dxa"/>
        </w:tblCellMar>
        <w:tblLook w:val="0000" w:firstRow="0" w:lastRow="0" w:firstColumn="0" w:lastColumn="0" w:noHBand="0" w:noVBand="0"/>
      </w:tblPr>
      <w:tblGrid>
        <w:gridCol w:w="100"/>
        <w:gridCol w:w="720"/>
        <w:gridCol w:w="120"/>
        <w:gridCol w:w="80"/>
        <w:gridCol w:w="6280"/>
        <w:gridCol w:w="120"/>
        <w:gridCol w:w="100"/>
        <w:gridCol w:w="1880"/>
        <w:gridCol w:w="140"/>
        <w:gridCol w:w="30"/>
      </w:tblGrid>
      <w:tr w:rsidR="003F69D9" w:rsidRPr="00A647F8" w14:paraId="5EC65BD8" w14:textId="77777777" w:rsidTr="00BB0EE6">
        <w:trPr>
          <w:trHeight w:val="182"/>
        </w:trPr>
        <w:tc>
          <w:tcPr>
            <w:tcW w:w="100" w:type="dxa"/>
            <w:tcBorders>
              <w:top w:val="single" w:sz="8" w:space="0" w:color="auto"/>
              <w:left w:val="single" w:sz="8" w:space="0" w:color="auto"/>
              <w:bottom w:val="nil"/>
              <w:right w:val="nil"/>
            </w:tcBorders>
            <w:shd w:val="clear" w:color="auto" w:fill="BFBFBF"/>
            <w:vAlign w:val="bottom"/>
          </w:tcPr>
          <w:p w14:paraId="541BC20D" w14:textId="77777777" w:rsidR="00362B3A" w:rsidRPr="00A647F8" w:rsidRDefault="00362B3A" w:rsidP="00174CD4">
            <w:pPr>
              <w:widowControl w:val="0"/>
              <w:autoSpaceDE w:val="0"/>
              <w:autoSpaceDN w:val="0"/>
              <w:adjustRightInd w:val="0"/>
              <w:spacing w:after="0" w:line="240" w:lineRule="auto"/>
              <w:rPr>
                <w:rFonts w:ascii="Times New Roman" w:hAnsi="Times New Roman"/>
                <w:sz w:val="15"/>
                <w:szCs w:val="15"/>
              </w:rPr>
            </w:pPr>
          </w:p>
        </w:tc>
        <w:tc>
          <w:tcPr>
            <w:tcW w:w="720" w:type="dxa"/>
            <w:vMerge w:val="restart"/>
            <w:tcBorders>
              <w:top w:val="single" w:sz="8" w:space="0" w:color="auto"/>
              <w:left w:val="nil"/>
              <w:bottom w:val="nil"/>
              <w:right w:val="nil"/>
            </w:tcBorders>
            <w:shd w:val="clear" w:color="auto" w:fill="BFBFBF"/>
            <w:vAlign w:val="bottom"/>
          </w:tcPr>
          <w:p w14:paraId="47F051BA" w14:textId="77777777" w:rsidR="00362B3A" w:rsidRPr="00A647F8" w:rsidRDefault="00362B3A" w:rsidP="00174CD4">
            <w:pPr>
              <w:widowControl w:val="0"/>
              <w:autoSpaceDE w:val="0"/>
              <w:autoSpaceDN w:val="0"/>
              <w:adjustRightInd w:val="0"/>
              <w:spacing w:after="0" w:line="240" w:lineRule="auto"/>
              <w:ind w:left="140"/>
              <w:rPr>
                <w:rFonts w:ascii="Times New Roman" w:hAnsi="Times New Roman"/>
                <w:sz w:val="24"/>
                <w:szCs w:val="24"/>
              </w:rPr>
            </w:pPr>
            <w:r w:rsidRPr="00A647F8">
              <w:rPr>
                <w:rFonts w:ascii="Times New Roman" w:hAnsi="Times New Roman"/>
                <w:sz w:val="24"/>
                <w:szCs w:val="24"/>
              </w:rPr>
              <w:t>Item</w:t>
            </w:r>
          </w:p>
        </w:tc>
        <w:tc>
          <w:tcPr>
            <w:tcW w:w="120" w:type="dxa"/>
            <w:tcBorders>
              <w:top w:val="single" w:sz="8" w:space="0" w:color="auto"/>
              <w:left w:val="nil"/>
              <w:bottom w:val="nil"/>
              <w:right w:val="single" w:sz="8" w:space="0" w:color="auto"/>
            </w:tcBorders>
            <w:shd w:val="clear" w:color="auto" w:fill="BFBFBF"/>
            <w:vAlign w:val="bottom"/>
          </w:tcPr>
          <w:p w14:paraId="697C20B6" w14:textId="77777777" w:rsidR="00362B3A" w:rsidRPr="00A647F8" w:rsidRDefault="00362B3A" w:rsidP="00174CD4">
            <w:pPr>
              <w:widowControl w:val="0"/>
              <w:autoSpaceDE w:val="0"/>
              <w:autoSpaceDN w:val="0"/>
              <w:adjustRightInd w:val="0"/>
              <w:spacing w:after="0" w:line="240" w:lineRule="auto"/>
              <w:rPr>
                <w:rFonts w:ascii="Times New Roman" w:hAnsi="Times New Roman"/>
                <w:sz w:val="15"/>
                <w:szCs w:val="15"/>
              </w:rPr>
            </w:pPr>
          </w:p>
        </w:tc>
        <w:tc>
          <w:tcPr>
            <w:tcW w:w="80" w:type="dxa"/>
            <w:tcBorders>
              <w:top w:val="single" w:sz="8" w:space="0" w:color="auto"/>
              <w:left w:val="nil"/>
              <w:bottom w:val="nil"/>
              <w:right w:val="nil"/>
            </w:tcBorders>
            <w:shd w:val="clear" w:color="auto" w:fill="BFBFBF"/>
            <w:vAlign w:val="bottom"/>
          </w:tcPr>
          <w:p w14:paraId="59FFE5A5" w14:textId="77777777" w:rsidR="00362B3A" w:rsidRPr="00A647F8" w:rsidRDefault="00362B3A" w:rsidP="00174CD4">
            <w:pPr>
              <w:widowControl w:val="0"/>
              <w:autoSpaceDE w:val="0"/>
              <w:autoSpaceDN w:val="0"/>
              <w:adjustRightInd w:val="0"/>
              <w:spacing w:after="0" w:line="240" w:lineRule="auto"/>
              <w:rPr>
                <w:rFonts w:ascii="Times New Roman" w:hAnsi="Times New Roman"/>
                <w:sz w:val="15"/>
                <w:szCs w:val="15"/>
              </w:rPr>
            </w:pPr>
          </w:p>
        </w:tc>
        <w:tc>
          <w:tcPr>
            <w:tcW w:w="6280" w:type="dxa"/>
            <w:vMerge w:val="restart"/>
            <w:tcBorders>
              <w:top w:val="single" w:sz="8" w:space="0" w:color="auto"/>
              <w:left w:val="nil"/>
              <w:bottom w:val="nil"/>
              <w:right w:val="nil"/>
            </w:tcBorders>
            <w:shd w:val="clear" w:color="auto" w:fill="BFBFBF"/>
            <w:vAlign w:val="bottom"/>
          </w:tcPr>
          <w:p w14:paraId="4919CAA0" w14:textId="77777777" w:rsidR="00362B3A" w:rsidRPr="00A647F8" w:rsidRDefault="00362B3A" w:rsidP="00174CD4">
            <w:pPr>
              <w:widowControl w:val="0"/>
              <w:autoSpaceDE w:val="0"/>
              <w:autoSpaceDN w:val="0"/>
              <w:adjustRightInd w:val="0"/>
              <w:spacing w:after="0" w:line="240" w:lineRule="auto"/>
              <w:ind w:left="2220"/>
              <w:rPr>
                <w:rFonts w:ascii="Times New Roman" w:hAnsi="Times New Roman"/>
                <w:sz w:val="24"/>
                <w:szCs w:val="24"/>
              </w:rPr>
            </w:pPr>
            <w:r w:rsidRPr="00A647F8">
              <w:rPr>
                <w:rFonts w:ascii="Times New Roman" w:hAnsi="Times New Roman"/>
                <w:sz w:val="24"/>
                <w:szCs w:val="24"/>
              </w:rPr>
              <w:t>EQUIPAMENTOS</w:t>
            </w:r>
          </w:p>
        </w:tc>
        <w:tc>
          <w:tcPr>
            <w:tcW w:w="120" w:type="dxa"/>
            <w:tcBorders>
              <w:top w:val="single" w:sz="8" w:space="0" w:color="auto"/>
              <w:left w:val="nil"/>
              <w:bottom w:val="nil"/>
              <w:right w:val="single" w:sz="8" w:space="0" w:color="auto"/>
            </w:tcBorders>
            <w:shd w:val="clear" w:color="auto" w:fill="BFBFBF"/>
            <w:vAlign w:val="bottom"/>
          </w:tcPr>
          <w:p w14:paraId="7D7F343D" w14:textId="77777777" w:rsidR="00362B3A" w:rsidRPr="00A647F8" w:rsidRDefault="00362B3A" w:rsidP="00174CD4">
            <w:pPr>
              <w:widowControl w:val="0"/>
              <w:autoSpaceDE w:val="0"/>
              <w:autoSpaceDN w:val="0"/>
              <w:adjustRightInd w:val="0"/>
              <w:spacing w:after="0" w:line="240" w:lineRule="auto"/>
              <w:rPr>
                <w:rFonts w:ascii="Times New Roman" w:hAnsi="Times New Roman"/>
                <w:sz w:val="15"/>
                <w:szCs w:val="15"/>
              </w:rPr>
            </w:pPr>
          </w:p>
        </w:tc>
        <w:tc>
          <w:tcPr>
            <w:tcW w:w="100" w:type="dxa"/>
            <w:tcBorders>
              <w:top w:val="single" w:sz="8" w:space="0" w:color="auto"/>
              <w:left w:val="nil"/>
              <w:bottom w:val="nil"/>
              <w:right w:val="nil"/>
            </w:tcBorders>
            <w:shd w:val="clear" w:color="auto" w:fill="BFBFBF"/>
            <w:vAlign w:val="bottom"/>
          </w:tcPr>
          <w:p w14:paraId="1403F961" w14:textId="77777777" w:rsidR="00362B3A" w:rsidRPr="00A647F8" w:rsidRDefault="00362B3A" w:rsidP="00174CD4">
            <w:pPr>
              <w:widowControl w:val="0"/>
              <w:autoSpaceDE w:val="0"/>
              <w:autoSpaceDN w:val="0"/>
              <w:adjustRightInd w:val="0"/>
              <w:spacing w:after="0" w:line="240" w:lineRule="auto"/>
              <w:rPr>
                <w:rFonts w:ascii="Times New Roman" w:hAnsi="Times New Roman"/>
                <w:sz w:val="15"/>
                <w:szCs w:val="15"/>
              </w:rPr>
            </w:pPr>
          </w:p>
        </w:tc>
        <w:tc>
          <w:tcPr>
            <w:tcW w:w="1880" w:type="dxa"/>
            <w:vMerge w:val="restart"/>
            <w:tcBorders>
              <w:top w:val="single" w:sz="8" w:space="0" w:color="auto"/>
              <w:left w:val="nil"/>
              <w:bottom w:val="nil"/>
              <w:right w:val="nil"/>
            </w:tcBorders>
            <w:shd w:val="clear" w:color="auto" w:fill="BFBFBF"/>
            <w:vAlign w:val="bottom"/>
          </w:tcPr>
          <w:p w14:paraId="7782C365" w14:textId="77777777" w:rsidR="00362B3A" w:rsidRPr="00A647F8" w:rsidRDefault="00362B3A" w:rsidP="00174CD4">
            <w:pPr>
              <w:widowControl w:val="0"/>
              <w:autoSpaceDE w:val="0"/>
              <w:autoSpaceDN w:val="0"/>
              <w:adjustRightInd w:val="0"/>
              <w:spacing w:after="0" w:line="240" w:lineRule="auto"/>
              <w:ind w:left="380"/>
              <w:rPr>
                <w:rFonts w:ascii="Times New Roman" w:hAnsi="Times New Roman"/>
                <w:sz w:val="24"/>
                <w:szCs w:val="24"/>
              </w:rPr>
            </w:pPr>
            <w:r w:rsidRPr="00A647F8">
              <w:rPr>
                <w:rFonts w:ascii="Times New Roman" w:hAnsi="Times New Roman"/>
                <w:sz w:val="24"/>
                <w:szCs w:val="24"/>
              </w:rPr>
              <w:t>Quantidade</w:t>
            </w:r>
          </w:p>
        </w:tc>
        <w:tc>
          <w:tcPr>
            <w:tcW w:w="140" w:type="dxa"/>
            <w:tcBorders>
              <w:top w:val="single" w:sz="8" w:space="0" w:color="auto"/>
              <w:left w:val="nil"/>
              <w:bottom w:val="nil"/>
              <w:right w:val="single" w:sz="8" w:space="0" w:color="auto"/>
            </w:tcBorders>
            <w:shd w:val="clear" w:color="auto" w:fill="BFBFBF"/>
            <w:vAlign w:val="bottom"/>
          </w:tcPr>
          <w:p w14:paraId="6E8EECA1" w14:textId="77777777" w:rsidR="00362B3A" w:rsidRPr="00A647F8" w:rsidRDefault="00362B3A" w:rsidP="00174CD4">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14:paraId="7C18CEE7" w14:textId="77777777" w:rsidR="00362B3A" w:rsidRPr="00A647F8" w:rsidRDefault="00362B3A" w:rsidP="00174CD4">
            <w:pPr>
              <w:widowControl w:val="0"/>
              <w:autoSpaceDE w:val="0"/>
              <w:autoSpaceDN w:val="0"/>
              <w:adjustRightInd w:val="0"/>
              <w:spacing w:after="0" w:line="240" w:lineRule="auto"/>
              <w:rPr>
                <w:rFonts w:ascii="Times New Roman" w:hAnsi="Times New Roman"/>
                <w:sz w:val="2"/>
                <w:szCs w:val="2"/>
              </w:rPr>
            </w:pPr>
          </w:p>
        </w:tc>
      </w:tr>
      <w:tr w:rsidR="003F69D9" w:rsidRPr="00A647F8" w14:paraId="36B7CF44" w14:textId="77777777" w:rsidTr="00BB0EE6">
        <w:trPr>
          <w:trHeight w:val="279"/>
        </w:trPr>
        <w:tc>
          <w:tcPr>
            <w:tcW w:w="100" w:type="dxa"/>
            <w:tcBorders>
              <w:top w:val="nil"/>
              <w:left w:val="single" w:sz="8" w:space="0" w:color="auto"/>
              <w:bottom w:val="nil"/>
              <w:right w:val="nil"/>
            </w:tcBorders>
            <w:shd w:val="clear" w:color="auto" w:fill="BFBFBF"/>
            <w:vAlign w:val="bottom"/>
          </w:tcPr>
          <w:p w14:paraId="7ABE44E8" w14:textId="77777777" w:rsidR="00362B3A" w:rsidRPr="00A647F8" w:rsidRDefault="00362B3A" w:rsidP="00174CD4">
            <w:pPr>
              <w:widowControl w:val="0"/>
              <w:autoSpaceDE w:val="0"/>
              <w:autoSpaceDN w:val="0"/>
              <w:adjustRightInd w:val="0"/>
              <w:spacing w:after="0" w:line="240" w:lineRule="auto"/>
              <w:rPr>
                <w:rFonts w:ascii="Times New Roman" w:hAnsi="Times New Roman"/>
                <w:sz w:val="24"/>
                <w:szCs w:val="24"/>
              </w:rPr>
            </w:pPr>
          </w:p>
        </w:tc>
        <w:tc>
          <w:tcPr>
            <w:tcW w:w="720" w:type="dxa"/>
            <w:vMerge/>
            <w:tcBorders>
              <w:top w:val="nil"/>
              <w:left w:val="nil"/>
              <w:bottom w:val="nil"/>
              <w:right w:val="nil"/>
            </w:tcBorders>
            <w:shd w:val="clear" w:color="auto" w:fill="BFBFBF"/>
            <w:vAlign w:val="bottom"/>
          </w:tcPr>
          <w:p w14:paraId="70667782" w14:textId="77777777" w:rsidR="00362B3A" w:rsidRPr="00A647F8" w:rsidRDefault="00362B3A" w:rsidP="00174CD4">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single" w:sz="8" w:space="0" w:color="auto"/>
            </w:tcBorders>
            <w:shd w:val="clear" w:color="auto" w:fill="BFBFBF"/>
            <w:vAlign w:val="bottom"/>
          </w:tcPr>
          <w:p w14:paraId="2603A08D" w14:textId="77777777" w:rsidR="00362B3A" w:rsidRPr="00A647F8" w:rsidRDefault="00362B3A" w:rsidP="00174CD4">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nil"/>
              <w:right w:val="nil"/>
            </w:tcBorders>
            <w:shd w:val="clear" w:color="auto" w:fill="BFBFBF"/>
            <w:vAlign w:val="bottom"/>
          </w:tcPr>
          <w:p w14:paraId="74331178" w14:textId="77777777" w:rsidR="00362B3A" w:rsidRPr="00A647F8" w:rsidRDefault="00362B3A" w:rsidP="00174CD4">
            <w:pPr>
              <w:widowControl w:val="0"/>
              <w:autoSpaceDE w:val="0"/>
              <w:autoSpaceDN w:val="0"/>
              <w:adjustRightInd w:val="0"/>
              <w:spacing w:after="0" w:line="240" w:lineRule="auto"/>
              <w:rPr>
                <w:rFonts w:ascii="Times New Roman" w:hAnsi="Times New Roman"/>
                <w:sz w:val="24"/>
                <w:szCs w:val="24"/>
              </w:rPr>
            </w:pPr>
          </w:p>
        </w:tc>
        <w:tc>
          <w:tcPr>
            <w:tcW w:w="6280" w:type="dxa"/>
            <w:vMerge/>
            <w:tcBorders>
              <w:top w:val="nil"/>
              <w:left w:val="nil"/>
              <w:bottom w:val="nil"/>
              <w:right w:val="nil"/>
            </w:tcBorders>
            <w:shd w:val="clear" w:color="auto" w:fill="BFBFBF"/>
            <w:vAlign w:val="bottom"/>
          </w:tcPr>
          <w:p w14:paraId="66321709" w14:textId="77777777" w:rsidR="00362B3A" w:rsidRPr="00A647F8" w:rsidRDefault="00362B3A" w:rsidP="00174CD4">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single" w:sz="8" w:space="0" w:color="auto"/>
            </w:tcBorders>
            <w:shd w:val="clear" w:color="auto" w:fill="BFBFBF"/>
            <w:vAlign w:val="bottom"/>
          </w:tcPr>
          <w:p w14:paraId="2AAAAA95" w14:textId="77777777" w:rsidR="00362B3A" w:rsidRPr="00A647F8" w:rsidRDefault="00362B3A" w:rsidP="00174CD4">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shd w:val="clear" w:color="auto" w:fill="BFBFBF"/>
            <w:vAlign w:val="bottom"/>
          </w:tcPr>
          <w:p w14:paraId="705EE8B2" w14:textId="77777777" w:rsidR="00362B3A" w:rsidRPr="00A647F8" w:rsidRDefault="00362B3A" w:rsidP="00174CD4">
            <w:pPr>
              <w:widowControl w:val="0"/>
              <w:autoSpaceDE w:val="0"/>
              <w:autoSpaceDN w:val="0"/>
              <w:adjustRightInd w:val="0"/>
              <w:spacing w:after="0" w:line="240" w:lineRule="auto"/>
              <w:rPr>
                <w:rFonts w:ascii="Times New Roman" w:hAnsi="Times New Roman"/>
                <w:sz w:val="24"/>
                <w:szCs w:val="24"/>
              </w:rPr>
            </w:pPr>
          </w:p>
        </w:tc>
        <w:tc>
          <w:tcPr>
            <w:tcW w:w="1880" w:type="dxa"/>
            <w:vMerge/>
            <w:tcBorders>
              <w:top w:val="nil"/>
              <w:left w:val="nil"/>
              <w:bottom w:val="nil"/>
              <w:right w:val="nil"/>
            </w:tcBorders>
            <w:shd w:val="clear" w:color="auto" w:fill="BFBFBF"/>
            <w:vAlign w:val="bottom"/>
          </w:tcPr>
          <w:p w14:paraId="0411FB50" w14:textId="77777777" w:rsidR="00362B3A" w:rsidRPr="00A647F8" w:rsidRDefault="00362B3A" w:rsidP="00174CD4">
            <w:pPr>
              <w:widowControl w:val="0"/>
              <w:autoSpaceDE w:val="0"/>
              <w:autoSpaceDN w:val="0"/>
              <w:adjustRightInd w:val="0"/>
              <w:spacing w:after="0" w:line="240" w:lineRule="auto"/>
              <w:rPr>
                <w:rFonts w:ascii="Times New Roman" w:hAnsi="Times New Roman"/>
                <w:sz w:val="24"/>
                <w:szCs w:val="24"/>
              </w:rPr>
            </w:pPr>
          </w:p>
        </w:tc>
        <w:tc>
          <w:tcPr>
            <w:tcW w:w="140" w:type="dxa"/>
            <w:tcBorders>
              <w:top w:val="nil"/>
              <w:left w:val="nil"/>
              <w:bottom w:val="nil"/>
              <w:right w:val="single" w:sz="8" w:space="0" w:color="auto"/>
            </w:tcBorders>
            <w:shd w:val="clear" w:color="auto" w:fill="BFBFBF"/>
            <w:vAlign w:val="bottom"/>
          </w:tcPr>
          <w:p w14:paraId="40E2EF46" w14:textId="77777777" w:rsidR="00362B3A" w:rsidRPr="00A647F8" w:rsidRDefault="00362B3A" w:rsidP="00174CD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14:paraId="5D0227A5" w14:textId="77777777" w:rsidR="00362B3A" w:rsidRPr="00A647F8" w:rsidRDefault="00362B3A" w:rsidP="00174CD4">
            <w:pPr>
              <w:widowControl w:val="0"/>
              <w:autoSpaceDE w:val="0"/>
              <w:autoSpaceDN w:val="0"/>
              <w:adjustRightInd w:val="0"/>
              <w:spacing w:after="0" w:line="240" w:lineRule="auto"/>
              <w:rPr>
                <w:rFonts w:ascii="Times New Roman" w:hAnsi="Times New Roman"/>
                <w:sz w:val="2"/>
                <w:szCs w:val="2"/>
              </w:rPr>
            </w:pPr>
          </w:p>
        </w:tc>
      </w:tr>
      <w:tr w:rsidR="003F69D9" w:rsidRPr="00A647F8" w14:paraId="230509F3" w14:textId="77777777" w:rsidTr="00BB0EE6">
        <w:trPr>
          <w:trHeight w:val="179"/>
        </w:trPr>
        <w:tc>
          <w:tcPr>
            <w:tcW w:w="100" w:type="dxa"/>
            <w:tcBorders>
              <w:top w:val="nil"/>
              <w:left w:val="single" w:sz="8" w:space="0" w:color="auto"/>
              <w:bottom w:val="single" w:sz="8" w:space="0" w:color="auto"/>
              <w:right w:val="nil"/>
            </w:tcBorders>
            <w:shd w:val="clear" w:color="auto" w:fill="BFBFBF"/>
            <w:vAlign w:val="bottom"/>
          </w:tcPr>
          <w:p w14:paraId="449733E0" w14:textId="77777777" w:rsidR="00362B3A" w:rsidRPr="00A647F8" w:rsidRDefault="00362B3A" w:rsidP="00174CD4">
            <w:pPr>
              <w:widowControl w:val="0"/>
              <w:autoSpaceDE w:val="0"/>
              <w:autoSpaceDN w:val="0"/>
              <w:adjustRightInd w:val="0"/>
              <w:spacing w:after="0" w:line="240" w:lineRule="auto"/>
              <w:rPr>
                <w:rFonts w:ascii="Times New Roman" w:hAnsi="Times New Roman"/>
                <w:sz w:val="15"/>
                <w:szCs w:val="15"/>
              </w:rPr>
            </w:pPr>
          </w:p>
        </w:tc>
        <w:tc>
          <w:tcPr>
            <w:tcW w:w="720" w:type="dxa"/>
            <w:tcBorders>
              <w:top w:val="nil"/>
              <w:left w:val="nil"/>
              <w:bottom w:val="single" w:sz="8" w:space="0" w:color="auto"/>
              <w:right w:val="nil"/>
            </w:tcBorders>
            <w:shd w:val="clear" w:color="auto" w:fill="BFBFBF"/>
            <w:vAlign w:val="bottom"/>
          </w:tcPr>
          <w:p w14:paraId="77ADFFD9" w14:textId="77777777" w:rsidR="00362B3A" w:rsidRPr="00A647F8" w:rsidRDefault="00362B3A" w:rsidP="00174CD4">
            <w:pPr>
              <w:widowControl w:val="0"/>
              <w:autoSpaceDE w:val="0"/>
              <w:autoSpaceDN w:val="0"/>
              <w:adjustRightInd w:val="0"/>
              <w:spacing w:after="0" w:line="240" w:lineRule="auto"/>
              <w:rPr>
                <w:rFonts w:ascii="Times New Roman" w:hAnsi="Times New Roman"/>
                <w:sz w:val="15"/>
                <w:szCs w:val="15"/>
              </w:rPr>
            </w:pPr>
          </w:p>
        </w:tc>
        <w:tc>
          <w:tcPr>
            <w:tcW w:w="120" w:type="dxa"/>
            <w:tcBorders>
              <w:top w:val="nil"/>
              <w:left w:val="nil"/>
              <w:bottom w:val="single" w:sz="8" w:space="0" w:color="auto"/>
              <w:right w:val="single" w:sz="8" w:space="0" w:color="auto"/>
            </w:tcBorders>
            <w:shd w:val="clear" w:color="auto" w:fill="BFBFBF"/>
            <w:vAlign w:val="bottom"/>
          </w:tcPr>
          <w:p w14:paraId="693D221D" w14:textId="77777777" w:rsidR="00362B3A" w:rsidRPr="00A647F8" w:rsidRDefault="00362B3A" w:rsidP="00174CD4">
            <w:pPr>
              <w:widowControl w:val="0"/>
              <w:autoSpaceDE w:val="0"/>
              <w:autoSpaceDN w:val="0"/>
              <w:adjustRightInd w:val="0"/>
              <w:spacing w:after="0" w:line="240" w:lineRule="auto"/>
              <w:rPr>
                <w:rFonts w:ascii="Times New Roman" w:hAnsi="Times New Roman"/>
                <w:sz w:val="15"/>
                <w:szCs w:val="15"/>
              </w:rPr>
            </w:pPr>
          </w:p>
        </w:tc>
        <w:tc>
          <w:tcPr>
            <w:tcW w:w="80" w:type="dxa"/>
            <w:tcBorders>
              <w:top w:val="nil"/>
              <w:left w:val="nil"/>
              <w:bottom w:val="single" w:sz="8" w:space="0" w:color="auto"/>
              <w:right w:val="nil"/>
            </w:tcBorders>
            <w:shd w:val="clear" w:color="auto" w:fill="BFBFBF"/>
            <w:vAlign w:val="bottom"/>
          </w:tcPr>
          <w:p w14:paraId="69529D28" w14:textId="77777777" w:rsidR="00362B3A" w:rsidRPr="00A647F8" w:rsidRDefault="00362B3A" w:rsidP="00174CD4">
            <w:pPr>
              <w:widowControl w:val="0"/>
              <w:autoSpaceDE w:val="0"/>
              <w:autoSpaceDN w:val="0"/>
              <w:adjustRightInd w:val="0"/>
              <w:spacing w:after="0" w:line="240" w:lineRule="auto"/>
              <w:rPr>
                <w:rFonts w:ascii="Times New Roman" w:hAnsi="Times New Roman"/>
                <w:sz w:val="15"/>
                <w:szCs w:val="15"/>
              </w:rPr>
            </w:pPr>
          </w:p>
        </w:tc>
        <w:tc>
          <w:tcPr>
            <w:tcW w:w="6280" w:type="dxa"/>
            <w:tcBorders>
              <w:top w:val="nil"/>
              <w:left w:val="nil"/>
              <w:bottom w:val="single" w:sz="8" w:space="0" w:color="auto"/>
              <w:right w:val="nil"/>
            </w:tcBorders>
            <w:shd w:val="clear" w:color="auto" w:fill="BFBFBF"/>
            <w:vAlign w:val="bottom"/>
          </w:tcPr>
          <w:p w14:paraId="2163F394" w14:textId="77777777" w:rsidR="00362B3A" w:rsidRPr="00A647F8" w:rsidRDefault="00362B3A" w:rsidP="00174CD4">
            <w:pPr>
              <w:widowControl w:val="0"/>
              <w:autoSpaceDE w:val="0"/>
              <w:autoSpaceDN w:val="0"/>
              <w:adjustRightInd w:val="0"/>
              <w:spacing w:after="0" w:line="240" w:lineRule="auto"/>
              <w:rPr>
                <w:rFonts w:ascii="Times New Roman" w:hAnsi="Times New Roman"/>
                <w:sz w:val="15"/>
                <w:szCs w:val="15"/>
              </w:rPr>
            </w:pPr>
          </w:p>
        </w:tc>
        <w:tc>
          <w:tcPr>
            <w:tcW w:w="120" w:type="dxa"/>
            <w:tcBorders>
              <w:top w:val="nil"/>
              <w:left w:val="nil"/>
              <w:bottom w:val="single" w:sz="8" w:space="0" w:color="auto"/>
              <w:right w:val="single" w:sz="8" w:space="0" w:color="auto"/>
            </w:tcBorders>
            <w:shd w:val="clear" w:color="auto" w:fill="BFBFBF"/>
            <w:vAlign w:val="bottom"/>
          </w:tcPr>
          <w:p w14:paraId="12844BC3" w14:textId="77777777" w:rsidR="00362B3A" w:rsidRPr="00A647F8" w:rsidRDefault="00362B3A" w:rsidP="00174CD4">
            <w:pPr>
              <w:widowControl w:val="0"/>
              <w:autoSpaceDE w:val="0"/>
              <w:autoSpaceDN w:val="0"/>
              <w:adjustRightInd w:val="0"/>
              <w:spacing w:after="0" w:line="240" w:lineRule="auto"/>
              <w:rPr>
                <w:rFonts w:ascii="Times New Roman" w:hAnsi="Times New Roman"/>
                <w:sz w:val="15"/>
                <w:szCs w:val="15"/>
              </w:rPr>
            </w:pPr>
          </w:p>
        </w:tc>
        <w:tc>
          <w:tcPr>
            <w:tcW w:w="100" w:type="dxa"/>
            <w:tcBorders>
              <w:top w:val="nil"/>
              <w:left w:val="nil"/>
              <w:bottom w:val="single" w:sz="8" w:space="0" w:color="auto"/>
              <w:right w:val="nil"/>
            </w:tcBorders>
            <w:shd w:val="clear" w:color="auto" w:fill="BFBFBF"/>
            <w:vAlign w:val="bottom"/>
          </w:tcPr>
          <w:p w14:paraId="785B26E4" w14:textId="77777777" w:rsidR="00362B3A" w:rsidRPr="00A647F8" w:rsidRDefault="00362B3A" w:rsidP="00174CD4">
            <w:pPr>
              <w:widowControl w:val="0"/>
              <w:autoSpaceDE w:val="0"/>
              <w:autoSpaceDN w:val="0"/>
              <w:adjustRightInd w:val="0"/>
              <w:spacing w:after="0" w:line="240" w:lineRule="auto"/>
              <w:rPr>
                <w:rFonts w:ascii="Times New Roman" w:hAnsi="Times New Roman"/>
                <w:sz w:val="15"/>
                <w:szCs w:val="15"/>
              </w:rPr>
            </w:pPr>
          </w:p>
        </w:tc>
        <w:tc>
          <w:tcPr>
            <w:tcW w:w="1880" w:type="dxa"/>
            <w:tcBorders>
              <w:top w:val="nil"/>
              <w:left w:val="nil"/>
              <w:bottom w:val="single" w:sz="8" w:space="0" w:color="auto"/>
              <w:right w:val="nil"/>
            </w:tcBorders>
            <w:shd w:val="clear" w:color="auto" w:fill="BFBFBF"/>
            <w:vAlign w:val="bottom"/>
          </w:tcPr>
          <w:p w14:paraId="5BEFFBBA" w14:textId="77777777" w:rsidR="00362B3A" w:rsidRPr="00A647F8" w:rsidRDefault="00362B3A" w:rsidP="00174CD4">
            <w:pPr>
              <w:widowControl w:val="0"/>
              <w:autoSpaceDE w:val="0"/>
              <w:autoSpaceDN w:val="0"/>
              <w:adjustRightInd w:val="0"/>
              <w:spacing w:after="0" w:line="240" w:lineRule="auto"/>
              <w:rPr>
                <w:rFonts w:ascii="Times New Roman" w:hAnsi="Times New Roman"/>
                <w:sz w:val="15"/>
                <w:szCs w:val="15"/>
              </w:rPr>
            </w:pPr>
          </w:p>
        </w:tc>
        <w:tc>
          <w:tcPr>
            <w:tcW w:w="140" w:type="dxa"/>
            <w:tcBorders>
              <w:top w:val="nil"/>
              <w:left w:val="nil"/>
              <w:bottom w:val="single" w:sz="8" w:space="0" w:color="auto"/>
              <w:right w:val="single" w:sz="8" w:space="0" w:color="auto"/>
            </w:tcBorders>
            <w:shd w:val="clear" w:color="auto" w:fill="BFBFBF"/>
            <w:vAlign w:val="bottom"/>
          </w:tcPr>
          <w:p w14:paraId="2098F500" w14:textId="77777777" w:rsidR="00362B3A" w:rsidRPr="00A647F8" w:rsidRDefault="00362B3A" w:rsidP="00174CD4">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14:paraId="26FBC017" w14:textId="77777777" w:rsidR="00362B3A" w:rsidRPr="00A647F8" w:rsidRDefault="00362B3A" w:rsidP="00174CD4">
            <w:pPr>
              <w:widowControl w:val="0"/>
              <w:autoSpaceDE w:val="0"/>
              <w:autoSpaceDN w:val="0"/>
              <w:adjustRightInd w:val="0"/>
              <w:spacing w:after="0" w:line="240" w:lineRule="auto"/>
              <w:rPr>
                <w:rFonts w:ascii="Times New Roman" w:hAnsi="Times New Roman"/>
                <w:sz w:val="2"/>
                <w:szCs w:val="2"/>
              </w:rPr>
            </w:pPr>
          </w:p>
        </w:tc>
      </w:tr>
      <w:tr w:rsidR="003F69D9" w:rsidRPr="00A647F8" w14:paraId="2188356B" w14:textId="77777777" w:rsidTr="00630446">
        <w:trPr>
          <w:trHeight w:val="556"/>
        </w:trPr>
        <w:tc>
          <w:tcPr>
            <w:tcW w:w="100" w:type="dxa"/>
            <w:tcBorders>
              <w:top w:val="nil"/>
              <w:left w:val="single" w:sz="8" w:space="0" w:color="auto"/>
              <w:bottom w:val="single" w:sz="8" w:space="0" w:color="auto"/>
              <w:right w:val="nil"/>
            </w:tcBorders>
            <w:vAlign w:val="center"/>
          </w:tcPr>
          <w:p w14:paraId="135B6FB8" w14:textId="77777777" w:rsidR="00362B3A" w:rsidRPr="00A647F8" w:rsidRDefault="00362B3A" w:rsidP="00630446">
            <w:pPr>
              <w:widowControl w:val="0"/>
              <w:autoSpaceDE w:val="0"/>
              <w:autoSpaceDN w:val="0"/>
              <w:adjustRightInd w:val="0"/>
              <w:spacing w:after="0" w:line="240" w:lineRule="auto"/>
              <w:jc w:val="center"/>
              <w:rPr>
                <w:rFonts w:ascii="Times New Roman" w:hAnsi="Times New Roman"/>
                <w:sz w:val="24"/>
                <w:szCs w:val="24"/>
              </w:rPr>
            </w:pPr>
          </w:p>
        </w:tc>
        <w:tc>
          <w:tcPr>
            <w:tcW w:w="720" w:type="dxa"/>
            <w:tcBorders>
              <w:top w:val="nil"/>
              <w:left w:val="nil"/>
              <w:bottom w:val="single" w:sz="8" w:space="0" w:color="auto"/>
              <w:right w:val="nil"/>
            </w:tcBorders>
            <w:vAlign w:val="center"/>
          </w:tcPr>
          <w:p w14:paraId="35D9A16A" w14:textId="3549E7E6" w:rsidR="00362B3A"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1</w:t>
            </w:r>
          </w:p>
        </w:tc>
        <w:tc>
          <w:tcPr>
            <w:tcW w:w="120" w:type="dxa"/>
            <w:tcBorders>
              <w:top w:val="nil"/>
              <w:left w:val="nil"/>
              <w:bottom w:val="single" w:sz="8" w:space="0" w:color="auto"/>
              <w:right w:val="single" w:sz="8" w:space="0" w:color="auto"/>
            </w:tcBorders>
            <w:vAlign w:val="center"/>
          </w:tcPr>
          <w:p w14:paraId="7912227E" w14:textId="77777777" w:rsidR="00362B3A" w:rsidRPr="00A647F8" w:rsidRDefault="00362B3A" w:rsidP="00630446">
            <w:pPr>
              <w:widowControl w:val="0"/>
              <w:autoSpaceDE w:val="0"/>
              <w:autoSpaceDN w:val="0"/>
              <w:adjustRightInd w:val="0"/>
              <w:spacing w:after="0" w:line="240" w:lineRule="auto"/>
              <w:jc w:val="center"/>
              <w:rPr>
                <w:rFonts w:ascii="Times New Roman" w:hAnsi="Times New Roman"/>
                <w:sz w:val="24"/>
                <w:szCs w:val="24"/>
              </w:rPr>
            </w:pPr>
          </w:p>
        </w:tc>
        <w:tc>
          <w:tcPr>
            <w:tcW w:w="80" w:type="dxa"/>
            <w:tcBorders>
              <w:top w:val="nil"/>
              <w:left w:val="nil"/>
              <w:bottom w:val="single" w:sz="8" w:space="0" w:color="auto"/>
              <w:right w:val="nil"/>
            </w:tcBorders>
            <w:vAlign w:val="center"/>
          </w:tcPr>
          <w:p w14:paraId="47C22473" w14:textId="77777777" w:rsidR="00362B3A" w:rsidRPr="00A647F8" w:rsidRDefault="00362B3A" w:rsidP="00630446">
            <w:pPr>
              <w:widowControl w:val="0"/>
              <w:autoSpaceDE w:val="0"/>
              <w:autoSpaceDN w:val="0"/>
              <w:adjustRightInd w:val="0"/>
              <w:spacing w:after="0" w:line="240" w:lineRule="auto"/>
              <w:jc w:val="center"/>
              <w:rPr>
                <w:rFonts w:ascii="Times New Roman" w:hAnsi="Times New Roman"/>
                <w:sz w:val="24"/>
                <w:szCs w:val="24"/>
              </w:rPr>
            </w:pPr>
          </w:p>
        </w:tc>
        <w:tc>
          <w:tcPr>
            <w:tcW w:w="6280" w:type="dxa"/>
            <w:tcBorders>
              <w:top w:val="nil"/>
              <w:left w:val="nil"/>
              <w:bottom w:val="single" w:sz="8" w:space="0" w:color="auto"/>
              <w:right w:val="nil"/>
            </w:tcBorders>
            <w:vAlign w:val="center"/>
          </w:tcPr>
          <w:p w14:paraId="7DFD202C" w14:textId="46D79967" w:rsidR="00362B3A"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Computadores dos laboratórios de informática</w:t>
            </w:r>
          </w:p>
        </w:tc>
        <w:tc>
          <w:tcPr>
            <w:tcW w:w="120" w:type="dxa"/>
            <w:tcBorders>
              <w:top w:val="nil"/>
              <w:left w:val="nil"/>
              <w:bottom w:val="single" w:sz="8" w:space="0" w:color="auto"/>
              <w:right w:val="single" w:sz="8" w:space="0" w:color="auto"/>
            </w:tcBorders>
            <w:vAlign w:val="center"/>
          </w:tcPr>
          <w:p w14:paraId="72C8345D" w14:textId="77777777" w:rsidR="00362B3A" w:rsidRPr="00A647F8" w:rsidRDefault="00362B3A" w:rsidP="00630446">
            <w:pPr>
              <w:widowControl w:val="0"/>
              <w:autoSpaceDE w:val="0"/>
              <w:autoSpaceDN w:val="0"/>
              <w:adjustRightInd w:val="0"/>
              <w:spacing w:after="0" w:line="240" w:lineRule="auto"/>
              <w:jc w:val="center"/>
              <w:rPr>
                <w:rFonts w:ascii="Times New Roman" w:hAnsi="Times New Roman"/>
                <w:sz w:val="24"/>
                <w:szCs w:val="24"/>
              </w:rPr>
            </w:pPr>
          </w:p>
        </w:tc>
        <w:tc>
          <w:tcPr>
            <w:tcW w:w="100" w:type="dxa"/>
            <w:tcBorders>
              <w:top w:val="nil"/>
              <w:left w:val="nil"/>
              <w:bottom w:val="single" w:sz="8" w:space="0" w:color="auto"/>
              <w:right w:val="nil"/>
            </w:tcBorders>
            <w:vAlign w:val="center"/>
          </w:tcPr>
          <w:p w14:paraId="058DC1B5" w14:textId="77777777" w:rsidR="00362B3A" w:rsidRPr="00A647F8" w:rsidRDefault="00362B3A" w:rsidP="00630446">
            <w:pPr>
              <w:widowControl w:val="0"/>
              <w:autoSpaceDE w:val="0"/>
              <w:autoSpaceDN w:val="0"/>
              <w:adjustRightInd w:val="0"/>
              <w:spacing w:after="0" w:line="240" w:lineRule="auto"/>
              <w:jc w:val="center"/>
              <w:rPr>
                <w:rFonts w:ascii="Times New Roman" w:hAnsi="Times New Roman"/>
                <w:sz w:val="24"/>
                <w:szCs w:val="24"/>
              </w:rPr>
            </w:pPr>
          </w:p>
        </w:tc>
        <w:tc>
          <w:tcPr>
            <w:tcW w:w="1880" w:type="dxa"/>
            <w:tcBorders>
              <w:top w:val="nil"/>
              <w:left w:val="nil"/>
              <w:bottom w:val="single" w:sz="8" w:space="0" w:color="auto"/>
              <w:right w:val="nil"/>
            </w:tcBorders>
            <w:vAlign w:val="center"/>
          </w:tcPr>
          <w:p w14:paraId="2A4D0237" w14:textId="1592AB94" w:rsidR="00362B3A"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150</w:t>
            </w:r>
          </w:p>
        </w:tc>
        <w:tc>
          <w:tcPr>
            <w:tcW w:w="140" w:type="dxa"/>
            <w:tcBorders>
              <w:top w:val="nil"/>
              <w:left w:val="nil"/>
              <w:bottom w:val="single" w:sz="8" w:space="0" w:color="auto"/>
              <w:right w:val="single" w:sz="8" w:space="0" w:color="auto"/>
            </w:tcBorders>
            <w:vAlign w:val="center"/>
          </w:tcPr>
          <w:p w14:paraId="675ABA11" w14:textId="77777777" w:rsidR="00362B3A" w:rsidRPr="00A647F8" w:rsidRDefault="00362B3A" w:rsidP="00630446">
            <w:pPr>
              <w:widowControl w:val="0"/>
              <w:autoSpaceDE w:val="0"/>
              <w:autoSpaceDN w:val="0"/>
              <w:adjustRightInd w:val="0"/>
              <w:spacing w:after="0" w:line="240" w:lineRule="auto"/>
              <w:jc w:val="center"/>
              <w:rPr>
                <w:rFonts w:ascii="Times New Roman" w:hAnsi="Times New Roman"/>
                <w:sz w:val="24"/>
                <w:szCs w:val="24"/>
              </w:rPr>
            </w:pPr>
          </w:p>
        </w:tc>
        <w:tc>
          <w:tcPr>
            <w:tcW w:w="30" w:type="dxa"/>
            <w:tcBorders>
              <w:top w:val="nil"/>
              <w:left w:val="nil"/>
              <w:bottom w:val="nil"/>
              <w:right w:val="nil"/>
            </w:tcBorders>
            <w:vAlign w:val="center"/>
          </w:tcPr>
          <w:p w14:paraId="1EA0FFF6" w14:textId="77777777" w:rsidR="00362B3A" w:rsidRPr="00A647F8" w:rsidRDefault="00362B3A" w:rsidP="00630446">
            <w:pPr>
              <w:widowControl w:val="0"/>
              <w:autoSpaceDE w:val="0"/>
              <w:autoSpaceDN w:val="0"/>
              <w:adjustRightInd w:val="0"/>
              <w:spacing w:after="0" w:line="240" w:lineRule="auto"/>
              <w:jc w:val="center"/>
              <w:rPr>
                <w:rFonts w:ascii="Times New Roman" w:hAnsi="Times New Roman"/>
                <w:sz w:val="2"/>
                <w:szCs w:val="2"/>
              </w:rPr>
            </w:pPr>
          </w:p>
        </w:tc>
      </w:tr>
      <w:tr w:rsidR="00BB0EE6" w:rsidRPr="00A647F8" w14:paraId="604330A8" w14:textId="77777777" w:rsidTr="00630446">
        <w:trPr>
          <w:trHeight w:val="556"/>
        </w:trPr>
        <w:tc>
          <w:tcPr>
            <w:tcW w:w="100" w:type="dxa"/>
            <w:tcBorders>
              <w:top w:val="nil"/>
              <w:left w:val="single" w:sz="8" w:space="0" w:color="auto"/>
              <w:bottom w:val="single" w:sz="8" w:space="0" w:color="auto"/>
              <w:right w:val="nil"/>
            </w:tcBorders>
            <w:vAlign w:val="center"/>
          </w:tcPr>
          <w:p w14:paraId="0176146E"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c>
          <w:tcPr>
            <w:tcW w:w="720" w:type="dxa"/>
            <w:tcBorders>
              <w:top w:val="nil"/>
              <w:left w:val="nil"/>
              <w:bottom w:val="single" w:sz="8" w:space="0" w:color="auto"/>
              <w:right w:val="nil"/>
            </w:tcBorders>
            <w:vAlign w:val="center"/>
          </w:tcPr>
          <w:p w14:paraId="29FA692C" w14:textId="7F05AF54"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2</w:t>
            </w:r>
          </w:p>
        </w:tc>
        <w:tc>
          <w:tcPr>
            <w:tcW w:w="120" w:type="dxa"/>
            <w:tcBorders>
              <w:top w:val="nil"/>
              <w:left w:val="nil"/>
              <w:bottom w:val="single" w:sz="8" w:space="0" w:color="auto"/>
              <w:right w:val="single" w:sz="8" w:space="0" w:color="auto"/>
            </w:tcBorders>
            <w:vAlign w:val="center"/>
          </w:tcPr>
          <w:p w14:paraId="06A19315"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c>
          <w:tcPr>
            <w:tcW w:w="80" w:type="dxa"/>
            <w:tcBorders>
              <w:top w:val="nil"/>
              <w:left w:val="nil"/>
              <w:bottom w:val="single" w:sz="8" w:space="0" w:color="auto"/>
              <w:right w:val="nil"/>
            </w:tcBorders>
            <w:vAlign w:val="center"/>
          </w:tcPr>
          <w:p w14:paraId="7F94404A"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c>
          <w:tcPr>
            <w:tcW w:w="6280" w:type="dxa"/>
            <w:tcBorders>
              <w:top w:val="nil"/>
              <w:left w:val="nil"/>
              <w:bottom w:val="single" w:sz="8" w:space="0" w:color="auto"/>
              <w:right w:val="nil"/>
            </w:tcBorders>
            <w:vAlign w:val="center"/>
          </w:tcPr>
          <w:p w14:paraId="75734D27" w14:textId="3DAB7B0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Projetor Multimídia</w:t>
            </w:r>
          </w:p>
        </w:tc>
        <w:tc>
          <w:tcPr>
            <w:tcW w:w="120" w:type="dxa"/>
            <w:tcBorders>
              <w:top w:val="nil"/>
              <w:left w:val="nil"/>
              <w:bottom w:val="single" w:sz="8" w:space="0" w:color="auto"/>
              <w:right w:val="single" w:sz="8" w:space="0" w:color="auto"/>
            </w:tcBorders>
            <w:vAlign w:val="center"/>
          </w:tcPr>
          <w:p w14:paraId="6363D9E9"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c>
          <w:tcPr>
            <w:tcW w:w="100" w:type="dxa"/>
            <w:tcBorders>
              <w:top w:val="nil"/>
              <w:left w:val="nil"/>
              <w:bottom w:val="single" w:sz="8" w:space="0" w:color="auto"/>
              <w:right w:val="nil"/>
            </w:tcBorders>
            <w:vAlign w:val="center"/>
          </w:tcPr>
          <w:p w14:paraId="08ABAC85"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c>
          <w:tcPr>
            <w:tcW w:w="1880" w:type="dxa"/>
            <w:tcBorders>
              <w:top w:val="nil"/>
              <w:left w:val="nil"/>
              <w:bottom w:val="single" w:sz="8" w:space="0" w:color="auto"/>
              <w:right w:val="nil"/>
            </w:tcBorders>
            <w:vAlign w:val="center"/>
          </w:tcPr>
          <w:p w14:paraId="3D061ADF" w14:textId="568DA308"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30</w:t>
            </w:r>
          </w:p>
        </w:tc>
        <w:tc>
          <w:tcPr>
            <w:tcW w:w="140" w:type="dxa"/>
            <w:tcBorders>
              <w:top w:val="nil"/>
              <w:left w:val="nil"/>
              <w:bottom w:val="single" w:sz="8" w:space="0" w:color="auto"/>
              <w:right w:val="single" w:sz="8" w:space="0" w:color="auto"/>
            </w:tcBorders>
            <w:vAlign w:val="center"/>
          </w:tcPr>
          <w:p w14:paraId="2E41AB77"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c>
          <w:tcPr>
            <w:tcW w:w="30" w:type="dxa"/>
            <w:tcBorders>
              <w:top w:val="nil"/>
              <w:left w:val="nil"/>
              <w:bottom w:val="nil"/>
              <w:right w:val="nil"/>
            </w:tcBorders>
            <w:vAlign w:val="center"/>
          </w:tcPr>
          <w:p w14:paraId="285BAE87"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r>
      <w:tr w:rsidR="00BB0EE6" w:rsidRPr="00A647F8" w14:paraId="5FE53F60" w14:textId="77777777" w:rsidTr="00630446">
        <w:trPr>
          <w:trHeight w:val="556"/>
        </w:trPr>
        <w:tc>
          <w:tcPr>
            <w:tcW w:w="100" w:type="dxa"/>
            <w:tcBorders>
              <w:top w:val="nil"/>
              <w:left w:val="single" w:sz="8" w:space="0" w:color="auto"/>
              <w:bottom w:val="single" w:sz="8" w:space="0" w:color="auto"/>
              <w:right w:val="nil"/>
            </w:tcBorders>
            <w:vAlign w:val="center"/>
          </w:tcPr>
          <w:p w14:paraId="0CAE7F0A"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c>
          <w:tcPr>
            <w:tcW w:w="720" w:type="dxa"/>
            <w:tcBorders>
              <w:top w:val="nil"/>
              <w:left w:val="nil"/>
              <w:bottom w:val="single" w:sz="8" w:space="0" w:color="auto"/>
              <w:right w:val="nil"/>
            </w:tcBorders>
            <w:vAlign w:val="center"/>
          </w:tcPr>
          <w:p w14:paraId="1D4C6C97" w14:textId="0DCE8246" w:rsidR="00BB0EE6" w:rsidRPr="00A647F8" w:rsidRDefault="00630446" w:rsidP="0063044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3</w:t>
            </w:r>
          </w:p>
        </w:tc>
        <w:tc>
          <w:tcPr>
            <w:tcW w:w="120" w:type="dxa"/>
            <w:tcBorders>
              <w:top w:val="nil"/>
              <w:left w:val="nil"/>
              <w:bottom w:val="single" w:sz="8" w:space="0" w:color="auto"/>
              <w:right w:val="single" w:sz="8" w:space="0" w:color="auto"/>
            </w:tcBorders>
            <w:vAlign w:val="center"/>
          </w:tcPr>
          <w:p w14:paraId="17EE9B0C"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c>
          <w:tcPr>
            <w:tcW w:w="80" w:type="dxa"/>
            <w:tcBorders>
              <w:top w:val="nil"/>
              <w:left w:val="nil"/>
              <w:bottom w:val="single" w:sz="8" w:space="0" w:color="auto"/>
              <w:right w:val="nil"/>
            </w:tcBorders>
            <w:vAlign w:val="center"/>
          </w:tcPr>
          <w:p w14:paraId="37BEEC0F"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c>
          <w:tcPr>
            <w:tcW w:w="6280" w:type="dxa"/>
            <w:tcBorders>
              <w:top w:val="nil"/>
              <w:left w:val="nil"/>
              <w:bottom w:val="single" w:sz="8" w:space="0" w:color="auto"/>
              <w:right w:val="nil"/>
            </w:tcBorders>
            <w:vAlign w:val="center"/>
          </w:tcPr>
          <w:p w14:paraId="3272C6FA" w14:textId="7BBA8E2A" w:rsidR="00BB0EE6" w:rsidRPr="00A647F8" w:rsidRDefault="00630446" w:rsidP="0063044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 xml:space="preserve">Unidade mestra de matemática com sensores, software e interface, para o </w:t>
            </w:r>
            <w:r w:rsidR="007A6CCB" w:rsidRPr="00A647F8">
              <w:rPr>
                <w:rFonts w:ascii="Times New Roman" w:hAnsi="Times New Roman"/>
                <w:sz w:val="24"/>
                <w:szCs w:val="24"/>
              </w:rPr>
              <w:t>professor</w:t>
            </w:r>
            <w:r w:rsidR="00EB66E2" w:rsidRPr="00A647F8">
              <w:rPr>
                <w:rStyle w:val="Refdenotaderodap"/>
                <w:rFonts w:ascii="Times New Roman" w:hAnsi="Times New Roman"/>
                <w:sz w:val="24"/>
                <w:szCs w:val="24"/>
              </w:rPr>
              <w:footnoteReference w:id="5"/>
            </w:r>
            <w:r w:rsidR="007A6CCB" w:rsidRPr="00A647F8">
              <w:rPr>
                <w:rFonts w:ascii="Times New Roman" w:hAnsi="Times New Roman"/>
                <w:sz w:val="24"/>
                <w:szCs w:val="24"/>
              </w:rPr>
              <w:t>.</w:t>
            </w:r>
          </w:p>
        </w:tc>
        <w:tc>
          <w:tcPr>
            <w:tcW w:w="120" w:type="dxa"/>
            <w:tcBorders>
              <w:top w:val="nil"/>
              <w:left w:val="nil"/>
              <w:bottom w:val="single" w:sz="8" w:space="0" w:color="auto"/>
              <w:right w:val="single" w:sz="8" w:space="0" w:color="auto"/>
            </w:tcBorders>
            <w:vAlign w:val="center"/>
          </w:tcPr>
          <w:p w14:paraId="78484241"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c>
          <w:tcPr>
            <w:tcW w:w="100" w:type="dxa"/>
            <w:tcBorders>
              <w:top w:val="nil"/>
              <w:left w:val="nil"/>
              <w:bottom w:val="single" w:sz="8" w:space="0" w:color="auto"/>
              <w:right w:val="nil"/>
            </w:tcBorders>
            <w:vAlign w:val="center"/>
          </w:tcPr>
          <w:p w14:paraId="0722A4DD"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c>
          <w:tcPr>
            <w:tcW w:w="1880" w:type="dxa"/>
            <w:tcBorders>
              <w:top w:val="nil"/>
              <w:left w:val="nil"/>
              <w:bottom w:val="single" w:sz="8" w:space="0" w:color="auto"/>
              <w:right w:val="nil"/>
            </w:tcBorders>
            <w:vAlign w:val="center"/>
          </w:tcPr>
          <w:p w14:paraId="571B5F77" w14:textId="6DDDF4B4" w:rsidR="00BB0EE6" w:rsidRPr="00A647F8" w:rsidRDefault="00630446" w:rsidP="0063044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1</w:t>
            </w:r>
          </w:p>
        </w:tc>
        <w:tc>
          <w:tcPr>
            <w:tcW w:w="140" w:type="dxa"/>
            <w:tcBorders>
              <w:top w:val="nil"/>
              <w:left w:val="nil"/>
              <w:bottom w:val="single" w:sz="8" w:space="0" w:color="auto"/>
              <w:right w:val="single" w:sz="8" w:space="0" w:color="auto"/>
            </w:tcBorders>
            <w:vAlign w:val="center"/>
          </w:tcPr>
          <w:p w14:paraId="502A4660"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c>
          <w:tcPr>
            <w:tcW w:w="30" w:type="dxa"/>
            <w:tcBorders>
              <w:top w:val="nil"/>
              <w:left w:val="nil"/>
              <w:bottom w:val="nil"/>
              <w:right w:val="nil"/>
            </w:tcBorders>
            <w:vAlign w:val="center"/>
          </w:tcPr>
          <w:p w14:paraId="00DAAB2B"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r>
      <w:tr w:rsidR="00BB0EE6" w:rsidRPr="00A647F8" w14:paraId="06FF4D84" w14:textId="77777777" w:rsidTr="00630446">
        <w:trPr>
          <w:trHeight w:val="556"/>
        </w:trPr>
        <w:tc>
          <w:tcPr>
            <w:tcW w:w="100" w:type="dxa"/>
            <w:tcBorders>
              <w:top w:val="nil"/>
              <w:left w:val="single" w:sz="8" w:space="0" w:color="auto"/>
              <w:bottom w:val="single" w:sz="8" w:space="0" w:color="auto"/>
              <w:right w:val="nil"/>
            </w:tcBorders>
            <w:vAlign w:val="center"/>
          </w:tcPr>
          <w:p w14:paraId="78BD2CE6"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c>
          <w:tcPr>
            <w:tcW w:w="720" w:type="dxa"/>
            <w:tcBorders>
              <w:top w:val="nil"/>
              <w:left w:val="nil"/>
              <w:bottom w:val="single" w:sz="8" w:space="0" w:color="auto"/>
              <w:right w:val="nil"/>
            </w:tcBorders>
            <w:vAlign w:val="center"/>
          </w:tcPr>
          <w:p w14:paraId="0C7075DC" w14:textId="58906A79" w:rsidR="00BB0EE6" w:rsidRPr="00A647F8" w:rsidRDefault="00630446" w:rsidP="0063044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4</w:t>
            </w:r>
          </w:p>
        </w:tc>
        <w:tc>
          <w:tcPr>
            <w:tcW w:w="120" w:type="dxa"/>
            <w:tcBorders>
              <w:top w:val="nil"/>
              <w:left w:val="nil"/>
              <w:bottom w:val="single" w:sz="8" w:space="0" w:color="auto"/>
              <w:right w:val="single" w:sz="8" w:space="0" w:color="auto"/>
            </w:tcBorders>
            <w:vAlign w:val="center"/>
          </w:tcPr>
          <w:p w14:paraId="5166279A"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c>
          <w:tcPr>
            <w:tcW w:w="80" w:type="dxa"/>
            <w:tcBorders>
              <w:top w:val="nil"/>
              <w:left w:val="nil"/>
              <w:bottom w:val="single" w:sz="8" w:space="0" w:color="auto"/>
              <w:right w:val="nil"/>
            </w:tcBorders>
            <w:vAlign w:val="center"/>
          </w:tcPr>
          <w:p w14:paraId="570A1F01"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c>
          <w:tcPr>
            <w:tcW w:w="6280" w:type="dxa"/>
            <w:tcBorders>
              <w:top w:val="nil"/>
              <w:left w:val="nil"/>
              <w:bottom w:val="single" w:sz="8" w:space="0" w:color="auto"/>
              <w:right w:val="nil"/>
            </w:tcBorders>
            <w:vAlign w:val="center"/>
          </w:tcPr>
          <w:p w14:paraId="3A543DF5" w14:textId="2B64CDCC" w:rsidR="00BB0EE6" w:rsidRPr="00A647F8" w:rsidRDefault="0086305A" w:rsidP="0063044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Kit de material didático para aulas de matemática</w:t>
            </w:r>
          </w:p>
        </w:tc>
        <w:tc>
          <w:tcPr>
            <w:tcW w:w="120" w:type="dxa"/>
            <w:tcBorders>
              <w:top w:val="nil"/>
              <w:left w:val="nil"/>
              <w:bottom w:val="single" w:sz="8" w:space="0" w:color="auto"/>
              <w:right w:val="single" w:sz="8" w:space="0" w:color="auto"/>
            </w:tcBorders>
            <w:vAlign w:val="center"/>
          </w:tcPr>
          <w:p w14:paraId="4CD9BC9D"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c>
          <w:tcPr>
            <w:tcW w:w="100" w:type="dxa"/>
            <w:tcBorders>
              <w:top w:val="nil"/>
              <w:left w:val="nil"/>
              <w:bottom w:val="single" w:sz="8" w:space="0" w:color="auto"/>
              <w:right w:val="nil"/>
            </w:tcBorders>
            <w:vAlign w:val="center"/>
          </w:tcPr>
          <w:p w14:paraId="5825C05B"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c>
          <w:tcPr>
            <w:tcW w:w="1880" w:type="dxa"/>
            <w:tcBorders>
              <w:top w:val="nil"/>
              <w:left w:val="nil"/>
              <w:bottom w:val="single" w:sz="8" w:space="0" w:color="auto"/>
              <w:right w:val="nil"/>
            </w:tcBorders>
            <w:vAlign w:val="center"/>
          </w:tcPr>
          <w:p w14:paraId="3B513D6C" w14:textId="5537D74F" w:rsidR="00BB0EE6" w:rsidRPr="00A647F8" w:rsidRDefault="0086305A" w:rsidP="00630446">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2</w:t>
            </w:r>
          </w:p>
        </w:tc>
        <w:tc>
          <w:tcPr>
            <w:tcW w:w="140" w:type="dxa"/>
            <w:tcBorders>
              <w:top w:val="nil"/>
              <w:left w:val="nil"/>
              <w:bottom w:val="single" w:sz="8" w:space="0" w:color="auto"/>
              <w:right w:val="single" w:sz="8" w:space="0" w:color="auto"/>
            </w:tcBorders>
            <w:vAlign w:val="center"/>
          </w:tcPr>
          <w:p w14:paraId="36AE3452"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4"/>
                <w:szCs w:val="24"/>
              </w:rPr>
            </w:pPr>
          </w:p>
        </w:tc>
        <w:tc>
          <w:tcPr>
            <w:tcW w:w="30" w:type="dxa"/>
            <w:tcBorders>
              <w:top w:val="nil"/>
              <w:left w:val="nil"/>
              <w:bottom w:val="nil"/>
              <w:right w:val="nil"/>
            </w:tcBorders>
            <w:vAlign w:val="center"/>
          </w:tcPr>
          <w:p w14:paraId="541A10B2" w14:textId="77777777" w:rsidR="00BB0EE6" w:rsidRPr="00A647F8" w:rsidRDefault="00BB0EE6" w:rsidP="00630446">
            <w:pPr>
              <w:widowControl w:val="0"/>
              <w:autoSpaceDE w:val="0"/>
              <w:autoSpaceDN w:val="0"/>
              <w:adjustRightInd w:val="0"/>
              <w:spacing w:after="0" w:line="240" w:lineRule="auto"/>
              <w:jc w:val="center"/>
              <w:rPr>
                <w:rFonts w:ascii="Times New Roman" w:hAnsi="Times New Roman"/>
                <w:sz w:val="2"/>
                <w:szCs w:val="2"/>
              </w:rPr>
            </w:pPr>
          </w:p>
        </w:tc>
      </w:tr>
    </w:tbl>
    <w:p w14:paraId="62CB0F10" w14:textId="77777777" w:rsidR="00B541DD" w:rsidRPr="00A647F8" w:rsidRDefault="00B541DD" w:rsidP="00567B01">
      <w:pPr>
        <w:widowControl w:val="0"/>
        <w:autoSpaceDE w:val="0"/>
        <w:autoSpaceDN w:val="0"/>
        <w:adjustRightInd w:val="0"/>
        <w:spacing w:after="0" w:line="360" w:lineRule="auto"/>
        <w:jc w:val="both"/>
        <w:rPr>
          <w:rFonts w:ascii="Times New Roman" w:hAnsi="Times New Roman"/>
          <w:sz w:val="24"/>
          <w:szCs w:val="24"/>
        </w:rPr>
      </w:pPr>
    </w:p>
    <w:p w14:paraId="414C1BCA" w14:textId="2CDF1880" w:rsidR="00362B3A" w:rsidRPr="00A647F8" w:rsidRDefault="00362B3A" w:rsidP="00362B3A">
      <w:pPr>
        <w:pStyle w:val="Ttulo1"/>
        <w:widowControl w:val="0"/>
        <w:numPr>
          <w:ilvl w:val="0"/>
          <w:numId w:val="1"/>
        </w:numPr>
        <w:autoSpaceDE w:val="0"/>
        <w:autoSpaceDN w:val="0"/>
        <w:adjustRightInd w:val="0"/>
        <w:spacing w:line="349" w:lineRule="exact"/>
        <w:rPr>
          <w:rFonts w:ascii="Times New Roman" w:hAnsi="Times New Roman" w:cs="Times New Roman"/>
          <w:b/>
          <w:bCs/>
          <w:color w:val="auto"/>
          <w:sz w:val="28"/>
        </w:rPr>
      </w:pPr>
      <w:bookmarkStart w:id="34" w:name="_Toc484429316"/>
      <w:r w:rsidRPr="00A647F8">
        <w:rPr>
          <w:rFonts w:ascii="Times New Roman" w:hAnsi="Times New Roman" w:cs="Times New Roman"/>
          <w:b/>
          <w:bCs/>
          <w:color w:val="auto"/>
          <w:sz w:val="28"/>
        </w:rPr>
        <w:t>PESSOAL DOCENTE E TÉCNICO-ADMINISTRATIVO</w:t>
      </w:r>
      <w:bookmarkEnd w:id="34"/>
      <w:r w:rsidR="006577A5" w:rsidRPr="00A647F8">
        <w:rPr>
          <w:rFonts w:ascii="Times New Roman" w:hAnsi="Times New Roman" w:cs="Times New Roman"/>
          <w:b/>
          <w:bCs/>
          <w:color w:val="auto"/>
          <w:sz w:val="28"/>
        </w:rPr>
        <w:t xml:space="preserve"> </w:t>
      </w:r>
    </w:p>
    <w:p w14:paraId="05BBB2DB" w14:textId="77777777" w:rsidR="003917EB" w:rsidRPr="00A647F8" w:rsidRDefault="003917EB" w:rsidP="003917EB">
      <w:pPr>
        <w:rPr>
          <w:rFonts w:ascii="Times New Roman" w:hAnsi="Times New Roman"/>
        </w:rPr>
      </w:pPr>
    </w:p>
    <w:p w14:paraId="72BB064A" w14:textId="21388523" w:rsidR="00362B3A" w:rsidRPr="008C70D6" w:rsidRDefault="00362B3A" w:rsidP="008C70D6">
      <w:pPr>
        <w:widowControl w:val="0"/>
        <w:autoSpaceDE w:val="0"/>
        <w:autoSpaceDN w:val="0"/>
        <w:adjustRightInd w:val="0"/>
        <w:spacing w:after="0" w:line="240" w:lineRule="auto"/>
        <w:jc w:val="center"/>
        <w:rPr>
          <w:rFonts w:ascii="Times New Roman" w:hAnsi="Times New Roman"/>
          <w:sz w:val="18"/>
          <w:szCs w:val="18"/>
        </w:rPr>
      </w:pPr>
      <w:r w:rsidRPr="008C70D6">
        <w:rPr>
          <w:rFonts w:ascii="Times New Roman" w:hAnsi="Times New Roman"/>
          <w:sz w:val="18"/>
          <w:szCs w:val="18"/>
        </w:rPr>
        <w:t xml:space="preserve">Tabela </w:t>
      </w:r>
      <w:r w:rsidR="008C70D6" w:rsidRPr="008C70D6">
        <w:rPr>
          <w:rFonts w:ascii="Times New Roman" w:hAnsi="Times New Roman"/>
          <w:sz w:val="18"/>
          <w:szCs w:val="18"/>
        </w:rPr>
        <w:t>12</w:t>
      </w:r>
      <w:r w:rsidRPr="008C70D6">
        <w:rPr>
          <w:rFonts w:ascii="Times New Roman" w:hAnsi="Times New Roman"/>
          <w:sz w:val="18"/>
          <w:szCs w:val="18"/>
        </w:rPr>
        <w:t xml:space="preserve"> – Pessoal Docente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1985"/>
        <w:gridCol w:w="2409"/>
        <w:gridCol w:w="1582"/>
      </w:tblGrid>
      <w:tr w:rsidR="0074040C" w:rsidRPr="00A647F8" w14:paraId="27204CFE" w14:textId="77777777" w:rsidTr="00DE3BC5">
        <w:trPr>
          <w:trHeight w:val="255"/>
        </w:trPr>
        <w:tc>
          <w:tcPr>
            <w:tcW w:w="2523" w:type="dxa"/>
            <w:shd w:val="clear" w:color="auto" w:fill="AEAAAA" w:themeFill="background2" w:themeFillShade="BF"/>
            <w:vAlign w:val="center"/>
          </w:tcPr>
          <w:p w14:paraId="04ED0A30" w14:textId="77777777" w:rsidR="0074040C" w:rsidRPr="00A647F8" w:rsidRDefault="0074040C" w:rsidP="00F660C3">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NOME</w:t>
            </w:r>
          </w:p>
        </w:tc>
        <w:tc>
          <w:tcPr>
            <w:tcW w:w="1985" w:type="dxa"/>
            <w:shd w:val="clear" w:color="auto" w:fill="AEAAAA" w:themeFill="background2" w:themeFillShade="BF"/>
            <w:vAlign w:val="center"/>
          </w:tcPr>
          <w:p w14:paraId="14AC924E" w14:textId="77777777" w:rsidR="0074040C" w:rsidRPr="00A647F8" w:rsidRDefault="0074040C" w:rsidP="00F660C3">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FORMAÇÃO INICIAL</w:t>
            </w:r>
          </w:p>
        </w:tc>
        <w:tc>
          <w:tcPr>
            <w:tcW w:w="2409" w:type="dxa"/>
            <w:shd w:val="clear" w:color="auto" w:fill="AEAAAA" w:themeFill="background2" w:themeFillShade="BF"/>
            <w:vAlign w:val="center"/>
          </w:tcPr>
          <w:p w14:paraId="3B757D06" w14:textId="77777777" w:rsidR="0074040C" w:rsidRPr="00A647F8" w:rsidRDefault="0074040C" w:rsidP="00F660C3">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TITULAÇÃO</w:t>
            </w:r>
          </w:p>
        </w:tc>
        <w:tc>
          <w:tcPr>
            <w:tcW w:w="1582" w:type="dxa"/>
            <w:shd w:val="clear" w:color="auto" w:fill="AEAAAA" w:themeFill="background2" w:themeFillShade="BF"/>
            <w:vAlign w:val="center"/>
          </w:tcPr>
          <w:p w14:paraId="254A1BFC" w14:textId="77777777" w:rsidR="0074040C" w:rsidRPr="00A647F8" w:rsidRDefault="0074040C" w:rsidP="00F660C3">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REGIME DE TRABALHO</w:t>
            </w:r>
          </w:p>
        </w:tc>
      </w:tr>
      <w:tr w:rsidR="0074040C" w:rsidRPr="00A647F8" w14:paraId="2BE653A0" w14:textId="77777777" w:rsidTr="00492147">
        <w:trPr>
          <w:trHeight w:val="246"/>
        </w:trPr>
        <w:tc>
          <w:tcPr>
            <w:tcW w:w="2523" w:type="dxa"/>
            <w:vAlign w:val="center"/>
          </w:tcPr>
          <w:p w14:paraId="2B48CABE" w14:textId="77777777" w:rsidR="0074040C" w:rsidRPr="00A647F8" w:rsidRDefault="0074040C" w:rsidP="001A41C1">
            <w:pPr>
              <w:widowControl w:val="0"/>
              <w:autoSpaceDE w:val="0"/>
              <w:autoSpaceDN w:val="0"/>
              <w:adjustRightInd w:val="0"/>
              <w:spacing w:after="0" w:line="240" w:lineRule="auto"/>
              <w:rPr>
                <w:rFonts w:ascii="Times New Roman" w:hAnsi="Times New Roman"/>
                <w:sz w:val="24"/>
                <w:szCs w:val="24"/>
              </w:rPr>
            </w:pPr>
            <w:proofErr w:type="spellStart"/>
            <w:r w:rsidRPr="00A647F8">
              <w:rPr>
                <w:rFonts w:ascii="Times New Roman" w:hAnsi="Times New Roman"/>
                <w:sz w:val="24"/>
                <w:szCs w:val="24"/>
              </w:rPr>
              <w:t>Aldeir</w:t>
            </w:r>
            <w:proofErr w:type="spellEnd"/>
            <w:r w:rsidRPr="00A647F8">
              <w:rPr>
                <w:rFonts w:ascii="Times New Roman" w:hAnsi="Times New Roman"/>
                <w:sz w:val="24"/>
                <w:szCs w:val="24"/>
              </w:rPr>
              <w:t xml:space="preserve"> Braga Ferreira</w:t>
            </w:r>
          </w:p>
        </w:tc>
        <w:tc>
          <w:tcPr>
            <w:tcW w:w="1985" w:type="dxa"/>
            <w:vAlign w:val="center"/>
          </w:tcPr>
          <w:p w14:paraId="2296B7B6" w14:textId="13BB50CD" w:rsidR="0074040C" w:rsidRPr="00A647F8" w:rsidRDefault="0074040C" w:rsidP="001A41C1">
            <w:pPr>
              <w:widowControl w:val="0"/>
              <w:autoSpaceDE w:val="0"/>
              <w:autoSpaceDN w:val="0"/>
              <w:adjustRightInd w:val="0"/>
              <w:spacing w:after="0" w:line="258" w:lineRule="exact"/>
              <w:jc w:val="center"/>
              <w:rPr>
                <w:rFonts w:ascii="Times New Roman" w:hAnsi="Times New Roman"/>
                <w:sz w:val="24"/>
                <w:szCs w:val="24"/>
              </w:rPr>
            </w:pPr>
            <w:r w:rsidRPr="00A647F8">
              <w:rPr>
                <w:rFonts w:ascii="Times New Roman" w:hAnsi="Times New Roman"/>
                <w:sz w:val="24"/>
                <w:szCs w:val="24"/>
              </w:rPr>
              <w:t>Licenciado em Matemática</w:t>
            </w:r>
          </w:p>
        </w:tc>
        <w:tc>
          <w:tcPr>
            <w:tcW w:w="2409" w:type="dxa"/>
            <w:vAlign w:val="center"/>
          </w:tcPr>
          <w:p w14:paraId="0B128F0C" w14:textId="5D34955C" w:rsidR="0074040C" w:rsidRPr="00A647F8" w:rsidRDefault="0074040C" w:rsidP="001A41C1">
            <w:pPr>
              <w:widowControl w:val="0"/>
              <w:autoSpaceDE w:val="0"/>
              <w:autoSpaceDN w:val="0"/>
              <w:adjustRightInd w:val="0"/>
              <w:spacing w:after="0" w:line="258" w:lineRule="exact"/>
              <w:ind w:left="20"/>
              <w:jc w:val="center"/>
              <w:rPr>
                <w:rFonts w:ascii="Times New Roman" w:hAnsi="Times New Roman"/>
                <w:sz w:val="24"/>
                <w:szCs w:val="24"/>
              </w:rPr>
            </w:pPr>
            <w:r w:rsidRPr="00A647F8">
              <w:rPr>
                <w:rFonts w:ascii="Times New Roman" w:hAnsi="Times New Roman"/>
                <w:sz w:val="24"/>
                <w:szCs w:val="24"/>
              </w:rPr>
              <w:t>Mestre</w:t>
            </w:r>
            <w:r w:rsidR="00492147" w:rsidRPr="00A647F8">
              <w:rPr>
                <w:rFonts w:ascii="Times New Roman" w:hAnsi="Times New Roman"/>
                <w:sz w:val="24"/>
                <w:szCs w:val="24"/>
              </w:rPr>
              <w:t xml:space="preserve"> em Matemática</w:t>
            </w:r>
          </w:p>
        </w:tc>
        <w:tc>
          <w:tcPr>
            <w:tcW w:w="1582" w:type="dxa"/>
            <w:vAlign w:val="center"/>
          </w:tcPr>
          <w:p w14:paraId="62066F3D" w14:textId="77777777" w:rsidR="0074040C" w:rsidRPr="00A647F8" w:rsidRDefault="0074040C" w:rsidP="001A41C1">
            <w:pPr>
              <w:widowControl w:val="0"/>
              <w:autoSpaceDE w:val="0"/>
              <w:autoSpaceDN w:val="0"/>
              <w:adjustRightInd w:val="0"/>
              <w:spacing w:after="0" w:line="258" w:lineRule="exact"/>
              <w:jc w:val="center"/>
              <w:rPr>
                <w:rFonts w:ascii="Times New Roman" w:hAnsi="Times New Roman"/>
                <w:sz w:val="24"/>
                <w:szCs w:val="24"/>
              </w:rPr>
            </w:pPr>
            <w:r w:rsidRPr="00A647F8">
              <w:rPr>
                <w:rFonts w:ascii="Times New Roman" w:hAnsi="Times New Roman"/>
                <w:sz w:val="24"/>
                <w:szCs w:val="24"/>
              </w:rPr>
              <w:t>40h DE</w:t>
            </w:r>
          </w:p>
        </w:tc>
      </w:tr>
      <w:tr w:rsidR="0074040C" w:rsidRPr="00A647F8" w14:paraId="64325F3F" w14:textId="77777777" w:rsidTr="00492147">
        <w:trPr>
          <w:trHeight w:val="246"/>
        </w:trPr>
        <w:tc>
          <w:tcPr>
            <w:tcW w:w="2523" w:type="dxa"/>
            <w:vAlign w:val="center"/>
          </w:tcPr>
          <w:p w14:paraId="5865CB4E" w14:textId="77777777" w:rsidR="0074040C" w:rsidRPr="003F4885" w:rsidRDefault="0074040C" w:rsidP="001A41C1">
            <w:pPr>
              <w:widowControl w:val="0"/>
              <w:autoSpaceDE w:val="0"/>
              <w:autoSpaceDN w:val="0"/>
              <w:adjustRightInd w:val="0"/>
              <w:spacing w:after="0" w:line="240" w:lineRule="auto"/>
              <w:rPr>
                <w:rFonts w:ascii="Times New Roman" w:hAnsi="Times New Roman"/>
                <w:sz w:val="24"/>
                <w:szCs w:val="24"/>
              </w:rPr>
            </w:pPr>
            <w:proofErr w:type="spellStart"/>
            <w:r w:rsidRPr="003F4885">
              <w:rPr>
                <w:rFonts w:ascii="Times New Roman" w:hAnsi="Times New Roman"/>
                <w:sz w:val="24"/>
                <w:szCs w:val="24"/>
              </w:rPr>
              <w:t>Cleyton</w:t>
            </w:r>
            <w:proofErr w:type="spellEnd"/>
            <w:r w:rsidRPr="003F4885">
              <w:rPr>
                <w:rFonts w:ascii="Times New Roman" w:hAnsi="Times New Roman"/>
                <w:sz w:val="24"/>
                <w:szCs w:val="24"/>
              </w:rPr>
              <w:t xml:space="preserve"> Assis Loureiro de Souza</w:t>
            </w:r>
          </w:p>
        </w:tc>
        <w:tc>
          <w:tcPr>
            <w:tcW w:w="1985" w:type="dxa"/>
            <w:vAlign w:val="center"/>
          </w:tcPr>
          <w:p w14:paraId="5435485A" w14:textId="1C15C8B1" w:rsidR="0074040C" w:rsidRPr="003F4885" w:rsidRDefault="00492147" w:rsidP="005A2648">
            <w:pPr>
              <w:widowControl w:val="0"/>
              <w:autoSpaceDE w:val="0"/>
              <w:autoSpaceDN w:val="0"/>
              <w:adjustRightInd w:val="0"/>
              <w:spacing w:after="0" w:line="258" w:lineRule="exact"/>
              <w:ind w:left="40"/>
              <w:jc w:val="center"/>
              <w:rPr>
                <w:rFonts w:ascii="Times New Roman" w:hAnsi="Times New Roman"/>
                <w:sz w:val="24"/>
                <w:szCs w:val="24"/>
              </w:rPr>
            </w:pPr>
            <w:r w:rsidRPr="003F4885">
              <w:rPr>
                <w:rFonts w:ascii="Times New Roman" w:hAnsi="Times New Roman"/>
                <w:sz w:val="24"/>
                <w:szCs w:val="24"/>
              </w:rPr>
              <w:t xml:space="preserve">Licenciado em </w:t>
            </w:r>
            <w:r w:rsidR="005A2648" w:rsidRPr="003F4885">
              <w:rPr>
                <w:rFonts w:ascii="Times New Roman" w:hAnsi="Times New Roman"/>
                <w:sz w:val="24"/>
                <w:szCs w:val="24"/>
              </w:rPr>
              <w:t>Ciências com habilitação em Física</w:t>
            </w:r>
          </w:p>
        </w:tc>
        <w:tc>
          <w:tcPr>
            <w:tcW w:w="2409" w:type="dxa"/>
            <w:vAlign w:val="center"/>
          </w:tcPr>
          <w:p w14:paraId="1B257672" w14:textId="02E5A4FB" w:rsidR="0074040C" w:rsidRPr="003F4885" w:rsidRDefault="004B4354" w:rsidP="001A41C1">
            <w:pPr>
              <w:widowControl w:val="0"/>
              <w:autoSpaceDE w:val="0"/>
              <w:autoSpaceDN w:val="0"/>
              <w:adjustRightInd w:val="0"/>
              <w:spacing w:after="0" w:line="258" w:lineRule="exact"/>
              <w:ind w:left="20"/>
              <w:jc w:val="center"/>
              <w:rPr>
                <w:rFonts w:ascii="Times New Roman" w:hAnsi="Times New Roman"/>
                <w:sz w:val="24"/>
                <w:szCs w:val="24"/>
              </w:rPr>
            </w:pPr>
            <w:r w:rsidRPr="003F4885">
              <w:rPr>
                <w:rFonts w:ascii="Times New Roman" w:hAnsi="Times New Roman"/>
                <w:sz w:val="24"/>
                <w:szCs w:val="24"/>
              </w:rPr>
              <w:t xml:space="preserve">Mestre em Ciência, Inovação e tecnologia para a </w:t>
            </w:r>
            <w:r w:rsidR="00072EED" w:rsidRPr="003F4885">
              <w:rPr>
                <w:rFonts w:ascii="Times New Roman" w:hAnsi="Times New Roman"/>
                <w:sz w:val="24"/>
                <w:szCs w:val="24"/>
              </w:rPr>
              <w:t>Amazônia.</w:t>
            </w:r>
          </w:p>
        </w:tc>
        <w:tc>
          <w:tcPr>
            <w:tcW w:w="1582" w:type="dxa"/>
            <w:vAlign w:val="center"/>
          </w:tcPr>
          <w:p w14:paraId="073DAD6A" w14:textId="77777777" w:rsidR="0074040C" w:rsidRPr="003F4885" w:rsidRDefault="0074040C" w:rsidP="001A41C1">
            <w:pPr>
              <w:widowControl w:val="0"/>
              <w:autoSpaceDE w:val="0"/>
              <w:autoSpaceDN w:val="0"/>
              <w:adjustRightInd w:val="0"/>
              <w:spacing w:after="0" w:line="258" w:lineRule="exact"/>
              <w:jc w:val="center"/>
              <w:rPr>
                <w:rFonts w:ascii="Times New Roman" w:hAnsi="Times New Roman"/>
                <w:sz w:val="24"/>
                <w:szCs w:val="24"/>
              </w:rPr>
            </w:pPr>
            <w:r w:rsidRPr="003F4885">
              <w:rPr>
                <w:rFonts w:ascii="Times New Roman" w:hAnsi="Times New Roman"/>
                <w:sz w:val="24"/>
                <w:szCs w:val="24"/>
              </w:rPr>
              <w:t>40h DE</w:t>
            </w:r>
          </w:p>
        </w:tc>
      </w:tr>
      <w:tr w:rsidR="0074040C" w:rsidRPr="00A647F8" w14:paraId="2170FA0B" w14:textId="77777777" w:rsidTr="00492147">
        <w:trPr>
          <w:trHeight w:val="246"/>
        </w:trPr>
        <w:tc>
          <w:tcPr>
            <w:tcW w:w="2523" w:type="dxa"/>
            <w:vAlign w:val="center"/>
          </w:tcPr>
          <w:p w14:paraId="1F4C5A94" w14:textId="77777777" w:rsidR="0074040C" w:rsidRPr="00A647F8" w:rsidRDefault="0074040C" w:rsidP="001A41C1">
            <w:pPr>
              <w:widowControl w:val="0"/>
              <w:autoSpaceDE w:val="0"/>
              <w:autoSpaceDN w:val="0"/>
              <w:adjustRightInd w:val="0"/>
              <w:spacing w:after="0" w:line="240" w:lineRule="auto"/>
              <w:rPr>
                <w:rFonts w:ascii="Times New Roman" w:hAnsi="Times New Roman"/>
                <w:sz w:val="24"/>
                <w:szCs w:val="24"/>
              </w:rPr>
            </w:pPr>
            <w:proofErr w:type="spellStart"/>
            <w:r w:rsidRPr="00A647F8">
              <w:rPr>
                <w:rFonts w:ascii="Times New Roman" w:hAnsi="Times New Roman"/>
                <w:sz w:val="24"/>
                <w:szCs w:val="24"/>
              </w:rPr>
              <w:t>Dausterneya</w:t>
            </w:r>
            <w:proofErr w:type="spellEnd"/>
            <w:r w:rsidRPr="00A647F8">
              <w:rPr>
                <w:rFonts w:ascii="Times New Roman" w:hAnsi="Times New Roman"/>
                <w:sz w:val="24"/>
                <w:szCs w:val="24"/>
              </w:rPr>
              <w:t xml:space="preserve"> Maciel</w:t>
            </w:r>
          </w:p>
        </w:tc>
        <w:tc>
          <w:tcPr>
            <w:tcW w:w="1985" w:type="dxa"/>
            <w:vAlign w:val="center"/>
          </w:tcPr>
          <w:p w14:paraId="4F3BA453" w14:textId="62DE23DD" w:rsidR="0074040C" w:rsidRPr="00A647F8" w:rsidRDefault="004B4354" w:rsidP="001A41C1">
            <w:pPr>
              <w:widowControl w:val="0"/>
              <w:autoSpaceDE w:val="0"/>
              <w:autoSpaceDN w:val="0"/>
              <w:adjustRightInd w:val="0"/>
              <w:spacing w:after="0" w:line="258" w:lineRule="exact"/>
              <w:ind w:left="40"/>
              <w:jc w:val="center"/>
              <w:rPr>
                <w:rFonts w:ascii="Times New Roman" w:hAnsi="Times New Roman"/>
                <w:sz w:val="24"/>
                <w:szCs w:val="24"/>
              </w:rPr>
            </w:pPr>
            <w:r w:rsidRPr="00A647F8">
              <w:rPr>
                <w:rFonts w:ascii="Times New Roman" w:hAnsi="Times New Roman"/>
                <w:sz w:val="24"/>
                <w:szCs w:val="24"/>
              </w:rPr>
              <w:t>Licenciada em Pedagogia</w:t>
            </w:r>
          </w:p>
        </w:tc>
        <w:tc>
          <w:tcPr>
            <w:tcW w:w="2409" w:type="dxa"/>
            <w:vAlign w:val="center"/>
          </w:tcPr>
          <w:p w14:paraId="3E1BE5B6" w14:textId="719B0365" w:rsidR="0074040C" w:rsidRPr="00A647F8" w:rsidRDefault="004B4354" w:rsidP="001A41C1">
            <w:pPr>
              <w:widowControl w:val="0"/>
              <w:autoSpaceDE w:val="0"/>
              <w:autoSpaceDN w:val="0"/>
              <w:adjustRightInd w:val="0"/>
              <w:spacing w:after="0" w:line="258" w:lineRule="exact"/>
              <w:ind w:left="20"/>
              <w:jc w:val="center"/>
              <w:rPr>
                <w:rFonts w:ascii="Times New Roman" w:hAnsi="Times New Roman"/>
                <w:sz w:val="24"/>
                <w:szCs w:val="24"/>
              </w:rPr>
            </w:pPr>
            <w:r w:rsidRPr="00A647F8">
              <w:rPr>
                <w:rFonts w:ascii="Times New Roman" w:hAnsi="Times New Roman"/>
                <w:sz w:val="24"/>
                <w:szCs w:val="24"/>
              </w:rPr>
              <w:t>Especialista em Psicopedagogia</w:t>
            </w:r>
          </w:p>
        </w:tc>
        <w:tc>
          <w:tcPr>
            <w:tcW w:w="1582" w:type="dxa"/>
            <w:vAlign w:val="center"/>
          </w:tcPr>
          <w:p w14:paraId="4F483DA0" w14:textId="5E9EE0E3" w:rsidR="0074040C" w:rsidRPr="00A647F8" w:rsidRDefault="0074040C" w:rsidP="001A41C1">
            <w:pPr>
              <w:widowControl w:val="0"/>
              <w:autoSpaceDE w:val="0"/>
              <w:autoSpaceDN w:val="0"/>
              <w:adjustRightInd w:val="0"/>
              <w:spacing w:after="0" w:line="258" w:lineRule="exact"/>
              <w:jc w:val="center"/>
              <w:rPr>
                <w:rFonts w:ascii="Times New Roman" w:hAnsi="Times New Roman"/>
                <w:sz w:val="24"/>
                <w:szCs w:val="24"/>
              </w:rPr>
            </w:pPr>
            <w:r w:rsidRPr="00A647F8">
              <w:rPr>
                <w:rFonts w:ascii="Times New Roman" w:hAnsi="Times New Roman"/>
                <w:sz w:val="24"/>
                <w:szCs w:val="24"/>
              </w:rPr>
              <w:t>40h DE</w:t>
            </w:r>
          </w:p>
        </w:tc>
      </w:tr>
      <w:tr w:rsidR="0074040C" w:rsidRPr="00A647F8" w14:paraId="25879263" w14:textId="77777777" w:rsidTr="00492147">
        <w:trPr>
          <w:trHeight w:val="246"/>
        </w:trPr>
        <w:tc>
          <w:tcPr>
            <w:tcW w:w="2523" w:type="dxa"/>
            <w:vAlign w:val="center"/>
          </w:tcPr>
          <w:p w14:paraId="3D8E2658" w14:textId="77777777" w:rsidR="0074040C" w:rsidRPr="00A647F8" w:rsidRDefault="0074040C" w:rsidP="001A41C1">
            <w:pPr>
              <w:widowControl w:val="0"/>
              <w:autoSpaceDE w:val="0"/>
              <w:autoSpaceDN w:val="0"/>
              <w:adjustRightInd w:val="0"/>
              <w:spacing w:after="0" w:line="240" w:lineRule="auto"/>
              <w:rPr>
                <w:rFonts w:ascii="Times New Roman" w:hAnsi="Times New Roman"/>
                <w:sz w:val="24"/>
                <w:szCs w:val="24"/>
              </w:rPr>
            </w:pPr>
            <w:r w:rsidRPr="00A647F8">
              <w:rPr>
                <w:rFonts w:ascii="Times New Roman" w:hAnsi="Times New Roman"/>
                <w:sz w:val="24"/>
                <w:szCs w:val="24"/>
              </w:rPr>
              <w:t>Erasmo Menezes de Souza</w:t>
            </w:r>
          </w:p>
        </w:tc>
        <w:tc>
          <w:tcPr>
            <w:tcW w:w="1985" w:type="dxa"/>
            <w:vAlign w:val="center"/>
          </w:tcPr>
          <w:p w14:paraId="1161CED2" w14:textId="3B057416" w:rsidR="0074040C" w:rsidRPr="00A647F8" w:rsidRDefault="0074040C" w:rsidP="001A41C1">
            <w:pPr>
              <w:widowControl w:val="0"/>
              <w:autoSpaceDE w:val="0"/>
              <w:autoSpaceDN w:val="0"/>
              <w:adjustRightInd w:val="0"/>
              <w:spacing w:after="0" w:line="261" w:lineRule="exact"/>
              <w:ind w:left="40"/>
              <w:jc w:val="center"/>
              <w:rPr>
                <w:rFonts w:ascii="Times New Roman" w:hAnsi="Times New Roman"/>
                <w:sz w:val="24"/>
                <w:szCs w:val="24"/>
              </w:rPr>
            </w:pPr>
            <w:r w:rsidRPr="00A647F8">
              <w:rPr>
                <w:rFonts w:ascii="Times New Roman" w:hAnsi="Times New Roman"/>
                <w:sz w:val="24"/>
                <w:szCs w:val="24"/>
              </w:rPr>
              <w:t>Licenciado em Matemática</w:t>
            </w:r>
          </w:p>
        </w:tc>
        <w:tc>
          <w:tcPr>
            <w:tcW w:w="2409" w:type="dxa"/>
            <w:vAlign w:val="center"/>
          </w:tcPr>
          <w:p w14:paraId="70480163" w14:textId="51E332E5" w:rsidR="0074040C" w:rsidRPr="00A647F8" w:rsidRDefault="00DA0FA7" w:rsidP="001A41C1">
            <w:pPr>
              <w:widowControl w:val="0"/>
              <w:autoSpaceDE w:val="0"/>
              <w:autoSpaceDN w:val="0"/>
              <w:adjustRightInd w:val="0"/>
              <w:spacing w:after="0" w:line="261" w:lineRule="exact"/>
              <w:ind w:left="20"/>
              <w:jc w:val="center"/>
              <w:rPr>
                <w:rFonts w:ascii="Times New Roman" w:hAnsi="Times New Roman"/>
                <w:sz w:val="24"/>
                <w:szCs w:val="24"/>
              </w:rPr>
            </w:pPr>
            <w:r w:rsidRPr="00DA0FA7">
              <w:rPr>
                <w:rFonts w:ascii="Times New Roman" w:hAnsi="Times New Roman"/>
                <w:sz w:val="24"/>
                <w:szCs w:val="24"/>
              </w:rPr>
              <w:t>Mestre em Ciências Agrárias</w:t>
            </w:r>
          </w:p>
        </w:tc>
        <w:tc>
          <w:tcPr>
            <w:tcW w:w="1582" w:type="dxa"/>
            <w:vAlign w:val="center"/>
          </w:tcPr>
          <w:p w14:paraId="156A2E86" w14:textId="10263D8F" w:rsidR="0074040C" w:rsidRPr="00A647F8" w:rsidRDefault="0074040C" w:rsidP="001A41C1">
            <w:pPr>
              <w:widowControl w:val="0"/>
              <w:autoSpaceDE w:val="0"/>
              <w:autoSpaceDN w:val="0"/>
              <w:adjustRightInd w:val="0"/>
              <w:spacing w:after="0" w:line="261" w:lineRule="exact"/>
              <w:jc w:val="center"/>
              <w:rPr>
                <w:rFonts w:ascii="Times New Roman" w:hAnsi="Times New Roman"/>
                <w:sz w:val="24"/>
                <w:szCs w:val="24"/>
              </w:rPr>
            </w:pPr>
            <w:r w:rsidRPr="00A647F8">
              <w:rPr>
                <w:rFonts w:ascii="Times New Roman" w:hAnsi="Times New Roman"/>
                <w:sz w:val="24"/>
                <w:szCs w:val="24"/>
              </w:rPr>
              <w:t>40h DE</w:t>
            </w:r>
          </w:p>
        </w:tc>
      </w:tr>
      <w:tr w:rsidR="0074040C" w:rsidRPr="00A647F8" w14:paraId="5F7BB0C6" w14:textId="77777777" w:rsidTr="00492147">
        <w:trPr>
          <w:trHeight w:val="246"/>
        </w:trPr>
        <w:tc>
          <w:tcPr>
            <w:tcW w:w="2523" w:type="dxa"/>
            <w:vAlign w:val="center"/>
          </w:tcPr>
          <w:p w14:paraId="5D07B349" w14:textId="77777777" w:rsidR="0074040C" w:rsidRPr="003F4885" w:rsidRDefault="0074040C" w:rsidP="001A41C1">
            <w:pPr>
              <w:widowControl w:val="0"/>
              <w:autoSpaceDE w:val="0"/>
              <w:autoSpaceDN w:val="0"/>
              <w:adjustRightInd w:val="0"/>
              <w:spacing w:after="0" w:line="240" w:lineRule="auto"/>
              <w:rPr>
                <w:rFonts w:ascii="Times New Roman" w:hAnsi="Times New Roman"/>
                <w:sz w:val="24"/>
                <w:szCs w:val="24"/>
              </w:rPr>
            </w:pPr>
            <w:r w:rsidRPr="003F4885">
              <w:rPr>
                <w:rFonts w:ascii="Times New Roman" w:hAnsi="Times New Roman"/>
                <w:sz w:val="24"/>
                <w:szCs w:val="24"/>
              </w:rPr>
              <w:t>Erika Mesquita</w:t>
            </w:r>
          </w:p>
        </w:tc>
        <w:tc>
          <w:tcPr>
            <w:tcW w:w="1985" w:type="dxa"/>
            <w:vAlign w:val="center"/>
          </w:tcPr>
          <w:p w14:paraId="0B75D0C3" w14:textId="4368752E" w:rsidR="0074040C" w:rsidRPr="003F4885" w:rsidRDefault="004B4354" w:rsidP="001A41C1">
            <w:pPr>
              <w:widowControl w:val="0"/>
              <w:autoSpaceDE w:val="0"/>
              <w:autoSpaceDN w:val="0"/>
              <w:adjustRightInd w:val="0"/>
              <w:spacing w:after="0" w:line="261" w:lineRule="exact"/>
              <w:ind w:left="40"/>
              <w:jc w:val="center"/>
              <w:rPr>
                <w:rFonts w:ascii="Times New Roman" w:hAnsi="Times New Roman"/>
                <w:sz w:val="24"/>
                <w:szCs w:val="24"/>
              </w:rPr>
            </w:pPr>
            <w:r w:rsidRPr="003F4885">
              <w:rPr>
                <w:rFonts w:ascii="Times New Roman" w:hAnsi="Times New Roman"/>
                <w:sz w:val="24"/>
                <w:szCs w:val="24"/>
              </w:rPr>
              <w:t>Licenciada em Ciências Sociais</w:t>
            </w:r>
          </w:p>
        </w:tc>
        <w:tc>
          <w:tcPr>
            <w:tcW w:w="2409" w:type="dxa"/>
            <w:vAlign w:val="center"/>
          </w:tcPr>
          <w:p w14:paraId="41D68921" w14:textId="33321510" w:rsidR="0074040C" w:rsidRPr="003F4885" w:rsidRDefault="0074040C" w:rsidP="001A41C1">
            <w:pPr>
              <w:widowControl w:val="0"/>
              <w:autoSpaceDE w:val="0"/>
              <w:autoSpaceDN w:val="0"/>
              <w:adjustRightInd w:val="0"/>
              <w:spacing w:after="0" w:line="261" w:lineRule="exact"/>
              <w:ind w:left="20"/>
              <w:jc w:val="center"/>
              <w:rPr>
                <w:rFonts w:ascii="Times New Roman" w:hAnsi="Times New Roman"/>
                <w:sz w:val="24"/>
                <w:szCs w:val="24"/>
              </w:rPr>
            </w:pPr>
            <w:r w:rsidRPr="003F4885">
              <w:rPr>
                <w:rFonts w:ascii="Times New Roman" w:hAnsi="Times New Roman"/>
                <w:sz w:val="24"/>
                <w:szCs w:val="24"/>
              </w:rPr>
              <w:t>Doutor</w:t>
            </w:r>
            <w:r w:rsidR="004B4354" w:rsidRPr="003F4885">
              <w:rPr>
                <w:rFonts w:ascii="Times New Roman" w:hAnsi="Times New Roman"/>
                <w:sz w:val="24"/>
                <w:szCs w:val="24"/>
              </w:rPr>
              <w:t>a em Ciências Sociais</w:t>
            </w:r>
          </w:p>
        </w:tc>
        <w:tc>
          <w:tcPr>
            <w:tcW w:w="1582" w:type="dxa"/>
            <w:vAlign w:val="center"/>
          </w:tcPr>
          <w:p w14:paraId="5E578AFB" w14:textId="2614494E" w:rsidR="0074040C" w:rsidRPr="003F4885" w:rsidRDefault="0074040C" w:rsidP="001A41C1">
            <w:pPr>
              <w:widowControl w:val="0"/>
              <w:autoSpaceDE w:val="0"/>
              <w:autoSpaceDN w:val="0"/>
              <w:adjustRightInd w:val="0"/>
              <w:spacing w:after="0" w:line="261" w:lineRule="exact"/>
              <w:jc w:val="center"/>
              <w:rPr>
                <w:rFonts w:ascii="Times New Roman" w:hAnsi="Times New Roman"/>
                <w:sz w:val="24"/>
                <w:szCs w:val="24"/>
              </w:rPr>
            </w:pPr>
            <w:r w:rsidRPr="003F4885">
              <w:rPr>
                <w:rFonts w:ascii="Times New Roman" w:hAnsi="Times New Roman"/>
                <w:sz w:val="24"/>
                <w:szCs w:val="24"/>
              </w:rPr>
              <w:t>40h DE</w:t>
            </w:r>
          </w:p>
        </w:tc>
      </w:tr>
      <w:tr w:rsidR="0074040C" w:rsidRPr="00A647F8" w14:paraId="08BAF740" w14:textId="77777777" w:rsidTr="00492147">
        <w:trPr>
          <w:trHeight w:val="255"/>
        </w:trPr>
        <w:tc>
          <w:tcPr>
            <w:tcW w:w="2523" w:type="dxa"/>
            <w:vAlign w:val="center"/>
          </w:tcPr>
          <w:p w14:paraId="1C09CACC" w14:textId="77777777" w:rsidR="0074040C" w:rsidRPr="00A647F8" w:rsidRDefault="0074040C" w:rsidP="001A41C1">
            <w:pPr>
              <w:widowControl w:val="0"/>
              <w:autoSpaceDE w:val="0"/>
              <w:autoSpaceDN w:val="0"/>
              <w:adjustRightInd w:val="0"/>
              <w:spacing w:after="0" w:line="240" w:lineRule="auto"/>
              <w:rPr>
                <w:rFonts w:ascii="Times New Roman" w:hAnsi="Times New Roman"/>
                <w:sz w:val="24"/>
                <w:szCs w:val="24"/>
              </w:rPr>
            </w:pPr>
            <w:r w:rsidRPr="00A647F8">
              <w:rPr>
                <w:rFonts w:ascii="Times New Roman" w:hAnsi="Times New Roman"/>
                <w:sz w:val="24"/>
                <w:szCs w:val="24"/>
              </w:rPr>
              <w:t>Francisca Iris Nunes da Silva Bezerra</w:t>
            </w:r>
          </w:p>
        </w:tc>
        <w:tc>
          <w:tcPr>
            <w:tcW w:w="1985" w:type="dxa"/>
            <w:vAlign w:val="center"/>
          </w:tcPr>
          <w:p w14:paraId="3EB5B586" w14:textId="40E9F13D" w:rsidR="0074040C" w:rsidRPr="00A647F8" w:rsidRDefault="0074040C" w:rsidP="001A41C1">
            <w:pPr>
              <w:widowControl w:val="0"/>
              <w:autoSpaceDE w:val="0"/>
              <w:autoSpaceDN w:val="0"/>
              <w:adjustRightInd w:val="0"/>
              <w:spacing w:after="0" w:line="261" w:lineRule="exact"/>
              <w:ind w:left="40"/>
              <w:jc w:val="center"/>
              <w:rPr>
                <w:rFonts w:ascii="Times New Roman" w:hAnsi="Times New Roman"/>
                <w:sz w:val="24"/>
                <w:szCs w:val="24"/>
              </w:rPr>
            </w:pPr>
            <w:r w:rsidRPr="00A647F8">
              <w:rPr>
                <w:rFonts w:ascii="Times New Roman" w:hAnsi="Times New Roman"/>
                <w:sz w:val="24"/>
                <w:szCs w:val="24"/>
              </w:rPr>
              <w:t>Licenciado em Matemática</w:t>
            </w:r>
          </w:p>
        </w:tc>
        <w:tc>
          <w:tcPr>
            <w:tcW w:w="2409" w:type="dxa"/>
            <w:vAlign w:val="center"/>
          </w:tcPr>
          <w:p w14:paraId="5C019F1C" w14:textId="1C8993E6" w:rsidR="0074040C" w:rsidRPr="00A647F8" w:rsidRDefault="0074040C" w:rsidP="001A41C1">
            <w:pPr>
              <w:widowControl w:val="0"/>
              <w:autoSpaceDE w:val="0"/>
              <w:autoSpaceDN w:val="0"/>
              <w:adjustRightInd w:val="0"/>
              <w:spacing w:after="0" w:line="261" w:lineRule="exact"/>
              <w:ind w:left="20"/>
              <w:jc w:val="center"/>
              <w:rPr>
                <w:rFonts w:ascii="Times New Roman" w:hAnsi="Times New Roman"/>
                <w:sz w:val="24"/>
                <w:szCs w:val="24"/>
              </w:rPr>
            </w:pPr>
            <w:r w:rsidRPr="00A647F8">
              <w:rPr>
                <w:rFonts w:ascii="Times New Roman" w:hAnsi="Times New Roman"/>
                <w:sz w:val="24"/>
                <w:szCs w:val="24"/>
              </w:rPr>
              <w:t>Mestre</w:t>
            </w:r>
            <w:r w:rsidR="005A2648" w:rsidRPr="00A647F8">
              <w:rPr>
                <w:rFonts w:ascii="Times New Roman" w:hAnsi="Times New Roman"/>
                <w:sz w:val="24"/>
                <w:szCs w:val="24"/>
              </w:rPr>
              <w:t xml:space="preserve"> em Matemática</w:t>
            </w:r>
          </w:p>
        </w:tc>
        <w:tc>
          <w:tcPr>
            <w:tcW w:w="1582" w:type="dxa"/>
            <w:vAlign w:val="center"/>
          </w:tcPr>
          <w:p w14:paraId="4541CF50" w14:textId="77777777" w:rsidR="0074040C" w:rsidRPr="00A647F8" w:rsidRDefault="0074040C" w:rsidP="001A41C1">
            <w:pPr>
              <w:widowControl w:val="0"/>
              <w:autoSpaceDE w:val="0"/>
              <w:autoSpaceDN w:val="0"/>
              <w:adjustRightInd w:val="0"/>
              <w:spacing w:after="0" w:line="261" w:lineRule="exact"/>
              <w:jc w:val="center"/>
              <w:rPr>
                <w:rFonts w:ascii="Times New Roman" w:hAnsi="Times New Roman"/>
                <w:sz w:val="24"/>
                <w:szCs w:val="24"/>
              </w:rPr>
            </w:pPr>
            <w:r w:rsidRPr="00A647F8">
              <w:rPr>
                <w:rFonts w:ascii="Times New Roman" w:hAnsi="Times New Roman"/>
                <w:sz w:val="24"/>
                <w:szCs w:val="24"/>
              </w:rPr>
              <w:t>40h DE</w:t>
            </w:r>
          </w:p>
        </w:tc>
      </w:tr>
      <w:tr w:rsidR="0074040C" w:rsidRPr="00A647F8" w14:paraId="44579007" w14:textId="77777777" w:rsidTr="00492147">
        <w:trPr>
          <w:trHeight w:val="255"/>
        </w:trPr>
        <w:tc>
          <w:tcPr>
            <w:tcW w:w="2523" w:type="dxa"/>
            <w:vAlign w:val="center"/>
          </w:tcPr>
          <w:p w14:paraId="07ABF4CC" w14:textId="77777777" w:rsidR="0074040C" w:rsidRPr="00A647F8" w:rsidRDefault="0074040C" w:rsidP="001A41C1">
            <w:pPr>
              <w:widowControl w:val="0"/>
              <w:autoSpaceDE w:val="0"/>
              <w:autoSpaceDN w:val="0"/>
              <w:adjustRightInd w:val="0"/>
              <w:spacing w:after="0" w:line="240" w:lineRule="auto"/>
              <w:rPr>
                <w:rFonts w:ascii="Times New Roman" w:hAnsi="Times New Roman"/>
                <w:sz w:val="24"/>
                <w:szCs w:val="24"/>
              </w:rPr>
            </w:pPr>
            <w:r w:rsidRPr="00A647F8">
              <w:rPr>
                <w:rFonts w:ascii="Times New Roman" w:hAnsi="Times New Roman"/>
                <w:sz w:val="24"/>
                <w:szCs w:val="24"/>
              </w:rPr>
              <w:t xml:space="preserve">Francisco </w:t>
            </w:r>
            <w:proofErr w:type="spellStart"/>
            <w:r w:rsidRPr="00A647F8">
              <w:rPr>
                <w:rFonts w:ascii="Times New Roman" w:hAnsi="Times New Roman"/>
                <w:sz w:val="24"/>
                <w:szCs w:val="24"/>
              </w:rPr>
              <w:t>Heliton</w:t>
            </w:r>
            <w:proofErr w:type="spellEnd"/>
            <w:r w:rsidRPr="00A647F8">
              <w:rPr>
                <w:rFonts w:ascii="Times New Roman" w:hAnsi="Times New Roman"/>
                <w:sz w:val="24"/>
                <w:szCs w:val="24"/>
              </w:rPr>
              <w:t xml:space="preserve"> do Nascimento</w:t>
            </w:r>
          </w:p>
        </w:tc>
        <w:tc>
          <w:tcPr>
            <w:tcW w:w="1985" w:type="dxa"/>
            <w:vAlign w:val="center"/>
          </w:tcPr>
          <w:p w14:paraId="6ADADF78" w14:textId="2FBBB3CF" w:rsidR="0074040C" w:rsidRPr="00A647F8" w:rsidRDefault="005A2648" w:rsidP="001A41C1">
            <w:pPr>
              <w:widowControl w:val="0"/>
              <w:autoSpaceDE w:val="0"/>
              <w:autoSpaceDN w:val="0"/>
              <w:adjustRightInd w:val="0"/>
              <w:spacing w:after="0" w:line="261" w:lineRule="exact"/>
              <w:ind w:left="40"/>
              <w:jc w:val="center"/>
              <w:rPr>
                <w:rFonts w:ascii="Times New Roman" w:hAnsi="Times New Roman"/>
                <w:sz w:val="24"/>
                <w:szCs w:val="24"/>
              </w:rPr>
            </w:pPr>
            <w:r w:rsidRPr="00A647F8">
              <w:rPr>
                <w:rFonts w:ascii="Times New Roman" w:hAnsi="Times New Roman"/>
                <w:sz w:val="24"/>
                <w:szCs w:val="24"/>
              </w:rPr>
              <w:t xml:space="preserve">Licenciado em </w:t>
            </w:r>
            <w:r w:rsidR="0074040C" w:rsidRPr="00A647F8">
              <w:rPr>
                <w:rFonts w:ascii="Times New Roman" w:hAnsi="Times New Roman"/>
                <w:sz w:val="24"/>
                <w:szCs w:val="24"/>
              </w:rPr>
              <w:t>Pedagogia</w:t>
            </w:r>
          </w:p>
        </w:tc>
        <w:tc>
          <w:tcPr>
            <w:tcW w:w="2409" w:type="dxa"/>
            <w:vAlign w:val="center"/>
          </w:tcPr>
          <w:p w14:paraId="69BBE29F" w14:textId="58C8411C" w:rsidR="0074040C" w:rsidRPr="00A647F8" w:rsidRDefault="0074040C" w:rsidP="001A41C1">
            <w:pPr>
              <w:widowControl w:val="0"/>
              <w:autoSpaceDE w:val="0"/>
              <w:autoSpaceDN w:val="0"/>
              <w:adjustRightInd w:val="0"/>
              <w:spacing w:after="0" w:line="261" w:lineRule="exact"/>
              <w:ind w:left="20"/>
              <w:jc w:val="center"/>
              <w:rPr>
                <w:rFonts w:ascii="Times New Roman" w:hAnsi="Times New Roman"/>
                <w:sz w:val="24"/>
                <w:szCs w:val="24"/>
              </w:rPr>
            </w:pPr>
            <w:r w:rsidRPr="00A647F8">
              <w:rPr>
                <w:rFonts w:ascii="Times New Roman" w:hAnsi="Times New Roman"/>
                <w:sz w:val="24"/>
                <w:szCs w:val="24"/>
              </w:rPr>
              <w:t>Especialista</w:t>
            </w:r>
            <w:r w:rsidR="005A2648" w:rsidRPr="00A647F8">
              <w:rPr>
                <w:rFonts w:ascii="Times New Roman" w:hAnsi="Times New Roman"/>
                <w:sz w:val="24"/>
                <w:szCs w:val="24"/>
              </w:rPr>
              <w:t xml:space="preserve"> em Educação Especial Inclusiva</w:t>
            </w:r>
          </w:p>
        </w:tc>
        <w:tc>
          <w:tcPr>
            <w:tcW w:w="1582" w:type="dxa"/>
            <w:vAlign w:val="center"/>
          </w:tcPr>
          <w:p w14:paraId="67F1DA7B" w14:textId="77777777" w:rsidR="0074040C" w:rsidRPr="00A647F8" w:rsidRDefault="0074040C" w:rsidP="001A41C1">
            <w:pPr>
              <w:widowControl w:val="0"/>
              <w:autoSpaceDE w:val="0"/>
              <w:autoSpaceDN w:val="0"/>
              <w:adjustRightInd w:val="0"/>
              <w:spacing w:after="0" w:line="261" w:lineRule="exact"/>
              <w:jc w:val="center"/>
              <w:rPr>
                <w:rFonts w:ascii="Times New Roman" w:hAnsi="Times New Roman"/>
                <w:sz w:val="24"/>
                <w:szCs w:val="24"/>
              </w:rPr>
            </w:pPr>
            <w:r w:rsidRPr="00A647F8">
              <w:rPr>
                <w:rFonts w:ascii="Times New Roman" w:hAnsi="Times New Roman"/>
                <w:sz w:val="24"/>
                <w:szCs w:val="24"/>
              </w:rPr>
              <w:t>40h DE</w:t>
            </w:r>
          </w:p>
        </w:tc>
      </w:tr>
      <w:tr w:rsidR="0074040C" w:rsidRPr="00A647F8" w14:paraId="4C73B36A" w14:textId="77777777" w:rsidTr="00492147">
        <w:trPr>
          <w:trHeight w:val="246"/>
        </w:trPr>
        <w:tc>
          <w:tcPr>
            <w:tcW w:w="2523" w:type="dxa"/>
            <w:vAlign w:val="center"/>
          </w:tcPr>
          <w:p w14:paraId="0D72B7E7" w14:textId="77777777" w:rsidR="0074040C" w:rsidRPr="00257960" w:rsidRDefault="0074040C" w:rsidP="001A41C1">
            <w:pPr>
              <w:widowControl w:val="0"/>
              <w:autoSpaceDE w:val="0"/>
              <w:autoSpaceDN w:val="0"/>
              <w:adjustRightInd w:val="0"/>
              <w:spacing w:after="0" w:line="240" w:lineRule="auto"/>
              <w:rPr>
                <w:rFonts w:ascii="Times New Roman" w:hAnsi="Times New Roman"/>
                <w:sz w:val="24"/>
                <w:szCs w:val="24"/>
              </w:rPr>
            </w:pPr>
            <w:r w:rsidRPr="00257960">
              <w:rPr>
                <w:rFonts w:ascii="Times New Roman" w:hAnsi="Times New Roman"/>
                <w:sz w:val="24"/>
                <w:szCs w:val="24"/>
              </w:rPr>
              <w:t>Maria das Graças Alves Pereira</w:t>
            </w:r>
          </w:p>
        </w:tc>
        <w:tc>
          <w:tcPr>
            <w:tcW w:w="1985" w:type="dxa"/>
            <w:vAlign w:val="center"/>
          </w:tcPr>
          <w:p w14:paraId="0505D2FE" w14:textId="77777777" w:rsidR="0074040C" w:rsidRPr="00257960" w:rsidRDefault="0074040C" w:rsidP="001A41C1">
            <w:pPr>
              <w:widowControl w:val="0"/>
              <w:autoSpaceDE w:val="0"/>
              <w:autoSpaceDN w:val="0"/>
              <w:adjustRightInd w:val="0"/>
              <w:spacing w:after="0" w:line="261" w:lineRule="exact"/>
              <w:ind w:left="40"/>
              <w:jc w:val="center"/>
              <w:rPr>
                <w:rFonts w:ascii="Times New Roman" w:hAnsi="Times New Roman"/>
                <w:sz w:val="24"/>
                <w:szCs w:val="24"/>
              </w:rPr>
            </w:pPr>
            <w:r w:rsidRPr="00257960">
              <w:rPr>
                <w:rFonts w:ascii="Times New Roman" w:hAnsi="Times New Roman"/>
                <w:sz w:val="24"/>
                <w:szCs w:val="24"/>
              </w:rPr>
              <w:t>Psicologia</w:t>
            </w:r>
          </w:p>
        </w:tc>
        <w:tc>
          <w:tcPr>
            <w:tcW w:w="2409" w:type="dxa"/>
            <w:vAlign w:val="center"/>
          </w:tcPr>
          <w:p w14:paraId="4B7C04FB" w14:textId="21E3CD19" w:rsidR="0074040C" w:rsidRPr="00257960" w:rsidRDefault="00851C82" w:rsidP="005A2648">
            <w:pPr>
              <w:widowControl w:val="0"/>
              <w:autoSpaceDE w:val="0"/>
              <w:autoSpaceDN w:val="0"/>
              <w:adjustRightInd w:val="0"/>
              <w:spacing w:after="0" w:line="261" w:lineRule="exact"/>
              <w:ind w:left="20"/>
              <w:jc w:val="center"/>
              <w:rPr>
                <w:rFonts w:ascii="Times New Roman" w:hAnsi="Times New Roman"/>
                <w:sz w:val="24"/>
                <w:szCs w:val="24"/>
              </w:rPr>
            </w:pPr>
            <w:r w:rsidRPr="00257960">
              <w:rPr>
                <w:rFonts w:ascii="Times New Roman" w:hAnsi="Times New Roman"/>
                <w:sz w:val="24"/>
                <w:szCs w:val="24"/>
              </w:rPr>
              <w:t>Doutora em Ciências</w:t>
            </w:r>
          </w:p>
        </w:tc>
        <w:tc>
          <w:tcPr>
            <w:tcW w:w="1582" w:type="dxa"/>
            <w:vAlign w:val="center"/>
          </w:tcPr>
          <w:p w14:paraId="6FD7FF8D" w14:textId="77777777" w:rsidR="0074040C" w:rsidRPr="00A647F8" w:rsidRDefault="0074040C" w:rsidP="001A41C1">
            <w:pPr>
              <w:widowControl w:val="0"/>
              <w:autoSpaceDE w:val="0"/>
              <w:autoSpaceDN w:val="0"/>
              <w:adjustRightInd w:val="0"/>
              <w:spacing w:after="0" w:line="261" w:lineRule="exact"/>
              <w:jc w:val="center"/>
              <w:rPr>
                <w:rFonts w:ascii="Times New Roman" w:hAnsi="Times New Roman"/>
                <w:sz w:val="24"/>
                <w:szCs w:val="24"/>
              </w:rPr>
            </w:pPr>
            <w:r w:rsidRPr="00257960">
              <w:rPr>
                <w:rFonts w:ascii="Times New Roman" w:hAnsi="Times New Roman"/>
                <w:sz w:val="24"/>
                <w:szCs w:val="24"/>
              </w:rPr>
              <w:t>40h DE</w:t>
            </w:r>
          </w:p>
        </w:tc>
      </w:tr>
      <w:tr w:rsidR="0074040C" w:rsidRPr="00A647F8" w14:paraId="25318628" w14:textId="77777777" w:rsidTr="00492147">
        <w:trPr>
          <w:trHeight w:val="246"/>
        </w:trPr>
        <w:tc>
          <w:tcPr>
            <w:tcW w:w="2523" w:type="dxa"/>
            <w:vAlign w:val="center"/>
          </w:tcPr>
          <w:p w14:paraId="0DB6D8A1" w14:textId="77777777" w:rsidR="0074040C" w:rsidRPr="003F4885" w:rsidRDefault="0074040C" w:rsidP="001A41C1">
            <w:pPr>
              <w:widowControl w:val="0"/>
              <w:autoSpaceDE w:val="0"/>
              <w:autoSpaceDN w:val="0"/>
              <w:adjustRightInd w:val="0"/>
              <w:spacing w:after="0" w:line="240" w:lineRule="auto"/>
              <w:rPr>
                <w:rFonts w:ascii="Times New Roman" w:hAnsi="Times New Roman"/>
                <w:sz w:val="24"/>
                <w:szCs w:val="24"/>
              </w:rPr>
            </w:pPr>
            <w:r w:rsidRPr="003F4885">
              <w:rPr>
                <w:rFonts w:ascii="Times New Roman" w:hAnsi="Times New Roman"/>
                <w:sz w:val="24"/>
                <w:szCs w:val="24"/>
              </w:rPr>
              <w:t xml:space="preserve">Maria </w:t>
            </w:r>
            <w:proofErr w:type="spellStart"/>
            <w:r w:rsidRPr="003F4885">
              <w:rPr>
                <w:rFonts w:ascii="Times New Roman" w:hAnsi="Times New Roman"/>
                <w:sz w:val="24"/>
                <w:szCs w:val="24"/>
              </w:rPr>
              <w:t>Ivanilda</w:t>
            </w:r>
            <w:proofErr w:type="spellEnd"/>
            <w:r w:rsidRPr="003F4885">
              <w:rPr>
                <w:rFonts w:ascii="Times New Roman" w:hAnsi="Times New Roman"/>
                <w:sz w:val="24"/>
                <w:szCs w:val="24"/>
              </w:rPr>
              <w:t xml:space="preserve"> Souza da Silva</w:t>
            </w:r>
          </w:p>
        </w:tc>
        <w:tc>
          <w:tcPr>
            <w:tcW w:w="1985" w:type="dxa"/>
            <w:vAlign w:val="center"/>
          </w:tcPr>
          <w:p w14:paraId="3AA15A47" w14:textId="09BFB53F" w:rsidR="0074040C" w:rsidRPr="003F4885" w:rsidRDefault="005A2648" w:rsidP="001A41C1">
            <w:pPr>
              <w:widowControl w:val="0"/>
              <w:autoSpaceDE w:val="0"/>
              <w:autoSpaceDN w:val="0"/>
              <w:adjustRightInd w:val="0"/>
              <w:spacing w:after="0" w:line="261" w:lineRule="exact"/>
              <w:ind w:left="40"/>
              <w:jc w:val="center"/>
              <w:rPr>
                <w:rFonts w:ascii="Times New Roman" w:hAnsi="Times New Roman"/>
                <w:sz w:val="24"/>
                <w:szCs w:val="24"/>
              </w:rPr>
            </w:pPr>
            <w:r w:rsidRPr="003F4885">
              <w:rPr>
                <w:rFonts w:ascii="Times New Roman" w:hAnsi="Times New Roman"/>
                <w:sz w:val="24"/>
                <w:szCs w:val="24"/>
              </w:rPr>
              <w:t xml:space="preserve">Licenciada em </w:t>
            </w:r>
            <w:r w:rsidR="0074040C" w:rsidRPr="003F4885">
              <w:rPr>
                <w:rFonts w:ascii="Times New Roman" w:hAnsi="Times New Roman"/>
                <w:sz w:val="24"/>
                <w:szCs w:val="24"/>
              </w:rPr>
              <w:t>Filosofia</w:t>
            </w:r>
          </w:p>
        </w:tc>
        <w:tc>
          <w:tcPr>
            <w:tcW w:w="2409" w:type="dxa"/>
            <w:vAlign w:val="center"/>
          </w:tcPr>
          <w:p w14:paraId="5B111BB3" w14:textId="3D232E9B" w:rsidR="0074040C" w:rsidRPr="003F4885" w:rsidRDefault="005A2648" w:rsidP="001A41C1">
            <w:pPr>
              <w:widowControl w:val="0"/>
              <w:autoSpaceDE w:val="0"/>
              <w:autoSpaceDN w:val="0"/>
              <w:adjustRightInd w:val="0"/>
              <w:spacing w:after="0" w:line="261" w:lineRule="exact"/>
              <w:ind w:left="20"/>
              <w:jc w:val="center"/>
              <w:rPr>
                <w:rFonts w:ascii="Times New Roman" w:hAnsi="Times New Roman"/>
                <w:sz w:val="24"/>
                <w:szCs w:val="24"/>
              </w:rPr>
            </w:pPr>
            <w:r w:rsidRPr="003F4885">
              <w:rPr>
                <w:rFonts w:ascii="Times New Roman" w:hAnsi="Times New Roman"/>
                <w:sz w:val="24"/>
                <w:szCs w:val="24"/>
              </w:rPr>
              <w:t>Mestre em Letras: Linguagem e Identidade</w:t>
            </w:r>
          </w:p>
        </w:tc>
        <w:tc>
          <w:tcPr>
            <w:tcW w:w="1582" w:type="dxa"/>
            <w:vAlign w:val="center"/>
          </w:tcPr>
          <w:p w14:paraId="3A608DED" w14:textId="77777777" w:rsidR="0074040C" w:rsidRPr="003F4885" w:rsidRDefault="0074040C" w:rsidP="001A41C1">
            <w:pPr>
              <w:widowControl w:val="0"/>
              <w:autoSpaceDE w:val="0"/>
              <w:autoSpaceDN w:val="0"/>
              <w:adjustRightInd w:val="0"/>
              <w:spacing w:after="0" w:line="261" w:lineRule="exact"/>
              <w:jc w:val="center"/>
              <w:rPr>
                <w:rFonts w:ascii="Times New Roman" w:hAnsi="Times New Roman"/>
                <w:sz w:val="24"/>
                <w:szCs w:val="24"/>
              </w:rPr>
            </w:pPr>
            <w:r w:rsidRPr="003F4885">
              <w:rPr>
                <w:rFonts w:ascii="Times New Roman" w:hAnsi="Times New Roman"/>
                <w:sz w:val="24"/>
                <w:szCs w:val="24"/>
              </w:rPr>
              <w:t>40h DE</w:t>
            </w:r>
          </w:p>
        </w:tc>
      </w:tr>
      <w:tr w:rsidR="0074040C" w:rsidRPr="00A647F8" w14:paraId="530BAFE9" w14:textId="77777777" w:rsidTr="00492147">
        <w:trPr>
          <w:trHeight w:val="246"/>
        </w:trPr>
        <w:tc>
          <w:tcPr>
            <w:tcW w:w="2523" w:type="dxa"/>
            <w:vAlign w:val="center"/>
          </w:tcPr>
          <w:p w14:paraId="77F463D3" w14:textId="77777777" w:rsidR="0074040C" w:rsidRPr="00A647F8" w:rsidRDefault="0074040C" w:rsidP="001A41C1">
            <w:pPr>
              <w:widowControl w:val="0"/>
              <w:autoSpaceDE w:val="0"/>
              <w:autoSpaceDN w:val="0"/>
              <w:adjustRightInd w:val="0"/>
              <w:spacing w:after="0" w:line="240" w:lineRule="auto"/>
              <w:rPr>
                <w:rFonts w:ascii="Times New Roman" w:hAnsi="Times New Roman"/>
                <w:sz w:val="24"/>
                <w:szCs w:val="24"/>
              </w:rPr>
            </w:pPr>
            <w:r w:rsidRPr="00A647F8">
              <w:rPr>
                <w:rFonts w:ascii="Times New Roman" w:hAnsi="Times New Roman"/>
                <w:sz w:val="24"/>
                <w:szCs w:val="24"/>
              </w:rPr>
              <w:t>Maria Lucilene B. de Melo Acácio</w:t>
            </w:r>
          </w:p>
        </w:tc>
        <w:tc>
          <w:tcPr>
            <w:tcW w:w="1985" w:type="dxa"/>
            <w:vAlign w:val="center"/>
          </w:tcPr>
          <w:p w14:paraId="75A697CD" w14:textId="70A408B9" w:rsidR="0074040C" w:rsidRPr="00A647F8" w:rsidRDefault="009A45EA" w:rsidP="001A41C1">
            <w:pPr>
              <w:widowControl w:val="0"/>
              <w:autoSpaceDE w:val="0"/>
              <w:autoSpaceDN w:val="0"/>
              <w:adjustRightInd w:val="0"/>
              <w:spacing w:after="0" w:line="261" w:lineRule="exact"/>
              <w:ind w:left="40"/>
              <w:jc w:val="center"/>
              <w:rPr>
                <w:rFonts w:ascii="Times New Roman" w:hAnsi="Times New Roman"/>
                <w:sz w:val="24"/>
                <w:szCs w:val="24"/>
              </w:rPr>
            </w:pPr>
            <w:r w:rsidRPr="00A647F8">
              <w:rPr>
                <w:rFonts w:ascii="Times New Roman" w:hAnsi="Times New Roman"/>
                <w:sz w:val="24"/>
                <w:szCs w:val="24"/>
              </w:rPr>
              <w:t xml:space="preserve">Licenciada em </w:t>
            </w:r>
            <w:r w:rsidR="0074040C" w:rsidRPr="00A647F8">
              <w:rPr>
                <w:rFonts w:ascii="Times New Roman" w:hAnsi="Times New Roman"/>
                <w:sz w:val="24"/>
                <w:szCs w:val="24"/>
              </w:rPr>
              <w:t>Pedagogia</w:t>
            </w:r>
          </w:p>
        </w:tc>
        <w:tc>
          <w:tcPr>
            <w:tcW w:w="2409" w:type="dxa"/>
            <w:vAlign w:val="center"/>
          </w:tcPr>
          <w:p w14:paraId="131A80F2" w14:textId="03A1C8E1" w:rsidR="0074040C" w:rsidRPr="00A647F8" w:rsidRDefault="009A45EA" w:rsidP="001A41C1">
            <w:pPr>
              <w:widowControl w:val="0"/>
              <w:autoSpaceDE w:val="0"/>
              <w:autoSpaceDN w:val="0"/>
              <w:adjustRightInd w:val="0"/>
              <w:spacing w:after="0" w:line="261" w:lineRule="exact"/>
              <w:ind w:left="20"/>
              <w:jc w:val="center"/>
              <w:rPr>
                <w:rFonts w:ascii="Times New Roman" w:hAnsi="Times New Roman"/>
                <w:sz w:val="24"/>
                <w:szCs w:val="24"/>
              </w:rPr>
            </w:pPr>
            <w:r w:rsidRPr="00A647F8">
              <w:rPr>
                <w:rFonts w:ascii="Times New Roman" w:hAnsi="Times New Roman"/>
                <w:sz w:val="24"/>
                <w:szCs w:val="24"/>
              </w:rPr>
              <w:t xml:space="preserve">Mestre Profissional em Ensino de Ciências e </w:t>
            </w:r>
            <w:r w:rsidRPr="00A647F8">
              <w:rPr>
                <w:rFonts w:ascii="Times New Roman" w:hAnsi="Times New Roman"/>
                <w:sz w:val="24"/>
                <w:szCs w:val="24"/>
              </w:rPr>
              <w:lastRenderedPageBreak/>
              <w:t>Matemática</w:t>
            </w:r>
          </w:p>
        </w:tc>
        <w:tc>
          <w:tcPr>
            <w:tcW w:w="1582" w:type="dxa"/>
            <w:vAlign w:val="center"/>
          </w:tcPr>
          <w:p w14:paraId="7AD185EC" w14:textId="77777777" w:rsidR="0074040C" w:rsidRPr="00A647F8" w:rsidRDefault="0074040C" w:rsidP="001A41C1">
            <w:pPr>
              <w:widowControl w:val="0"/>
              <w:autoSpaceDE w:val="0"/>
              <w:autoSpaceDN w:val="0"/>
              <w:adjustRightInd w:val="0"/>
              <w:spacing w:after="0" w:line="261" w:lineRule="exact"/>
              <w:jc w:val="center"/>
              <w:rPr>
                <w:rFonts w:ascii="Times New Roman" w:hAnsi="Times New Roman"/>
                <w:sz w:val="24"/>
                <w:szCs w:val="24"/>
              </w:rPr>
            </w:pPr>
            <w:r w:rsidRPr="00A647F8">
              <w:rPr>
                <w:rFonts w:ascii="Times New Roman" w:hAnsi="Times New Roman"/>
                <w:sz w:val="24"/>
                <w:szCs w:val="24"/>
              </w:rPr>
              <w:lastRenderedPageBreak/>
              <w:t>40h DE</w:t>
            </w:r>
          </w:p>
        </w:tc>
      </w:tr>
      <w:tr w:rsidR="0074040C" w:rsidRPr="00A647F8" w14:paraId="097CAFA6" w14:textId="77777777" w:rsidTr="00492147">
        <w:trPr>
          <w:trHeight w:val="246"/>
        </w:trPr>
        <w:tc>
          <w:tcPr>
            <w:tcW w:w="2523" w:type="dxa"/>
            <w:vAlign w:val="center"/>
          </w:tcPr>
          <w:p w14:paraId="6748DC1F" w14:textId="77777777" w:rsidR="0074040C" w:rsidRPr="00A647F8" w:rsidRDefault="0074040C" w:rsidP="001A41C1">
            <w:pPr>
              <w:widowControl w:val="0"/>
              <w:autoSpaceDE w:val="0"/>
              <w:autoSpaceDN w:val="0"/>
              <w:adjustRightInd w:val="0"/>
              <w:spacing w:after="0" w:line="240" w:lineRule="auto"/>
              <w:rPr>
                <w:rFonts w:ascii="Times New Roman" w:hAnsi="Times New Roman"/>
                <w:sz w:val="24"/>
                <w:szCs w:val="24"/>
              </w:rPr>
            </w:pPr>
            <w:proofErr w:type="spellStart"/>
            <w:r w:rsidRPr="00A647F8">
              <w:rPr>
                <w:rFonts w:ascii="Times New Roman" w:hAnsi="Times New Roman"/>
                <w:sz w:val="24"/>
                <w:szCs w:val="24"/>
              </w:rPr>
              <w:lastRenderedPageBreak/>
              <w:t>Morane</w:t>
            </w:r>
            <w:proofErr w:type="spellEnd"/>
            <w:r w:rsidRPr="00A647F8">
              <w:rPr>
                <w:rFonts w:ascii="Times New Roman" w:hAnsi="Times New Roman"/>
                <w:sz w:val="24"/>
                <w:szCs w:val="24"/>
              </w:rPr>
              <w:t xml:space="preserve"> Almeida de Oliveira</w:t>
            </w:r>
          </w:p>
        </w:tc>
        <w:tc>
          <w:tcPr>
            <w:tcW w:w="1985" w:type="dxa"/>
            <w:vAlign w:val="center"/>
          </w:tcPr>
          <w:p w14:paraId="71318D57" w14:textId="337BCF1F" w:rsidR="0074040C" w:rsidRPr="00A647F8" w:rsidRDefault="0074040C" w:rsidP="001A41C1">
            <w:pPr>
              <w:widowControl w:val="0"/>
              <w:autoSpaceDE w:val="0"/>
              <w:autoSpaceDN w:val="0"/>
              <w:adjustRightInd w:val="0"/>
              <w:spacing w:after="0" w:line="261" w:lineRule="exact"/>
              <w:ind w:left="40"/>
              <w:jc w:val="center"/>
              <w:rPr>
                <w:rFonts w:ascii="Times New Roman" w:hAnsi="Times New Roman"/>
                <w:sz w:val="24"/>
                <w:szCs w:val="24"/>
              </w:rPr>
            </w:pPr>
            <w:r w:rsidRPr="00A647F8">
              <w:rPr>
                <w:rFonts w:ascii="Times New Roman" w:hAnsi="Times New Roman"/>
                <w:sz w:val="24"/>
                <w:szCs w:val="24"/>
              </w:rPr>
              <w:t>Licenciado em Matemática</w:t>
            </w:r>
          </w:p>
        </w:tc>
        <w:tc>
          <w:tcPr>
            <w:tcW w:w="2409" w:type="dxa"/>
            <w:vAlign w:val="center"/>
          </w:tcPr>
          <w:p w14:paraId="15083B05" w14:textId="4ABED0A1" w:rsidR="0074040C" w:rsidRPr="00A647F8" w:rsidRDefault="009A45EA" w:rsidP="001A41C1">
            <w:pPr>
              <w:widowControl w:val="0"/>
              <w:autoSpaceDE w:val="0"/>
              <w:autoSpaceDN w:val="0"/>
              <w:adjustRightInd w:val="0"/>
              <w:spacing w:after="0" w:line="261" w:lineRule="exact"/>
              <w:ind w:left="20"/>
              <w:jc w:val="center"/>
              <w:rPr>
                <w:rFonts w:ascii="Times New Roman" w:hAnsi="Times New Roman"/>
                <w:sz w:val="24"/>
                <w:szCs w:val="24"/>
              </w:rPr>
            </w:pPr>
            <w:r w:rsidRPr="00A647F8">
              <w:rPr>
                <w:rFonts w:ascii="Times New Roman" w:hAnsi="Times New Roman"/>
                <w:sz w:val="24"/>
                <w:szCs w:val="24"/>
              </w:rPr>
              <w:t>Especialista em Psicopedagogia</w:t>
            </w:r>
          </w:p>
        </w:tc>
        <w:tc>
          <w:tcPr>
            <w:tcW w:w="1582" w:type="dxa"/>
            <w:vAlign w:val="center"/>
          </w:tcPr>
          <w:p w14:paraId="77CCDE65" w14:textId="77777777" w:rsidR="0074040C" w:rsidRPr="00A647F8" w:rsidRDefault="0074040C" w:rsidP="001A41C1">
            <w:pPr>
              <w:widowControl w:val="0"/>
              <w:autoSpaceDE w:val="0"/>
              <w:autoSpaceDN w:val="0"/>
              <w:adjustRightInd w:val="0"/>
              <w:spacing w:after="0" w:line="261" w:lineRule="exact"/>
              <w:jc w:val="center"/>
              <w:rPr>
                <w:rFonts w:ascii="Times New Roman" w:hAnsi="Times New Roman"/>
                <w:sz w:val="24"/>
                <w:szCs w:val="24"/>
              </w:rPr>
            </w:pPr>
            <w:r w:rsidRPr="00A647F8">
              <w:rPr>
                <w:rFonts w:ascii="Times New Roman" w:hAnsi="Times New Roman"/>
                <w:sz w:val="24"/>
                <w:szCs w:val="24"/>
              </w:rPr>
              <w:t>40h DE</w:t>
            </w:r>
          </w:p>
        </w:tc>
      </w:tr>
      <w:tr w:rsidR="0074040C" w:rsidRPr="00A647F8" w14:paraId="38B3B847" w14:textId="77777777" w:rsidTr="00492147">
        <w:trPr>
          <w:trHeight w:val="246"/>
        </w:trPr>
        <w:tc>
          <w:tcPr>
            <w:tcW w:w="2523" w:type="dxa"/>
            <w:vAlign w:val="center"/>
          </w:tcPr>
          <w:p w14:paraId="0F6B1699" w14:textId="77777777" w:rsidR="0074040C" w:rsidRPr="00A647F8" w:rsidRDefault="0074040C" w:rsidP="001A41C1">
            <w:pPr>
              <w:widowControl w:val="0"/>
              <w:autoSpaceDE w:val="0"/>
              <w:autoSpaceDN w:val="0"/>
              <w:adjustRightInd w:val="0"/>
              <w:spacing w:after="0" w:line="240" w:lineRule="auto"/>
              <w:rPr>
                <w:rFonts w:ascii="Times New Roman" w:hAnsi="Times New Roman"/>
                <w:sz w:val="24"/>
                <w:szCs w:val="24"/>
              </w:rPr>
            </w:pPr>
            <w:r w:rsidRPr="00A647F8">
              <w:rPr>
                <w:rFonts w:ascii="Times New Roman" w:hAnsi="Times New Roman"/>
                <w:sz w:val="24"/>
                <w:szCs w:val="24"/>
              </w:rPr>
              <w:t>Paulo Jose dos Santos Pereira</w:t>
            </w:r>
          </w:p>
        </w:tc>
        <w:tc>
          <w:tcPr>
            <w:tcW w:w="1985" w:type="dxa"/>
            <w:vAlign w:val="center"/>
          </w:tcPr>
          <w:p w14:paraId="1A4EB444" w14:textId="4C93B508" w:rsidR="0074040C" w:rsidRPr="00A647F8" w:rsidRDefault="0074040C" w:rsidP="001A41C1">
            <w:pPr>
              <w:widowControl w:val="0"/>
              <w:autoSpaceDE w:val="0"/>
              <w:autoSpaceDN w:val="0"/>
              <w:adjustRightInd w:val="0"/>
              <w:spacing w:after="0" w:line="261" w:lineRule="exact"/>
              <w:ind w:left="40"/>
              <w:jc w:val="center"/>
              <w:rPr>
                <w:rFonts w:ascii="Times New Roman" w:hAnsi="Times New Roman"/>
                <w:sz w:val="24"/>
                <w:szCs w:val="24"/>
              </w:rPr>
            </w:pPr>
            <w:r w:rsidRPr="00A647F8">
              <w:rPr>
                <w:rFonts w:ascii="Times New Roman" w:hAnsi="Times New Roman"/>
                <w:sz w:val="24"/>
                <w:szCs w:val="24"/>
              </w:rPr>
              <w:t>Licenciado em Matemática</w:t>
            </w:r>
          </w:p>
        </w:tc>
        <w:tc>
          <w:tcPr>
            <w:tcW w:w="2409" w:type="dxa"/>
            <w:vAlign w:val="center"/>
          </w:tcPr>
          <w:p w14:paraId="58664F85" w14:textId="01A44249" w:rsidR="0074040C" w:rsidRPr="00A647F8" w:rsidRDefault="009A45EA" w:rsidP="001A41C1">
            <w:pPr>
              <w:widowControl w:val="0"/>
              <w:autoSpaceDE w:val="0"/>
              <w:autoSpaceDN w:val="0"/>
              <w:adjustRightInd w:val="0"/>
              <w:spacing w:after="0" w:line="261" w:lineRule="exact"/>
              <w:ind w:left="20"/>
              <w:jc w:val="center"/>
              <w:rPr>
                <w:rFonts w:ascii="Times New Roman" w:hAnsi="Times New Roman"/>
                <w:sz w:val="24"/>
                <w:szCs w:val="24"/>
              </w:rPr>
            </w:pPr>
            <w:r w:rsidRPr="00A647F8">
              <w:rPr>
                <w:rFonts w:ascii="Times New Roman" w:hAnsi="Times New Roman"/>
                <w:sz w:val="24"/>
                <w:szCs w:val="24"/>
              </w:rPr>
              <w:t>Mestre Profissional em Ensino de Ciências e Matemática</w:t>
            </w:r>
          </w:p>
        </w:tc>
        <w:tc>
          <w:tcPr>
            <w:tcW w:w="1582" w:type="dxa"/>
            <w:vAlign w:val="center"/>
          </w:tcPr>
          <w:p w14:paraId="680591B5" w14:textId="0F68783E" w:rsidR="0074040C" w:rsidRPr="00A647F8" w:rsidRDefault="0074040C" w:rsidP="001A41C1">
            <w:pPr>
              <w:widowControl w:val="0"/>
              <w:autoSpaceDE w:val="0"/>
              <w:autoSpaceDN w:val="0"/>
              <w:adjustRightInd w:val="0"/>
              <w:spacing w:after="0" w:line="261" w:lineRule="exact"/>
              <w:jc w:val="center"/>
              <w:rPr>
                <w:rFonts w:ascii="Times New Roman" w:hAnsi="Times New Roman"/>
                <w:sz w:val="24"/>
                <w:szCs w:val="24"/>
              </w:rPr>
            </w:pPr>
            <w:r w:rsidRPr="00A647F8">
              <w:rPr>
                <w:rFonts w:ascii="Times New Roman" w:hAnsi="Times New Roman"/>
                <w:sz w:val="24"/>
                <w:szCs w:val="24"/>
              </w:rPr>
              <w:t>40h DE</w:t>
            </w:r>
          </w:p>
        </w:tc>
      </w:tr>
      <w:tr w:rsidR="0074040C" w:rsidRPr="00A647F8" w14:paraId="5B9A7DA4" w14:textId="77777777" w:rsidTr="00492147">
        <w:trPr>
          <w:trHeight w:val="246"/>
        </w:trPr>
        <w:tc>
          <w:tcPr>
            <w:tcW w:w="2523" w:type="dxa"/>
            <w:vAlign w:val="center"/>
          </w:tcPr>
          <w:p w14:paraId="61B1485E" w14:textId="77777777" w:rsidR="0074040C" w:rsidRPr="00A647F8" w:rsidRDefault="0074040C" w:rsidP="001A41C1">
            <w:pPr>
              <w:widowControl w:val="0"/>
              <w:autoSpaceDE w:val="0"/>
              <w:autoSpaceDN w:val="0"/>
              <w:adjustRightInd w:val="0"/>
              <w:spacing w:after="0" w:line="240" w:lineRule="auto"/>
              <w:rPr>
                <w:rFonts w:ascii="Times New Roman" w:hAnsi="Times New Roman"/>
                <w:sz w:val="24"/>
                <w:szCs w:val="24"/>
              </w:rPr>
            </w:pPr>
            <w:r w:rsidRPr="00A647F8">
              <w:rPr>
                <w:rFonts w:ascii="Times New Roman" w:hAnsi="Times New Roman"/>
                <w:sz w:val="24"/>
                <w:szCs w:val="24"/>
              </w:rPr>
              <w:t>Paulo Roberto de Souza</w:t>
            </w:r>
          </w:p>
        </w:tc>
        <w:tc>
          <w:tcPr>
            <w:tcW w:w="1985" w:type="dxa"/>
            <w:vAlign w:val="center"/>
          </w:tcPr>
          <w:p w14:paraId="69323069" w14:textId="3FB3C6E2" w:rsidR="0074040C" w:rsidRPr="00A647F8" w:rsidRDefault="0074040C" w:rsidP="001A41C1">
            <w:pPr>
              <w:widowControl w:val="0"/>
              <w:autoSpaceDE w:val="0"/>
              <w:autoSpaceDN w:val="0"/>
              <w:adjustRightInd w:val="0"/>
              <w:spacing w:after="0" w:line="261" w:lineRule="exact"/>
              <w:ind w:left="40"/>
              <w:jc w:val="center"/>
              <w:rPr>
                <w:rFonts w:ascii="Times New Roman" w:hAnsi="Times New Roman"/>
                <w:sz w:val="24"/>
                <w:szCs w:val="24"/>
              </w:rPr>
            </w:pPr>
            <w:r w:rsidRPr="00A647F8">
              <w:rPr>
                <w:rFonts w:ascii="Times New Roman" w:hAnsi="Times New Roman"/>
                <w:sz w:val="24"/>
                <w:szCs w:val="24"/>
              </w:rPr>
              <w:t>Licenciado em Matemática</w:t>
            </w:r>
          </w:p>
        </w:tc>
        <w:tc>
          <w:tcPr>
            <w:tcW w:w="2409" w:type="dxa"/>
            <w:vAlign w:val="center"/>
          </w:tcPr>
          <w:p w14:paraId="45782C6C" w14:textId="4325A05E" w:rsidR="0074040C" w:rsidRPr="00A647F8" w:rsidRDefault="0074040C" w:rsidP="001A41C1">
            <w:pPr>
              <w:widowControl w:val="0"/>
              <w:autoSpaceDE w:val="0"/>
              <w:autoSpaceDN w:val="0"/>
              <w:adjustRightInd w:val="0"/>
              <w:spacing w:after="0" w:line="261" w:lineRule="exact"/>
              <w:ind w:left="20"/>
              <w:jc w:val="center"/>
              <w:rPr>
                <w:rFonts w:ascii="Times New Roman" w:hAnsi="Times New Roman"/>
                <w:sz w:val="24"/>
                <w:szCs w:val="24"/>
              </w:rPr>
            </w:pPr>
            <w:r w:rsidRPr="00A647F8">
              <w:rPr>
                <w:rFonts w:ascii="Times New Roman" w:hAnsi="Times New Roman"/>
                <w:sz w:val="24"/>
                <w:szCs w:val="24"/>
              </w:rPr>
              <w:t>Mestre</w:t>
            </w:r>
            <w:r w:rsidR="009A45EA" w:rsidRPr="00A647F8">
              <w:rPr>
                <w:rFonts w:ascii="Times New Roman" w:hAnsi="Times New Roman"/>
                <w:sz w:val="24"/>
                <w:szCs w:val="24"/>
              </w:rPr>
              <w:t xml:space="preserve"> em Matemática</w:t>
            </w:r>
          </w:p>
        </w:tc>
        <w:tc>
          <w:tcPr>
            <w:tcW w:w="1582" w:type="dxa"/>
            <w:vAlign w:val="center"/>
          </w:tcPr>
          <w:p w14:paraId="2E4D03E0" w14:textId="77777777" w:rsidR="0074040C" w:rsidRPr="00A647F8" w:rsidRDefault="0074040C" w:rsidP="001A41C1">
            <w:pPr>
              <w:widowControl w:val="0"/>
              <w:autoSpaceDE w:val="0"/>
              <w:autoSpaceDN w:val="0"/>
              <w:adjustRightInd w:val="0"/>
              <w:spacing w:after="0" w:line="261" w:lineRule="exact"/>
              <w:jc w:val="center"/>
              <w:rPr>
                <w:rFonts w:ascii="Times New Roman" w:hAnsi="Times New Roman"/>
                <w:sz w:val="24"/>
                <w:szCs w:val="24"/>
              </w:rPr>
            </w:pPr>
            <w:r w:rsidRPr="00A647F8">
              <w:rPr>
                <w:rFonts w:ascii="Times New Roman" w:hAnsi="Times New Roman"/>
                <w:sz w:val="24"/>
                <w:szCs w:val="24"/>
              </w:rPr>
              <w:t>40h DE</w:t>
            </w:r>
          </w:p>
        </w:tc>
      </w:tr>
    </w:tbl>
    <w:p w14:paraId="21CC4A44" w14:textId="77777777" w:rsidR="00BB0EE6" w:rsidRPr="00A647F8" w:rsidRDefault="00BB0EE6" w:rsidP="00362B3A">
      <w:pPr>
        <w:widowControl w:val="0"/>
        <w:autoSpaceDE w:val="0"/>
        <w:autoSpaceDN w:val="0"/>
        <w:adjustRightInd w:val="0"/>
        <w:spacing w:after="0" w:line="240" w:lineRule="auto"/>
        <w:ind w:left="2460"/>
        <w:rPr>
          <w:rFonts w:ascii="Times New Roman" w:hAnsi="Times New Roman"/>
          <w:sz w:val="24"/>
          <w:szCs w:val="24"/>
        </w:rPr>
      </w:pPr>
    </w:p>
    <w:p w14:paraId="61F815AB" w14:textId="3A3EC9DC" w:rsidR="00567B01" w:rsidRPr="00A647F8" w:rsidRDefault="00362B3A" w:rsidP="008C70D6">
      <w:pPr>
        <w:widowControl w:val="0"/>
        <w:autoSpaceDE w:val="0"/>
        <w:autoSpaceDN w:val="0"/>
        <w:adjustRightInd w:val="0"/>
        <w:spacing w:after="0" w:line="240" w:lineRule="auto"/>
        <w:jc w:val="center"/>
        <w:rPr>
          <w:rFonts w:ascii="Times New Roman" w:hAnsi="Times New Roman"/>
          <w:sz w:val="24"/>
          <w:szCs w:val="24"/>
        </w:rPr>
      </w:pPr>
      <w:r w:rsidRPr="008C70D6">
        <w:rPr>
          <w:rFonts w:ascii="Times New Roman" w:hAnsi="Times New Roman"/>
          <w:sz w:val="18"/>
          <w:szCs w:val="18"/>
        </w:rPr>
        <w:t xml:space="preserve">Tabela </w:t>
      </w:r>
      <w:r w:rsidR="00EB4ED3" w:rsidRPr="008C70D6">
        <w:rPr>
          <w:rFonts w:ascii="Times New Roman" w:hAnsi="Times New Roman"/>
          <w:sz w:val="18"/>
          <w:szCs w:val="18"/>
        </w:rPr>
        <w:t>1</w:t>
      </w:r>
      <w:r w:rsidR="008C70D6">
        <w:rPr>
          <w:rFonts w:ascii="Times New Roman" w:hAnsi="Times New Roman"/>
          <w:sz w:val="18"/>
          <w:szCs w:val="18"/>
        </w:rPr>
        <w:t>3</w:t>
      </w:r>
      <w:r w:rsidRPr="008C70D6">
        <w:rPr>
          <w:rFonts w:ascii="Times New Roman" w:hAnsi="Times New Roman"/>
          <w:sz w:val="18"/>
          <w:szCs w:val="18"/>
        </w:rPr>
        <w:t xml:space="preserve"> – Pessoal Técnico-Administrativo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336"/>
        <w:gridCol w:w="1970"/>
        <w:gridCol w:w="2163"/>
      </w:tblGrid>
      <w:tr w:rsidR="006D0E0C" w:rsidRPr="00A647F8" w14:paraId="3A7CCE80" w14:textId="77777777" w:rsidTr="00DE3BC5">
        <w:trPr>
          <w:trHeight w:val="611"/>
        </w:trPr>
        <w:tc>
          <w:tcPr>
            <w:tcW w:w="203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3E4F611"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NOME</w:t>
            </w:r>
          </w:p>
        </w:tc>
        <w:tc>
          <w:tcPr>
            <w:tcW w:w="233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1C0B7BB"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FORMAÇÃO</w:t>
            </w:r>
          </w:p>
        </w:tc>
        <w:tc>
          <w:tcPr>
            <w:tcW w:w="197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9553455"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REGIME DE TRABALHO</w:t>
            </w:r>
          </w:p>
        </w:tc>
        <w:tc>
          <w:tcPr>
            <w:tcW w:w="216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4C591F2"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CARGO</w:t>
            </w:r>
          </w:p>
        </w:tc>
      </w:tr>
      <w:tr w:rsidR="006D0E0C" w:rsidRPr="00A647F8" w14:paraId="4610899D" w14:textId="77777777" w:rsidTr="006D0E0C">
        <w:trPr>
          <w:trHeight w:val="246"/>
        </w:trPr>
        <w:tc>
          <w:tcPr>
            <w:tcW w:w="2030" w:type="dxa"/>
            <w:vAlign w:val="center"/>
          </w:tcPr>
          <w:p w14:paraId="4F9F0099" w14:textId="77777777" w:rsidR="006D0E0C" w:rsidRPr="00A647F8" w:rsidRDefault="006D0E0C" w:rsidP="00B746AB">
            <w:pPr>
              <w:widowControl w:val="0"/>
              <w:autoSpaceDE w:val="0"/>
              <w:autoSpaceDN w:val="0"/>
              <w:adjustRightInd w:val="0"/>
              <w:spacing w:after="0" w:line="240" w:lineRule="auto"/>
              <w:rPr>
                <w:rFonts w:ascii="Times New Roman" w:hAnsi="Times New Roman"/>
                <w:sz w:val="24"/>
                <w:szCs w:val="24"/>
              </w:rPr>
            </w:pPr>
            <w:proofErr w:type="spellStart"/>
            <w:r w:rsidRPr="00A647F8">
              <w:rPr>
                <w:rFonts w:ascii="Times New Roman" w:hAnsi="Times New Roman"/>
                <w:sz w:val="24"/>
                <w:szCs w:val="24"/>
              </w:rPr>
              <w:t>Anélia</w:t>
            </w:r>
            <w:proofErr w:type="spellEnd"/>
            <w:r w:rsidRPr="00A647F8">
              <w:rPr>
                <w:rFonts w:ascii="Times New Roman" w:hAnsi="Times New Roman"/>
                <w:sz w:val="24"/>
                <w:szCs w:val="24"/>
              </w:rPr>
              <w:t xml:space="preserve"> de Souza Monteiro</w:t>
            </w:r>
          </w:p>
        </w:tc>
        <w:tc>
          <w:tcPr>
            <w:tcW w:w="2336" w:type="dxa"/>
            <w:vAlign w:val="bottom"/>
          </w:tcPr>
          <w:p w14:paraId="21E6C4CD"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Bacharel e Licenciada em Psicologia/ Mestre em Psicologia</w:t>
            </w:r>
          </w:p>
        </w:tc>
        <w:tc>
          <w:tcPr>
            <w:tcW w:w="1970" w:type="dxa"/>
            <w:vAlign w:val="center"/>
          </w:tcPr>
          <w:p w14:paraId="2D18B06F" w14:textId="77777777" w:rsidR="006D0E0C" w:rsidRPr="00A647F8" w:rsidRDefault="006D0E0C" w:rsidP="00B746AB">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40h</w:t>
            </w:r>
          </w:p>
        </w:tc>
        <w:tc>
          <w:tcPr>
            <w:tcW w:w="2163" w:type="dxa"/>
            <w:vAlign w:val="center"/>
          </w:tcPr>
          <w:p w14:paraId="27356280" w14:textId="77777777" w:rsidR="006D0E0C" w:rsidRPr="00A647F8" w:rsidRDefault="006D0E0C" w:rsidP="00B746AB">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Psicóloga</w:t>
            </w:r>
          </w:p>
        </w:tc>
      </w:tr>
      <w:tr w:rsidR="006D0E0C" w:rsidRPr="00A647F8" w14:paraId="0C49E46D" w14:textId="77777777" w:rsidTr="006D0E0C">
        <w:trPr>
          <w:trHeight w:val="611"/>
        </w:trPr>
        <w:tc>
          <w:tcPr>
            <w:tcW w:w="2030" w:type="dxa"/>
            <w:tcBorders>
              <w:top w:val="single" w:sz="4" w:space="0" w:color="auto"/>
              <w:left w:val="single" w:sz="4" w:space="0" w:color="auto"/>
              <w:bottom w:val="single" w:sz="4" w:space="0" w:color="auto"/>
              <w:right w:val="single" w:sz="4" w:space="0" w:color="auto"/>
            </w:tcBorders>
            <w:vAlign w:val="center"/>
          </w:tcPr>
          <w:p w14:paraId="037C1FF5" w14:textId="77777777" w:rsidR="006D0E0C" w:rsidRPr="00A647F8" w:rsidRDefault="006D0E0C" w:rsidP="00B746AB">
            <w:pPr>
              <w:widowControl w:val="0"/>
              <w:autoSpaceDE w:val="0"/>
              <w:autoSpaceDN w:val="0"/>
              <w:adjustRightInd w:val="0"/>
              <w:spacing w:after="0" w:line="240" w:lineRule="auto"/>
              <w:rPr>
                <w:rFonts w:ascii="Times New Roman" w:hAnsi="Times New Roman"/>
                <w:sz w:val="24"/>
                <w:szCs w:val="24"/>
              </w:rPr>
            </w:pPr>
            <w:r w:rsidRPr="00A647F8">
              <w:rPr>
                <w:rFonts w:ascii="Times New Roman" w:hAnsi="Times New Roman"/>
                <w:sz w:val="24"/>
                <w:szCs w:val="24"/>
              </w:rPr>
              <w:t>Camila Caroline de Lima Silva</w:t>
            </w:r>
          </w:p>
        </w:tc>
        <w:tc>
          <w:tcPr>
            <w:tcW w:w="2336" w:type="dxa"/>
            <w:tcBorders>
              <w:top w:val="single" w:sz="4" w:space="0" w:color="auto"/>
              <w:left w:val="single" w:sz="4" w:space="0" w:color="auto"/>
              <w:bottom w:val="single" w:sz="4" w:space="0" w:color="auto"/>
              <w:right w:val="single" w:sz="4" w:space="0" w:color="auto"/>
            </w:tcBorders>
            <w:vAlign w:val="center"/>
          </w:tcPr>
          <w:p w14:paraId="4BE2BE43" w14:textId="1F23C0D8" w:rsidR="006D0E0C" w:rsidRPr="00A647F8" w:rsidRDefault="006E09C3" w:rsidP="00B746AB">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Tecnóloga em Gestão em RH</w:t>
            </w:r>
            <w:r w:rsidR="006D0E0C" w:rsidRPr="00A647F8">
              <w:rPr>
                <w:rFonts w:ascii="Times New Roman" w:hAnsi="Times New Roman"/>
                <w:sz w:val="24"/>
                <w:szCs w:val="24"/>
              </w:rPr>
              <w:t>/</w:t>
            </w:r>
            <w:r w:rsidRPr="00A647F8">
              <w:rPr>
                <w:rFonts w:ascii="Times New Roman" w:hAnsi="Times New Roman"/>
                <w:sz w:val="24"/>
                <w:szCs w:val="24"/>
              </w:rPr>
              <w:t xml:space="preserve"> Especialista em Educação Especial</w:t>
            </w:r>
          </w:p>
        </w:tc>
        <w:tc>
          <w:tcPr>
            <w:tcW w:w="1970" w:type="dxa"/>
            <w:tcBorders>
              <w:top w:val="single" w:sz="4" w:space="0" w:color="auto"/>
              <w:left w:val="single" w:sz="4" w:space="0" w:color="auto"/>
              <w:bottom w:val="single" w:sz="4" w:space="0" w:color="auto"/>
              <w:right w:val="single" w:sz="4" w:space="0" w:color="auto"/>
            </w:tcBorders>
            <w:vAlign w:val="center"/>
          </w:tcPr>
          <w:p w14:paraId="54A9FC63"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40h</w:t>
            </w:r>
          </w:p>
        </w:tc>
        <w:tc>
          <w:tcPr>
            <w:tcW w:w="2163" w:type="dxa"/>
            <w:tcBorders>
              <w:top w:val="single" w:sz="4" w:space="0" w:color="auto"/>
              <w:left w:val="single" w:sz="4" w:space="0" w:color="auto"/>
              <w:bottom w:val="single" w:sz="4" w:space="0" w:color="auto"/>
              <w:right w:val="single" w:sz="4" w:space="0" w:color="auto"/>
            </w:tcBorders>
            <w:vAlign w:val="center"/>
          </w:tcPr>
          <w:p w14:paraId="184438F6"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Auxiliar em Administração</w:t>
            </w:r>
          </w:p>
        </w:tc>
      </w:tr>
      <w:tr w:rsidR="006D0E0C" w:rsidRPr="00A647F8" w14:paraId="7005B97E" w14:textId="77777777" w:rsidTr="006D0E0C">
        <w:trPr>
          <w:trHeight w:val="246"/>
        </w:trPr>
        <w:tc>
          <w:tcPr>
            <w:tcW w:w="2030" w:type="dxa"/>
            <w:vAlign w:val="center"/>
          </w:tcPr>
          <w:p w14:paraId="09CCDFC6" w14:textId="77777777" w:rsidR="006D0E0C" w:rsidRPr="00A647F8" w:rsidRDefault="006D0E0C" w:rsidP="00B746AB">
            <w:pPr>
              <w:widowControl w:val="0"/>
              <w:autoSpaceDE w:val="0"/>
              <w:autoSpaceDN w:val="0"/>
              <w:adjustRightInd w:val="0"/>
              <w:spacing w:after="0" w:line="240" w:lineRule="auto"/>
              <w:rPr>
                <w:rFonts w:ascii="Times New Roman" w:hAnsi="Times New Roman"/>
                <w:sz w:val="24"/>
                <w:szCs w:val="24"/>
              </w:rPr>
            </w:pPr>
            <w:r w:rsidRPr="00A647F8">
              <w:rPr>
                <w:rFonts w:ascii="Times New Roman" w:hAnsi="Times New Roman"/>
                <w:sz w:val="24"/>
                <w:szCs w:val="24"/>
              </w:rPr>
              <w:t>Eleandro Nogueira da Silva</w:t>
            </w:r>
          </w:p>
        </w:tc>
        <w:tc>
          <w:tcPr>
            <w:tcW w:w="2336" w:type="dxa"/>
            <w:vAlign w:val="center"/>
          </w:tcPr>
          <w:p w14:paraId="13B16EEC" w14:textId="77777777" w:rsidR="006D0E0C" w:rsidRPr="00A647F8" w:rsidRDefault="006D0E0C" w:rsidP="00B746AB">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Bacharel em Sistemas de Informação</w:t>
            </w:r>
          </w:p>
        </w:tc>
        <w:tc>
          <w:tcPr>
            <w:tcW w:w="1970" w:type="dxa"/>
            <w:vAlign w:val="center"/>
          </w:tcPr>
          <w:p w14:paraId="18F90BDC" w14:textId="77777777" w:rsidR="006D0E0C" w:rsidRPr="00A647F8" w:rsidRDefault="006D0E0C" w:rsidP="00B746AB">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40h</w:t>
            </w:r>
          </w:p>
        </w:tc>
        <w:tc>
          <w:tcPr>
            <w:tcW w:w="2163" w:type="dxa"/>
            <w:vAlign w:val="center"/>
          </w:tcPr>
          <w:p w14:paraId="2548AC46" w14:textId="77777777" w:rsidR="006D0E0C" w:rsidRPr="00A647F8" w:rsidRDefault="006D0E0C" w:rsidP="00B746AB">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Técnico de Tecnologia da Informação</w:t>
            </w:r>
          </w:p>
        </w:tc>
      </w:tr>
      <w:tr w:rsidR="006D0E0C" w:rsidRPr="00A647F8" w14:paraId="34FBF07A" w14:textId="77777777" w:rsidTr="006D0E0C">
        <w:trPr>
          <w:trHeight w:val="246"/>
        </w:trPr>
        <w:tc>
          <w:tcPr>
            <w:tcW w:w="2030" w:type="dxa"/>
            <w:vAlign w:val="center"/>
          </w:tcPr>
          <w:p w14:paraId="26A9FC3A" w14:textId="77777777" w:rsidR="006D0E0C" w:rsidRPr="00A647F8" w:rsidRDefault="006D0E0C" w:rsidP="00B746AB">
            <w:pPr>
              <w:widowControl w:val="0"/>
              <w:autoSpaceDE w:val="0"/>
              <w:autoSpaceDN w:val="0"/>
              <w:adjustRightInd w:val="0"/>
              <w:spacing w:after="0" w:line="240" w:lineRule="auto"/>
              <w:rPr>
                <w:rFonts w:ascii="Times New Roman" w:hAnsi="Times New Roman"/>
                <w:sz w:val="24"/>
                <w:szCs w:val="24"/>
              </w:rPr>
            </w:pPr>
            <w:r w:rsidRPr="00A647F8">
              <w:rPr>
                <w:rFonts w:ascii="Times New Roman" w:hAnsi="Times New Roman"/>
                <w:sz w:val="24"/>
                <w:szCs w:val="24"/>
              </w:rPr>
              <w:t xml:space="preserve">José de </w:t>
            </w:r>
            <w:proofErr w:type="spellStart"/>
            <w:r w:rsidRPr="00A647F8">
              <w:rPr>
                <w:rFonts w:ascii="Times New Roman" w:hAnsi="Times New Roman"/>
                <w:sz w:val="24"/>
                <w:szCs w:val="24"/>
              </w:rPr>
              <w:t>Arimatéia</w:t>
            </w:r>
            <w:proofErr w:type="spellEnd"/>
            <w:r w:rsidRPr="00A647F8">
              <w:rPr>
                <w:rFonts w:ascii="Times New Roman" w:hAnsi="Times New Roman"/>
                <w:sz w:val="24"/>
                <w:szCs w:val="24"/>
              </w:rPr>
              <w:t xml:space="preserve"> Ferreira de Oliveira</w:t>
            </w:r>
          </w:p>
        </w:tc>
        <w:tc>
          <w:tcPr>
            <w:tcW w:w="2336" w:type="dxa"/>
            <w:vAlign w:val="center"/>
          </w:tcPr>
          <w:p w14:paraId="623E14CF" w14:textId="25E1827E" w:rsidR="006D0E0C" w:rsidRPr="00A647F8" w:rsidRDefault="006D0E0C" w:rsidP="00B746AB">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Bacharel em Biblioteconomia/ Especialista</w:t>
            </w:r>
            <w:r w:rsidR="006E09C3" w:rsidRPr="00A647F8">
              <w:rPr>
                <w:rFonts w:ascii="Times New Roman" w:hAnsi="Times New Roman"/>
                <w:sz w:val="24"/>
                <w:szCs w:val="24"/>
              </w:rPr>
              <w:t xml:space="preserve"> em Literatura luso-brasileira</w:t>
            </w:r>
          </w:p>
        </w:tc>
        <w:tc>
          <w:tcPr>
            <w:tcW w:w="1970" w:type="dxa"/>
            <w:vAlign w:val="center"/>
          </w:tcPr>
          <w:p w14:paraId="02B13DF1" w14:textId="77777777" w:rsidR="006D0E0C" w:rsidRPr="00A647F8" w:rsidRDefault="006D0E0C" w:rsidP="00B746AB">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40h</w:t>
            </w:r>
          </w:p>
        </w:tc>
        <w:tc>
          <w:tcPr>
            <w:tcW w:w="2163" w:type="dxa"/>
            <w:vAlign w:val="center"/>
          </w:tcPr>
          <w:p w14:paraId="64A1F9E0" w14:textId="77777777" w:rsidR="006D0E0C" w:rsidRPr="00A647F8" w:rsidRDefault="006D0E0C" w:rsidP="00B746AB">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Bibliotecário</w:t>
            </w:r>
          </w:p>
        </w:tc>
      </w:tr>
      <w:tr w:rsidR="006D0E0C" w:rsidRPr="00A647F8" w14:paraId="1125E8E8" w14:textId="77777777" w:rsidTr="006D0E0C">
        <w:trPr>
          <w:trHeight w:val="611"/>
        </w:trPr>
        <w:tc>
          <w:tcPr>
            <w:tcW w:w="2030" w:type="dxa"/>
            <w:tcBorders>
              <w:top w:val="single" w:sz="4" w:space="0" w:color="auto"/>
              <w:left w:val="single" w:sz="4" w:space="0" w:color="auto"/>
              <w:bottom w:val="single" w:sz="4" w:space="0" w:color="auto"/>
              <w:right w:val="single" w:sz="4" w:space="0" w:color="auto"/>
            </w:tcBorders>
            <w:vAlign w:val="center"/>
          </w:tcPr>
          <w:p w14:paraId="40454A98" w14:textId="77777777" w:rsidR="006D0E0C" w:rsidRPr="00A647F8" w:rsidRDefault="006D0E0C" w:rsidP="00B746AB">
            <w:pPr>
              <w:widowControl w:val="0"/>
              <w:autoSpaceDE w:val="0"/>
              <w:autoSpaceDN w:val="0"/>
              <w:adjustRightInd w:val="0"/>
              <w:spacing w:after="0" w:line="240" w:lineRule="auto"/>
              <w:rPr>
                <w:rFonts w:ascii="Times New Roman" w:hAnsi="Times New Roman"/>
                <w:sz w:val="24"/>
                <w:szCs w:val="24"/>
              </w:rPr>
            </w:pPr>
            <w:proofErr w:type="spellStart"/>
            <w:r w:rsidRPr="00A647F8">
              <w:rPr>
                <w:rFonts w:ascii="Times New Roman" w:hAnsi="Times New Roman"/>
                <w:sz w:val="24"/>
                <w:szCs w:val="24"/>
              </w:rPr>
              <w:t>Kênnia</w:t>
            </w:r>
            <w:proofErr w:type="spellEnd"/>
            <w:r w:rsidRPr="00A647F8">
              <w:rPr>
                <w:rFonts w:ascii="Times New Roman" w:hAnsi="Times New Roman"/>
                <w:sz w:val="24"/>
                <w:szCs w:val="24"/>
              </w:rPr>
              <w:t xml:space="preserve"> </w:t>
            </w:r>
            <w:proofErr w:type="spellStart"/>
            <w:r w:rsidRPr="00A647F8">
              <w:rPr>
                <w:rFonts w:ascii="Times New Roman" w:hAnsi="Times New Roman"/>
                <w:sz w:val="24"/>
                <w:szCs w:val="24"/>
              </w:rPr>
              <w:t>Rayane</w:t>
            </w:r>
            <w:proofErr w:type="spellEnd"/>
            <w:r w:rsidRPr="00A647F8">
              <w:rPr>
                <w:rFonts w:ascii="Times New Roman" w:hAnsi="Times New Roman"/>
                <w:sz w:val="24"/>
                <w:szCs w:val="24"/>
              </w:rPr>
              <w:t xml:space="preserve"> Leitão de Oliveira</w:t>
            </w:r>
          </w:p>
        </w:tc>
        <w:tc>
          <w:tcPr>
            <w:tcW w:w="2336" w:type="dxa"/>
            <w:tcBorders>
              <w:top w:val="single" w:sz="4" w:space="0" w:color="auto"/>
              <w:left w:val="single" w:sz="4" w:space="0" w:color="auto"/>
              <w:bottom w:val="single" w:sz="4" w:space="0" w:color="auto"/>
              <w:right w:val="single" w:sz="4" w:space="0" w:color="auto"/>
            </w:tcBorders>
            <w:vAlign w:val="center"/>
          </w:tcPr>
          <w:p w14:paraId="3D4B6DA1"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Bacharel em Serviço Social/ Especialista em Saúde Pública</w:t>
            </w:r>
          </w:p>
        </w:tc>
        <w:tc>
          <w:tcPr>
            <w:tcW w:w="1970" w:type="dxa"/>
            <w:tcBorders>
              <w:top w:val="single" w:sz="4" w:space="0" w:color="auto"/>
              <w:left w:val="single" w:sz="4" w:space="0" w:color="auto"/>
              <w:bottom w:val="single" w:sz="4" w:space="0" w:color="auto"/>
              <w:right w:val="single" w:sz="4" w:space="0" w:color="auto"/>
            </w:tcBorders>
            <w:vAlign w:val="center"/>
          </w:tcPr>
          <w:p w14:paraId="11B98D1D"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40h</w:t>
            </w:r>
          </w:p>
        </w:tc>
        <w:tc>
          <w:tcPr>
            <w:tcW w:w="2163" w:type="dxa"/>
            <w:tcBorders>
              <w:top w:val="single" w:sz="4" w:space="0" w:color="auto"/>
              <w:left w:val="single" w:sz="4" w:space="0" w:color="auto"/>
              <w:bottom w:val="single" w:sz="4" w:space="0" w:color="auto"/>
              <w:right w:val="single" w:sz="4" w:space="0" w:color="auto"/>
            </w:tcBorders>
            <w:vAlign w:val="center"/>
          </w:tcPr>
          <w:p w14:paraId="166739ED"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Assistente Social</w:t>
            </w:r>
          </w:p>
        </w:tc>
      </w:tr>
      <w:tr w:rsidR="006D0E0C" w:rsidRPr="00A647F8" w14:paraId="5A8B1EAD" w14:textId="77777777" w:rsidTr="006D0E0C">
        <w:trPr>
          <w:trHeight w:val="611"/>
        </w:trPr>
        <w:tc>
          <w:tcPr>
            <w:tcW w:w="2030" w:type="dxa"/>
            <w:tcBorders>
              <w:top w:val="single" w:sz="4" w:space="0" w:color="auto"/>
              <w:left w:val="single" w:sz="4" w:space="0" w:color="auto"/>
              <w:bottom w:val="single" w:sz="4" w:space="0" w:color="auto"/>
              <w:right w:val="single" w:sz="4" w:space="0" w:color="auto"/>
            </w:tcBorders>
            <w:vAlign w:val="center"/>
          </w:tcPr>
          <w:p w14:paraId="7664BB68" w14:textId="77777777" w:rsidR="006D0E0C" w:rsidRPr="00A647F8" w:rsidRDefault="006D0E0C" w:rsidP="00B746AB">
            <w:pPr>
              <w:widowControl w:val="0"/>
              <w:autoSpaceDE w:val="0"/>
              <w:autoSpaceDN w:val="0"/>
              <w:adjustRightInd w:val="0"/>
              <w:spacing w:after="0" w:line="240" w:lineRule="auto"/>
              <w:rPr>
                <w:rFonts w:ascii="Times New Roman" w:hAnsi="Times New Roman"/>
                <w:sz w:val="24"/>
                <w:szCs w:val="24"/>
              </w:rPr>
            </w:pPr>
            <w:r w:rsidRPr="00A647F8">
              <w:rPr>
                <w:rFonts w:ascii="Times New Roman" w:hAnsi="Times New Roman"/>
                <w:sz w:val="24"/>
                <w:szCs w:val="24"/>
              </w:rPr>
              <w:t>Marilândia Sabino de Oliveira</w:t>
            </w:r>
          </w:p>
        </w:tc>
        <w:tc>
          <w:tcPr>
            <w:tcW w:w="2336" w:type="dxa"/>
            <w:tcBorders>
              <w:top w:val="single" w:sz="4" w:space="0" w:color="auto"/>
              <w:left w:val="single" w:sz="4" w:space="0" w:color="auto"/>
              <w:bottom w:val="single" w:sz="4" w:space="0" w:color="auto"/>
              <w:right w:val="single" w:sz="4" w:space="0" w:color="auto"/>
            </w:tcBorders>
            <w:vAlign w:val="center"/>
          </w:tcPr>
          <w:p w14:paraId="11768EA7" w14:textId="77777777" w:rsidR="006D0E0C" w:rsidRPr="00A647F8" w:rsidRDefault="006D0E0C" w:rsidP="006D0E0C">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Licenciada em Pedagogia/ Especialista em Planejamento e Gestão da Educação Básica</w:t>
            </w:r>
          </w:p>
        </w:tc>
        <w:tc>
          <w:tcPr>
            <w:tcW w:w="1970" w:type="dxa"/>
            <w:tcBorders>
              <w:top w:val="single" w:sz="4" w:space="0" w:color="auto"/>
              <w:left w:val="single" w:sz="4" w:space="0" w:color="auto"/>
              <w:bottom w:val="single" w:sz="4" w:space="0" w:color="auto"/>
              <w:right w:val="single" w:sz="4" w:space="0" w:color="auto"/>
            </w:tcBorders>
            <w:vAlign w:val="center"/>
          </w:tcPr>
          <w:p w14:paraId="0C4B588A"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40h</w:t>
            </w:r>
          </w:p>
        </w:tc>
        <w:tc>
          <w:tcPr>
            <w:tcW w:w="2163" w:type="dxa"/>
            <w:tcBorders>
              <w:top w:val="single" w:sz="4" w:space="0" w:color="auto"/>
              <w:left w:val="single" w:sz="4" w:space="0" w:color="auto"/>
              <w:bottom w:val="single" w:sz="4" w:space="0" w:color="auto"/>
              <w:right w:val="single" w:sz="4" w:space="0" w:color="auto"/>
            </w:tcBorders>
            <w:vAlign w:val="center"/>
          </w:tcPr>
          <w:p w14:paraId="41905EA1"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Pedagoga</w:t>
            </w:r>
          </w:p>
        </w:tc>
      </w:tr>
      <w:tr w:rsidR="006D0E0C" w:rsidRPr="00A647F8" w14:paraId="703A9291" w14:textId="77777777" w:rsidTr="006D0E0C">
        <w:trPr>
          <w:trHeight w:val="611"/>
        </w:trPr>
        <w:tc>
          <w:tcPr>
            <w:tcW w:w="2030" w:type="dxa"/>
            <w:tcBorders>
              <w:top w:val="single" w:sz="4" w:space="0" w:color="auto"/>
              <w:left w:val="single" w:sz="4" w:space="0" w:color="auto"/>
              <w:bottom w:val="single" w:sz="4" w:space="0" w:color="auto"/>
              <w:right w:val="single" w:sz="4" w:space="0" w:color="auto"/>
            </w:tcBorders>
            <w:vAlign w:val="center"/>
          </w:tcPr>
          <w:p w14:paraId="2624CB09" w14:textId="77777777" w:rsidR="006D0E0C" w:rsidRPr="00A647F8" w:rsidRDefault="006D0E0C" w:rsidP="00B746AB">
            <w:pPr>
              <w:widowControl w:val="0"/>
              <w:autoSpaceDE w:val="0"/>
              <w:autoSpaceDN w:val="0"/>
              <w:adjustRightInd w:val="0"/>
              <w:spacing w:after="0" w:line="240" w:lineRule="auto"/>
              <w:rPr>
                <w:rFonts w:ascii="Times New Roman" w:hAnsi="Times New Roman"/>
                <w:sz w:val="24"/>
                <w:szCs w:val="24"/>
              </w:rPr>
            </w:pPr>
            <w:r w:rsidRPr="00A647F8">
              <w:rPr>
                <w:rFonts w:ascii="Times New Roman" w:hAnsi="Times New Roman"/>
                <w:sz w:val="24"/>
                <w:szCs w:val="24"/>
              </w:rPr>
              <w:t>Marisa Fontana</w:t>
            </w:r>
          </w:p>
        </w:tc>
        <w:tc>
          <w:tcPr>
            <w:tcW w:w="2336" w:type="dxa"/>
            <w:tcBorders>
              <w:top w:val="single" w:sz="4" w:space="0" w:color="auto"/>
              <w:left w:val="single" w:sz="4" w:space="0" w:color="auto"/>
              <w:bottom w:val="single" w:sz="4" w:space="0" w:color="auto"/>
              <w:right w:val="single" w:sz="4" w:space="0" w:color="auto"/>
            </w:tcBorders>
            <w:vAlign w:val="center"/>
          </w:tcPr>
          <w:p w14:paraId="6C8DD93B"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Licenciatura em História/ Especialização em Psicopedagogia</w:t>
            </w:r>
          </w:p>
        </w:tc>
        <w:tc>
          <w:tcPr>
            <w:tcW w:w="1970" w:type="dxa"/>
            <w:tcBorders>
              <w:top w:val="single" w:sz="4" w:space="0" w:color="auto"/>
              <w:left w:val="single" w:sz="4" w:space="0" w:color="auto"/>
              <w:bottom w:val="single" w:sz="4" w:space="0" w:color="auto"/>
              <w:right w:val="single" w:sz="4" w:space="0" w:color="auto"/>
            </w:tcBorders>
            <w:vAlign w:val="center"/>
          </w:tcPr>
          <w:p w14:paraId="18D398C8"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40h</w:t>
            </w:r>
          </w:p>
        </w:tc>
        <w:tc>
          <w:tcPr>
            <w:tcW w:w="2163" w:type="dxa"/>
            <w:tcBorders>
              <w:top w:val="single" w:sz="4" w:space="0" w:color="auto"/>
              <w:left w:val="single" w:sz="4" w:space="0" w:color="auto"/>
              <w:bottom w:val="single" w:sz="4" w:space="0" w:color="auto"/>
              <w:right w:val="single" w:sz="4" w:space="0" w:color="auto"/>
            </w:tcBorders>
            <w:vAlign w:val="center"/>
          </w:tcPr>
          <w:p w14:paraId="0898FD50"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Técnico em Assuntos Educacionais</w:t>
            </w:r>
          </w:p>
        </w:tc>
      </w:tr>
      <w:tr w:rsidR="006D0E0C" w:rsidRPr="00A647F8" w14:paraId="684F73AA" w14:textId="77777777" w:rsidTr="006D0E0C">
        <w:trPr>
          <w:trHeight w:val="611"/>
        </w:trPr>
        <w:tc>
          <w:tcPr>
            <w:tcW w:w="2030" w:type="dxa"/>
            <w:vAlign w:val="center"/>
          </w:tcPr>
          <w:p w14:paraId="1215C0D6" w14:textId="77777777" w:rsidR="006D0E0C" w:rsidRPr="00A647F8" w:rsidRDefault="006D0E0C" w:rsidP="00B746AB">
            <w:pPr>
              <w:widowControl w:val="0"/>
              <w:autoSpaceDE w:val="0"/>
              <w:autoSpaceDN w:val="0"/>
              <w:adjustRightInd w:val="0"/>
              <w:spacing w:after="0" w:line="240" w:lineRule="auto"/>
              <w:rPr>
                <w:rFonts w:ascii="Times New Roman" w:hAnsi="Times New Roman"/>
                <w:sz w:val="24"/>
                <w:szCs w:val="24"/>
              </w:rPr>
            </w:pPr>
            <w:proofErr w:type="spellStart"/>
            <w:r w:rsidRPr="00A647F8">
              <w:rPr>
                <w:rFonts w:ascii="Times New Roman" w:hAnsi="Times New Roman"/>
                <w:sz w:val="24"/>
                <w:szCs w:val="24"/>
              </w:rPr>
              <w:lastRenderedPageBreak/>
              <w:t>Rubya</w:t>
            </w:r>
            <w:proofErr w:type="spellEnd"/>
            <w:r w:rsidRPr="00A647F8">
              <w:rPr>
                <w:rFonts w:ascii="Times New Roman" w:hAnsi="Times New Roman"/>
                <w:sz w:val="24"/>
                <w:szCs w:val="24"/>
              </w:rPr>
              <w:t xml:space="preserve"> Mara Rezende </w:t>
            </w:r>
            <w:proofErr w:type="spellStart"/>
            <w:r w:rsidRPr="00A647F8">
              <w:rPr>
                <w:rFonts w:ascii="Times New Roman" w:hAnsi="Times New Roman"/>
                <w:sz w:val="24"/>
                <w:szCs w:val="24"/>
              </w:rPr>
              <w:t>Madella</w:t>
            </w:r>
            <w:proofErr w:type="spellEnd"/>
            <w:r w:rsidRPr="00A647F8">
              <w:rPr>
                <w:rFonts w:ascii="Times New Roman" w:hAnsi="Times New Roman"/>
                <w:sz w:val="24"/>
                <w:szCs w:val="24"/>
              </w:rPr>
              <w:t xml:space="preserve"> Martins</w:t>
            </w:r>
          </w:p>
        </w:tc>
        <w:tc>
          <w:tcPr>
            <w:tcW w:w="2336" w:type="dxa"/>
            <w:vAlign w:val="center"/>
          </w:tcPr>
          <w:p w14:paraId="67938477" w14:textId="77777777" w:rsidR="006D0E0C" w:rsidRPr="00A647F8" w:rsidRDefault="006D0E0C" w:rsidP="00F660C3">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Licenciada em Pedagogia/ Especialista em Psicopedagogia Clinica e Institucional</w:t>
            </w:r>
          </w:p>
        </w:tc>
        <w:tc>
          <w:tcPr>
            <w:tcW w:w="1970" w:type="dxa"/>
            <w:vAlign w:val="center"/>
          </w:tcPr>
          <w:p w14:paraId="214DC850" w14:textId="77777777" w:rsidR="006D0E0C" w:rsidRPr="00A647F8" w:rsidRDefault="006D0E0C" w:rsidP="00F660C3">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40h</w:t>
            </w:r>
          </w:p>
        </w:tc>
        <w:tc>
          <w:tcPr>
            <w:tcW w:w="2163" w:type="dxa"/>
            <w:vAlign w:val="center"/>
          </w:tcPr>
          <w:p w14:paraId="400A5AF0" w14:textId="77777777" w:rsidR="006D0E0C" w:rsidRPr="00A647F8" w:rsidRDefault="006D0E0C" w:rsidP="00F660C3">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Pedagoga</w:t>
            </w:r>
          </w:p>
        </w:tc>
      </w:tr>
      <w:tr w:rsidR="006D0E0C" w:rsidRPr="00A647F8" w14:paraId="2F0FD2AB" w14:textId="77777777" w:rsidTr="006D0E0C">
        <w:trPr>
          <w:trHeight w:val="611"/>
        </w:trPr>
        <w:tc>
          <w:tcPr>
            <w:tcW w:w="2030" w:type="dxa"/>
            <w:tcBorders>
              <w:top w:val="single" w:sz="4" w:space="0" w:color="auto"/>
              <w:left w:val="single" w:sz="4" w:space="0" w:color="auto"/>
              <w:bottom w:val="single" w:sz="4" w:space="0" w:color="auto"/>
              <w:right w:val="single" w:sz="4" w:space="0" w:color="auto"/>
            </w:tcBorders>
            <w:vAlign w:val="center"/>
          </w:tcPr>
          <w:p w14:paraId="4B152FBA" w14:textId="77777777" w:rsidR="006D0E0C" w:rsidRPr="00A647F8" w:rsidRDefault="006D0E0C" w:rsidP="00B746AB">
            <w:pPr>
              <w:widowControl w:val="0"/>
              <w:autoSpaceDE w:val="0"/>
              <w:autoSpaceDN w:val="0"/>
              <w:adjustRightInd w:val="0"/>
              <w:spacing w:after="0" w:line="240" w:lineRule="auto"/>
              <w:rPr>
                <w:rFonts w:ascii="Times New Roman" w:hAnsi="Times New Roman"/>
                <w:sz w:val="24"/>
                <w:szCs w:val="24"/>
              </w:rPr>
            </w:pPr>
            <w:proofErr w:type="spellStart"/>
            <w:r w:rsidRPr="00A647F8">
              <w:rPr>
                <w:rFonts w:ascii="Times New Roman" w:hAnsi="Times New Roman"/>
                <w:sz w:val="24"/>
                <w:szCs w:val="24"/>
              </w:rPr>
              <w:t>Suelange</w:t>
            </w:r>
            <w:proofErr w:type="spellEnd"/>
            <w:r w:rsidRPr="00A647F8">
              <w:rPr>
                <w:rFonts w:ascii="Times New Roman" w:hAnsi="Times New Roman"/>
                <w:sz w:val="24"/>
                <w:szCs w:val="24"/>
              </w:rPr>
              <w:t xml:space="preserve"> Gomes </w:t>
            </w:r>
            <w:proofErr w:type="spellStart"/>
            <w:r w:rsidRPr="00A647F8">
              <w:rPr>
                <w:rFonts w:ascii="Times New Roman" w:hAnsi="Times New Roman"/>
                <w:sz w:val="24"/>
                <w:szCs w:val="24"/>
              </w:rPr>
              <w:t>Horacio</w:t>
            </w:r>
            <w:proofErr w:type="spellEnd"/>
            <w:r w:rsidRPr="00A647F8">
              <w:rPr>
                <w:rFonts w:ascii="Times New Roman" w:hAnsi="Times New Roman"/>
                <w:sz w:val="24"/>
                <w:szCs w:val="24"/>
              </w:rPr>
              <w:t xml:space="preserve"> D'</w:t>
            </w:r>
            <w:proofErr w:type="spellStart"/>
            <w:r w:rsidRPr="00A647F8">
              <w:rPr>
                <w:rFonts w:ascii="Times New Roman" w:hAnsi="Times New Roman"/>
                <w:sz w:val="24"/>
                <w:szCs w:val="24"/>
              </w:rPr>
              <w:t>avila</w:t>
            </w:r>
            <w:proofErr w:type="spellEnd"/>
          </w:p>
        </w:tc>
        <w:tc>
          <w:tcPr>
            <w:tcW w:w="2336" w:type="dxa"/>
            <w:tcBorders>
              <w:top w:val="single" w:sz="4" w:space="0" w:color="auto"/>
              <w:left w:val="single" w:sz="4" w:space="0" w:color="auto"/>
              <w:bottom w:val="single" w:sz="4" w:space="0" w:color="auto"/>
              <w:right w:val="single" w:sz="4" w:space="0" w:color="auto"/>
            </w:tcBorders>
            <w:vAlign w:val="center"/>
          </w:tcPr>
          <w:p w14:paraId="06D4CCCA"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Licenciada em Pedagogia/ Especialização em Psicopedagogia</w:t>
            </w:r>
          </w:p>
        </w:tc>
        <w:tc>
          <w:tcPr>
            <w:tcW w:w="1970" w:type="dxa"/>
            <w:tcBorders>
              <w:top w:val="single" w:sz="4" w:space="0" w:color="auto"/>
              <w:left w:val="single" w:sz="4" w:space="0" w:color="auto"/>
              <w:bottom w:val="single" w:sz="4" w:space="0" w:color="auto"/>
              <w:right w:val="single" w:sz="4" w:space="0" w:color="auto"/>
            </w:tcBorders>
            <w:vAlign w:val="center"/>
          </w:tcPr>
          <w:p w14:paraId="2CC1092C"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40h</w:t>
            </w:r>
          </w:p>
        </w:tc>
        <w:tc>
          <w:tcPr>
            <w:tcW w:w="2163" w:type="dxa"/>
            <w:tcBorders>
              <w:top w:val="single" w:sz="4" w:space="0" w:color="auto"/>
              <w:left w:val="single" w:sz="4" w:space="0" w:color="auto"/>
              <w:bottom w:val="single" w:sz="4" w:space="0" w:color="auto"/>
              <w:right w:val="single" w:sz="4" w:space="0" w:color="auto"/>
            </w:tcBorders>
            <w:vAlign w:val="center"/>
          </w:tcPr>
          <w:p w14:paraId="0489A1C6"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Pedagoga</w:t>
            </w:r>
          </w:p>
        </w:tc>
      </w:tr>
      <w:tr w:rsidR="006D0E0C" w:rsidRPr="00A647F8" w14:paraId="07AF2732" w14:textId="77777777" w:rsidTr="006D0E0C">
        <w:trPr>
          <w:trHeight w:val="246"/>
        </w:trPr>
        <w:tc>
          <w:tcPr>
            <w:tcW w:w="2030" w:type="dxa"/>
            <w:vAlign w:val="center"/>
          </w:tcPr>
          <w:p w14:paraId="0D11A445" w14:textId="77777777" w:rsidR="006D0E0C" w:rsidRPr="00A647F8" w:rsidRDefault="006D0E0C" w:rsidP="00B746AB">
            <w:pPr>
              <w:widowControl w:val="0"/>
              <w:autoSpaceDE w:val="0"/>
              <w:autoSpaceDN w:val="0"/>
              <w:adjustRightInd w:val="0"/>
              <w:spacing w:after="0" w:line="240" w:lineRule="auto"/>
              <w:rPr>
                <w:rFonts w:ascii="Times New Roman" w:hAnsi="Times New Roman"/>
                <w:sz w:val="24"/>
                <w:szCs w:val="24"/>
              </w:rPr>
            </w:pPr>
            <w:r w:rsidRPr="00A647F8">
              <w:rPr>
                <w:rFonts w:ascii="Times New Roman" w:hAnsi="Times New Roman"/>
                <w:sz w:val="24"/>
                <w:szCs w:val="24"/>
              </w:rPr>
              <w:t xml:space="preserve">Suellen Cristina </w:t>
            </w:r>
            <w:proofErr w:type="spellStart"/>
            <w:r w:rsidRPr="00A647F8">
              <w:rPr>
                <w:rFonts w:ascii="Times New Roman" w:hAnsi="Times New Roman"/>
                <w:sz w:val="24"/>
                <w:szCs w:val="24"/>
              </w:rPr>
              <w:t>Enes</w:t>
            </w:r>
            <w:proofErr w:type="spellEnd"/>
            <w:r w:rsidRPr="00A647F8">
              <w:rPr>
                <w:rFonts w:ascii="Times New Roman" w:hAnsi="Times New Roman"/>
                <w:sz w:val="24"/>
                <w:szCs w:val="24"/>
              </w:rPr>
              <w:t xml:space="preserve"> Valentim da Silva</w:t>
            </w:r>
          </w:p>
        </w:tc>
        <w:tc>
          <w:tcPr>
            <w:tcW w:w="2336" w:type="dxa"/>
            <w:vAlign w:val="center"/>
          </w:tcPr>
          <w:p w14:paraId="78D79CBE" w14:textId="77777777" w:rsidR="006D0E0C" w:rsidRPr="00A647F8" w:rsidRDefault="006D0E0C" w:rsidP="00B746AB">
            <w:pPr>
              <w:widowControl w:val="0"/>
              <w:autoSpaceDE w:val="0"/>
              <w:autoSpaceDN w:val="0"/>
              <w:adjustRightInd w:val="0"/>
              <w:spacing w:after="0" w:line="258" w:lineRule="exact"/>
              <w:ind w:left="40"/>
              <w:jc w:val="center"/>
              <w:rPr>
                <w:rFonts w:ascii="Times New Roman" w:hAnsi="Times New Roman"/>
                <w:sz w:val="24"/>
                <w:szCs w:val="24"/>
              </w:rPr>
            </w:pPr>
            <w:r w:rsidRPr="00A647F8">
              <w:rPr>
                <w:rFonts w:ascii="Times New Roman" w:hAnsi="Times New Roman"/>
                <w:sz w:val="24"/>
                <w:szCs w:val="24"/>
              </w:rPr>
              <w:t>Bacharel em Nutrição</w:t>
            </w:r>
          </w:p>
        </w:tc>
        <w:tc>
          <w:tcPr>
            <w:tcW w:w="1970" w:type="dxa"/>
            <w:vAlign w:val="center"/>
          </w:tcPr>
          <w:p w14:paraId="02A50F47" w14:textId="77777777" w:rsidR="006D0E0C" w:rsidRPr="00A647F8" w:rsidRDefault="006D0E0C" w:rsidP="00B746AB">
            <w:pPr>
              <w:widowControl w:val="0"/>
              <w:autoSpaceDE w:val="0"/>
              <w:autoSpaceDN w:val="0"/>
              <w:adjustRightInd w:val="0"/>
              <w:spacing w:after="0" w:line="258" w:lineRule="exact"/>
              <w:ind w:left="20"/>
              <w:jc w:val="center"/>
              <w:rPr>
                <w:rFonts w:ascii="Times New Roman" w:hAnsi="Times New Roman"/>
                <w:sz w:val="24"/>
                <w:szCs w:val="24"/>
              </w:rPr>
            </w:pPr>
            <w:r w:rsidRPr="00A647F8">
              <w:rPr>
                <w:rFonts w:ascii="Times New Roman" w:hAnsi="Times New Roman"/>
                <w:sz w:val="24"/>
                <w:szCs w:val="24"/>
              </w:rPr>
              <w:t>40h</w:t>
            </w:r>
          </w:p>
        </w:tc>
        <w:tc>
          <w:tcPr>
            <w:tcW w:w="2163" w:type="dxa"/>
            <w:vAlign w:val="center"/>
          </w:tcPr>
          <w:p w14:paraId="1147B9CA" w14:textId="77777777" w:rsidR="006D0E0C" w:rsidRPr="00A647F8" w:rsidRDefault="006D0E0C" w:rsidP="00B746AB">
            <w:pPr>
              <w:widowControl w:val="0"/>
              <w:autoSpaceDE w:val="0"/>
              <w:autoSpaceDN w:val="0"/>
              <w:adjustRightInd w:val="0"/>
              <w:spacing w:after="0" w:line="258" w:lineRule="exact"/>
              <w:jc w:val="center"/>
              <w:rPr>
                <w:rFonts w:ascii="Times New Roman" w:hAnsi="Times New Roman"/>
                <w:sz w:val="24"/>
                <w:szCs w:val="24"/>
              </w:rPr>
            </w:pPr>
            <w:r w:rsidRPr="00A647F8">
              <w:rPr>
                <w:rFonts w:ascii="Times New Roman" w:hAnsi="Times New Roman"/>
                <w:sz w:val="24"/>
                <w:szCs w:val="24"/>
              </w:rPr>
              <w:t>Assistente em Administração</w:t>
            </w:r>
          </w:p>
        </w:tc>
      </w:tr>
      <w:tr w:rsidR="006D0E0C" w:rsidRPr="00A647F8" w14:paraId="6F13FD48" w14:textId="77777777" w:rsidTr="006D0E0C">
        <w:trPr>
          <w:trHeight w:val="611"/>
        </w:trPr>
        <w:tc>
          <w:tcPr>
            <w:tcW w:w="2030" w:type="dxa"/>
            <w:tcBorders>
              <w:top w:val="single" w:sz="4" w:space="0" w:color="auto"/>
              <w:left w:val="single" w:sz="4" w:space="0" w:color="auto"/>
              <w:bottom w:val="single" w:sz="4" w:space="0" w:color="auto"/>
              <w:right w:val="single" w:sz="4" w:space="0" w:color="auto"/>
            </w:tcBorders>
            <w:vAlign w:val="center"/>
          </w:tcPr>
          <w:p w14:paraId="657F651B" w14:textId="77777777" w:rsidR="006D0E0C" w:rsidRPr="00A647F8" w:rsidRDefault="006D0E0C" w:rsidP="00B746AB">
            <w:pPr>
              <w:widowControl w:val="0"/>
              <w:autoSpaceDE w:val="0"/>
              <w:autoSpaceDN w:val="0"/>
              <w:adjustRightInd w:val="0"/>
              <w:spacing w:after="0" w:line="240" w:lineRule="auto"/>
              <w:rPr>
                <w:rFonts w:ascii="Times New Roman" w:hAnsi="Times New Roman"/>
                <w:sz w:val="24"/>
                <w:szCs w:val="24"/>
              </w:rPr>
            </w:pPr>
            <w:r w:rsidRPr="00A647F8">
              <w:rPr>
                <w:rFonts w:ascii="Times New Roman" w:hAnsi="Times New Roman"/>
                <w:sz w:val="24"/>
                <w:szCs w:val="24"/>
              </w:rPr>
              <w:t xml:space="preserve">Vanessa Paula </w:t>
            </w:r>
            <w:proofErr w:type="spellStart"/>
            <w:r w:rsidRPr="00A647F8">
              <w:rPr>
                <w:rFonts w:ascii="Times New Roman" w:hAnsi="Times New Roman"/>
                <w:sz w:val="24"/>
                <w:szCs w:val="24"/>
              </w:rPr>
              <w:t>Paskoali</w:t>
            </w:r>
            <w:proofErr w:type="spellEnd"/>
          </w:p>
        </w:tc>
        <w:tc>
          <w:tcPr>
            <w:tcW w:w="2336" w:type="dxa"/>
            <w:tcBorders>
              <w:top w:val="single" w:sz="4" w:space="0" w:color="auto"/>
              <w:left w:val="single" w:sz="4" w:space="0" w:color="auto"/>
              <w:bottom w:val="single" w:sz="4" w:space="0" w:color="auto"/>
              <w:right w:val="single" w:sz="4" w:space="0" w:color="auto"/>
            </w:tcBorders>
            <w:vAlign w:val="center"/>
          </w:tcPr>
          <w:p w14:paraId="6356A2A2"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Bacharel em Serviço Social/ Mestre em Ciências Sociais - Antropologia</w:t>
            </w:r>
          </w:p>
        </w:tc>
        <w:tc>
          <w:tcPr>
            <w:tcW w:w="1970" w:type="dxa"/>
            <w:tcBorders>
              <w:top w:val="single" w:sz="4" w:space="0" w:color="auto"/>
              <w:left w:val="single" w:sz="4" w:space="0" w:color="auto"/>
              <w:bottom w:val="single" w:sz="4" w:space="0" w:color="auto"/>
              <w:right w:val="single" w:sz="4" w:space="0" w:color="auto"/>
            </w:tcBorders>
            <w:vAlign w:val="center"/>
          </w:tcPr>
          <w:p w14:paraId="0DAA1B4A"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40h</w:t>
            </w:r>
          </w:p>
        </w:tc>
        <w:tc>
          <w:tcPr>
            <w:tcW w:w="2163" w:type="dxa"/>
            <w:tcBorders>
              <w:top w:val="single" w:sz="4" w:space="0" w:color="auto"/>
              <w:left w:val="single" w:sz="4" w:space="0" w:color="auto"/>
              <w:bottom w:val="single" w:sz="4" w:space="0" w:color="auto"/>
              <w:right w:val="single" w:sz="4" w:space="0" w:color="auto"/>
            </w:tcBorders>
            <w:vAlign w:val="center"/>
          </w:tcPr>
          <w:p w14:paraId="51E591B7" w14:textId="77777777" w:rsidR="006D0E0C" w:rsidRPr="00A647F8" w:rsidRDefault="006D0E0C" w:rsidP="00492147">
            <w:pPr>
              <w:widowControl w:val="0"/>
              <w:autoSpaceDE w:val="0"/>
              <w:autoSpaceDN w:val="0"/>
              <w:adjustRightInd w:val="0"/>
              <w:spacing w:after="0" w:line="240" w:lineRule="auto"/>
              <w:jc w:val="center"/>
              <w:rPr>
                <w:rFonts w:ascii="Times New Roman" w:hAnsi="Times New Roman"/>
                <w:sz w:val="24"/>
                <w:szCs w:val="24"/>
              </w:rPr>
            </w:pPr>
            <w:r w:rsidRPr="00A647F8">
              <w:rPr>
                <w:rFonts w:ascii="Times New Roman" w:hAnsi="Times New Roman"/>
                <w:sz w:val="24"/>
                <w:szCs w:val="24"/>
              </w:rPr>
              <w:t>Assistente Social</w:t>
            </w:r>
          </w:p>
        </w:tc>
      </w:tr>
    </w:tbl>
    <w:p w14:paraId="1701A125" w14:textId="77777777" w:rsidR="00567B01" w:rsidRPr="00A647F8" w:rsidRDefault="00567B01" w:rsidP="00567B01">
      <w:pPr>
        <w:tabs>
          <w:tab w:val="left" w:pos="4830"/>
        </w:tabs>
        <w:rPr>
          <w:rFonts w:ascii="Times New Roman" w:hAnsi="Times New Roman"/>
        </w:rPr>
      </w:pPr>
    </w:p>
    <w:p w14:paraId="37C59A27" w14:textId="77777777" w:rsidR="00EB66E2" w:rsidRPr="00A647F8" w:rsidRDefault="00EB66E2" w:rsidP="00567B01">
      <w:pPr>
        <w:tabs>
          <w:tab w:val="left" w:pos="4830"/>
        </w:tabs>
        <w:rPr>
          <w:rFonts w:ascii="Times New Roman" w:hAnsi="Times New Roman"/>
        </w:rPr>
      </w:pPr>
    </w:p>
    <w:p w14:paraId="348FD2EC" w14:textId="74BC72B0" w:rsidR="00362B3A" w:rsidRPr="00A647F8" w:rsidRDefault="00362B3A" w:rsidP="00362B3A">
      <w:pPr>
        <w:pStyle w:val="Ttulo1"/>
        <w:rPr>
          <w:rFonts w:ascii="Times New Roman" w:hAnsi="Times New Roman" w:cs="Times New Roman"/>
          <w:b/>
          <w:color w:val="auto"/>
          <w:sz w:val="28"/>
          <w:szCs w:val="24"/>
        </w:rPr>
      </w:pPr>
      <w:bookmarkStart w:id="35" w:name="_Toc484429317"/>
      <w:r w:rsidRPr="00A647F8">
        <w:rPr>
          <w:rFonts w:ascii="Times New Roman" w:hAnsi="Times New Roman" w:cs="Times New Roman"/>
          <w:b/>
          <w:bCs/>
          <w:color w:val="auto"/>
          <w:sz w:val="28"/>
          <w:szCs w:val="24"/>
        </w:rPr>
        <w:t>1</w:t>
      </w:r>
      <w:r w:rsidR="008C70D6">
        <w:rPr>
          <w:rFonts w:ascii="Times New Roman" w:hAnsi="Times New Roman" w:cs="Times New Roman"/>
          <w:b/>
          <w:bCs/>
          <w:color w:val="auto"/>
          <w:sz w:val="28"/>
          <w:szCs w:val="24"/>
        </w:rPr>
        <w:t>0</w:t>
      </w:r>
      <w:r w:rsidRPr="00A647F8">
        <w:rPr>
          <w:rFonts w:ascii="Times New Roman" w:hAnsi="Times New Roman" w:cs="Times New Roman"/>
          <w:b/>
          <w:bCs/>
          <w:color w:val="auto"/>
          <w:sz w:val="28"/>
          <w:szCs w:val="24"/>
        </w:rPr>
        <w:t>. ANEXOS</w:t>
      </w:r>
      <w:r w:rsidRPr="00A647F8">
        <w:rPr>
          <w:rFonts w:ascii="Times New Roman" w:hAnsi="Times New Roman" w:cs="Times New Roman"/>
          <w:b/>
          <w:color w:val="auto"/>
          <w:sz w:val="28"/>
          <w:szCs w:val="24"/>
        </w:rPr>
        <w:t>:</w:t>
      </w:r>
      <w:bookmarkEnd w:id="35"/>
    </w:p>
    <w:p w14:paraId="0C9B7058" w14:textId="62DB64A5" w:rsidR="00EB4ED3" w:rsidRDefault="00EB4ED3">
      <w:pPr>
        <w:spacing w:after="160" w:line="259" w:lineRule="auto"/>
        <w:rPr>
          <w:rFonts w:ascii="Times New Roman" w:hAnsi="Times New Roman"/>
          <w:b/>
          <w:bCs/>
          <w:sz w:val="24"/>
          <w:szCs w:val="24"/>
        </w:rPr>
      </w:pPr>
      <w:r>
        <w:rPr>
          <w:rFonts w:ascii="Times New Roman" w:hAnsi="Times New Roman"/>
          <w:b/>
          <w:bCs/>
          <w:sz w:val="24"/>
          <w:szCs w:val="24"/>
        </w:rPr>
        <w:br w:type="page"/>
      </w:r>
    </w:p>
    <w:p w14:paraId="0300AD71" w14:textId="23755ECB" w:rsidR="00362B3A" w:rsidRPr="00A647F8" w:rsidRDefault="00362B3A" w:rsidP="000E62A3">
      <w:pPr>
        <w:pStyle w:val="Ttulo2"/>
        <w:ind w:firstLine="142"/>
        <w:rPr>
          <w:rFonts w:ascii="Times New Roman" w:hAnsi="Times New Roman" w:cs="Times New Roman"/>
          <w:b/>
          <w:sz w:val="24"/>
          <w:szCs w:val="24"/>
        </w:rPr>
      </w:pPr>
      <w:bookmarkStart w:id="36" w:name="_Toc484429318"/>
      <w:r w:rsidRPr="00A647F8">
        <w:rPr>
          <w:rFonts w:ascii="Times New Roman" w:hAnsi="Times New Roman" w:cs="Times New Roman"/>
          <w:b/>
          <w:bCs/>
          <w:color w:val="auto"/>
          <w:sz w:val="22"/>
          <w:szCs w:val="24"/>
        </w:rPr>
        <w:lastRenderedPageBreak/>
        <w:t>1</w:t>
      </w:r>
      <w:r w:rsidR="008C70D6">
        <w:rPr>
          <w:rFonts w:ascii="Times New Roman" w:hAnsi="Times New Roman" w:cs="Times New Roman"/>
          <w:b/>
          <w:bCs/>
          <w:color w:val="auto"/>
          <w:sz w:val="22"/>
          <w:szCs w:val="24"/>
        </w:rPr>
        <w:t>0</w:t>
      </w:r>
      <w:r w:rsidRPr="00A647F8">
        <w:rPr>
          <w:rFonts w:ascii="Times New Roman" w:hAnsi="Times New Roman" w:cs="Times New Roman"/>
          <w:b/>
          <w:bCs/>
          <w:color w:val="auto"/>
          <w:sz w:val="22"/>
          <w:szCs w:val="24"/>
        </w:rPr>
        <w:t xml:space="preserve">.1 - ANEXO I </w:t>
      </w:r>
      <w:r w:rsidRPr="00A647F8">
        <w:rPr>
          <w:rFonts w:ascii="Times New Roman" w:hAnsi="Times New Roman" w:cs="Times New Roman"/>
          <w:b/>
          <w:color w:val="auto"/>
          <w:sz w:val="24"/>
          <w:szCs w:val="24"/>
        </w:rPr>
        <w:t>-</w:t>
      </w:r>
      <w:r w:rsidRPr="00A647F8">
        <w:rPr>
          <w:rFonts w:ascii="Times New Roman" w:hAnsi="Times New Roman" w:cs="Times New Roman"/>
          <w:b/>
          <w:bCs/>
          <w:color w:val="auto"/>
          <w:sz w:val="24"/>
          <w:szCs w:val="24"/>
        </w:rPr>
        <w:t xml:space="preserve"> Ementas</w:t>
      </w:r>
      <w:bookmarkEnd w:id="36"/>
    </w:p>
    <w:p w14:paraId="45FDB1D2" w14:textId="77777777" w:rsidR="000E62A3" w:rsidRPr="00A647F8" w:rsidRDefault="000E62A3" w:rsidP="00567B01">
      <w:pPr>
        <w:tabs>
          <w:tab w:val="left" w:pos="4830"/>
        </w:tabs>
        <w:rPr>
          <w:rFonts w:ascii="Times New Roman" w:hAnsi="Times New Roman"/>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7F5085FB" w14:textId="77777777" w:rsidTr="0066070D">
        <w:trPr>
          <w:trHeight w:val="280"/>
        </w:trPr>
        <w:tc>
          <w:tcPr>
            <w:tcW w:w="2206" w:type="dxa"/>
            <w:vAlign w:val="center"/>
          </w:tcPr>
          <w:p w14:paraId="08EBAF1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54A955E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0654B8FF" w14:textId="77777777" w:rsidTr="0066070D">
        <w:trPr>
          <w:trHeight w:val="423"/>
        </w:trPr>
        <w:tc>
          <w:tcPr>
            <w:tcW w:w="2206" w:type="dxa"/>
            <w:vAlign w:val="center"/>
          </w:tcPr>
          <w:p w14:paraId="4F30E7F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223EE8D6"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Matemática Elementar I</w:t>
            </w:r>
          </w:p>
        </w:tc>
        <w:tc>
          <w:tcPr>
            <w:tcW w:w="1859" w:type="dxa"/>
            <w:vAlign w:val="center"/>
          </w:tcPr>
          <w:p w14:paraId="62771CE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0E9BB3FD"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0694B7EF" w14:textId="77777777" w:rsidTr="0066070D">
        <w:trPr>
          <w:trHeight w:val="415"/>
        </w:trPr>
        <w:tc>
          <w:tcPr>
            <w:tcW w:w="2206" w:type="dxa"/>
            <w:vAlign w:val="center"/>
          </w:tcPr>
          <w:p w14:paraId="7B49B81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5627758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42D4F14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7E39B2FE"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1º</w:t>
            </w:r>
          </w:p>
        </w:tc>
      </w:tr>
      <w:tr w:rsidR="00002F9E" w:rsidRPr="00A647F8" w14:paraId="2BF5D841" w14:textId="77777777" w:rsidTr="0066070D">
        <w:trPr>
          <w:trHeight w:val="415"/>
        </w:trPr>
        <w:tc>
          <w:tcPr>
            <w:tcW w:w="8833" w:type="dxa"/>
            <w:gridSpan w:val="4"/>
            <w:vAlign w:val="center"/>
          </w:tcPr>
          <w:p w14:paraId="1260F078"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Funções: Afim; Quadrática; Exponencial; Logarítmica e Modular.</w:t>
            </w:r>
          </w:p>
        </w:tc>
      </w:tr>
      <w:tr w:rsidR="00002F9E" w:rsidRPr="00986205" w14:paraId="1DDA9C5B" w14:textId="77777777" w:rsidTr="0066070D">
        <w:trPr>
          <w:trHeight w:val="415"/>
        </w:trPr>
        <w:tc>
          <w:tcPr>
            <w:tcW w:w="8833" w:type="dxa"/>
            <w:gridSpan w:val="4"/>
            <w:vAlign w:val="center"/>
          </w:tcPr>
          <w:p w14:paraId="1175F2FC"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b/>
                <w:sz w:val="24"/>
                <w:szCs w:val="24"/>
              </w:rPr>
            </w:pPr>
            <w:r>
              <w:rPr>
                <w:rFonts w:ascii="Times New Roman" w:hAnsi="Times New Roman"/>
                <w:b/>
                <w:sz w:val="24"/>
                <w:szCs w:val="24"/>
              </w:rPr>
              <w:t>Bibliografia Básica</w:t>
            </w:r>
          </w:p>
          <w:p w14:paraId="74F757F4"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IEZZI, Gelson; MURAKAMI, Carlos. </w:t>
            </w:r>
            <w:r w:rsidRPr="00A647F8">
              <w:rPr>
                <w:rFonts w:ascii="Times New Roman" w:hAnsi="Times New Roman"/>
                <w:b/>
                <w:sz w:val="24"/>
                <w:szCs w:val="24"/>
              </w:rPr>
              <w:t>Fundamentos da Matemática Elementar</w:t>
            </w:r>
            <w:r>
              <w:rPr>
                <w:rFonts w:ascii="Times New Roman" w:hAnsi="Times New Roman"/>
                <w:sz w:val="24"/>
                <w:szCs w:val="24"/>
              </w:rPr>
              <w:t>. 8. ed.</w:t>
            </w:r>
            <w:r w:rsidRPr="00A647F8">
              <w:rPr>
                <w:rFonts w:ascii="Times New Roman" w:hAnsi="Times New Roman"/>
                <w:sz w:val="24"/>
                <w:szCs w:val="24"/>
              </w:rPr>
              <w:t xml:space="preserve"> São Paulo: Atual, 2004.</w:t>
            </w:r>
            <w:r>
              <w:rPr>
                <w:rFonts w:ascii="Times New Roman" w:hAnsi="Times New Roman"/>
                <w:sz w:val="24"/>
                <w:szCs w:val="24"/>
              </w:rPr>
              <w:t>1 v.</w:t>
            </w:r>
          </w:p>
          <w:p w14:paraId="4FF62480" w14:textId="77777777" w:rsidR="00002F9E"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__________. </w:t>
            </w:r>
            <w:r w:rsidRPr="00A647F8">
              <w:rPr>
                <w:rFonts w:ascii="Times New Roman" w:hAnsi="Times New Roman"/>
                <w:b/>
                <w:sz w:val="24"/>
                <w:szCs w:val="24"/>
              </w:rPr>
              <w:t>Fundamentos da Matemática Elementar</w:t>
            </w:r>
            <w:r>
              <w:rPr>
                <w:rFonts w:ascii="Times New Roman" w:hAnsi="Times New Roman"/>
                <w:sz w:val="24"/>
                <w:szCs w:val="24"/>
              </w:rPr>
              <w:t>. 9.</w:t>
            </w:r>
            <w:r w:rsidRPr="00A647F8">
              <w:rPr>
                <w:rFonts w:ascii="Times New Roman" w:hAnsi="Times New Roman"/>
                <w:sz w:val="24"/>
                <w:szCs w:val="24"/>
              </w:rPr>
              <w:t xml:space="preserve"> ed. São Paulo: Atual, 2004. </w:t>
            </w:r>
            <w:r>
              <w:rPr>
                <w:rFonts w:ascii="Times New Roman" w:hAnsi="Times New Roman"/>
                <w:sz w:val="24"/>
                <w:szCs w:val="24"/>
              </w:rPr>
              <w:t xml:space="preserve">2 v. </w:t>
            </w:r>
          </w:p>
          <w:p w14:paraId="30E31BE4"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LIMA, </w:t>
            </w:r>
            <w:proofErr w:type="spellStart"/>
            <w:r w:rsidRPr="00A647F8">
              <w:rPr>
                <w:rFonts w:ascii="Times New Roman" w:hAnsi="Times New Roman"/>
                <w:sz w:val="24"/>
                <w:szCs w:val="24"/>
              </w:rPr>
              <w:t>Elon</w:t>
            </w:r>
            <w:proofErr w:type="spellEnd"/>
            <w:r w:rsidRPr="00A647F8">
              <w:rPr>
                <w:rFonts w:ascii="Times New Roman" w:hAnsi="Times New Roman"/>
                <w:sz w:val="24"/>
                <w:szCs w:val="24"/>
              </w:rPr>
              <w:t xml:space="preserve"> L. </w:t>
            </w:r>
            <w:r w:rsidRPr="00A647F8">
              <w:rPr>
                <w:rFonts w:ascii="Times New Roman" w:hAnsi="Times New Roman"/>
                <w:b/>
                <w:sz w:val="24"/>
                <w:szCs w:val="24"/>
              </w:rPr>
              <w:t>Logaritmos</w:t>
            </w:r>
            <w:r>
              <w:rPr>
                <w:rFonts w:ascii="Times New Roman" w:hAnsi="Times New Roman"/>
                <w:sz w:val="24"/>
                <w:szCs w:val="24"/>
              </w:rPr>
              <w:t>. 6.</w:t>
            </w:r>
            <w:r w:rsidRPr="00A647F8">
              <w:rPr>
                <w:rFonts w:ascii="Times New Roman" w:hAnsi="Times New Roman"/>
                <w:sz w:val="24"/>
                <w:szCs w:val="24"/>
              </w:rPr>
              <w:t xml:space="preserve"> ed. Rio de Janeiro: SBM, 2009. </w:t>
            </w:r>
            <w:r>
              <w:rPr>
                <w:rFonts w:ascii="Times New Roman" w:hAnsi="Times New Roman"/>
                <w:sz w:val="24"/>
                <w:szCs w:val="24"/>
              </w:rPr>
              <w:t>4 v.</w:t>
            </w:r>
          </w:p>
          <w:p w14:paraId="13B1C80E"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p>
          <w:p w14:paraId="26548CD7"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b/>
                <w:sz w:val="24"/>
                <w:szCs w:val="24"/>
              </w:rPr>
            </w:pPr>
            <w:r w:rsidRPr="00A647F8">
              <w:rPr>
                <w:rFonts w:ascii="Times New Roman" w:hAnsi="Times New Roman"/>
                <w:b/>
                <w:sz w:val="24"/>
                <w:szCs w:val="24"/>
              </w:rPr>
              <w:t>Bibliografia Complementar</w:t>
            </w:r>
          </w:p>
          <w:p w14:paraId="14ABE016" w14:textId="77777777" w:rsidR="00002F9E"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CARAÇA, Bento J. </w:t>
            </w:r>
            <w:r w:rsidRPr="00A647F8">
              <w:rPr>
                <w:rFonts w:ascii="Times New Roman" w:hAnsi="Times New Roman"/>
                <w:b/>
                <w:sz w:val="24"/>
                <w:szCs w:val="24"/>
              </w:rPr>
              <w:t>Conceitos Fundamentais Da Matemática</w:t>
            </w:r>
            <w:r>
              <w:rPr>
                <w:rFonts w:ascii="Times New Roman" w:hAnsi="Times New Roman"/>
                <w:sz w:val="24"/>
                <w:szCs w:val="24"/>
              </w:rPr>
              <w:t xml:space="preserve">. São Paulo: </w:t>
            </w:r>
            <w:proofErr w:type="spellStart"/>
            <w:r w:rsidRPr="00A647F8">
              <w:rPr>
                <w:rFonts w:ascii="Times New Roman" w:hAnsi="Times New Roman"/>
                <w:sz w:val="24"/>
                <w:szCs w:val="24"/>
              </w:rPr>
              <w:t>Gradiva</w:t>
            </w:r>
            <w:proofErr w:type="spellEnd"/>
            <w:r w:rsidRPr="00A647F8">
              <w:rPr>
                <w:rFonts w:ascii="Times New Roman" w:hAnsi="Times New Roman"/>
                <w:sz w:val="24"/>
                <w:szCs w:val="24"/>
              </w:rPr>
              <w:t>, 1998. ISBN 9789726626169</w:t>
            </w:r>
          </w:p>
          <w:p w14:paraId="20C06683"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BC33D9">
              <w:rPr>
                <w:rFonts w:ascii="Times New Roman" w:hAnsi="Times New Roman"/>
                <w:sz w:val="24"/>
                <w:szCs w:val="24"/>
              </w:rPr>
              <w:t>SHITSUKA,</w:t>
            </w:r>
            <w:r>
              <w:rPr>
                <w:rFonts w:ascii="Times New Roman" w:hAnsi="Times New Roman"/>
                <w:sz w:val="24"/>
                <w:szCs w:val="24"/>
              </w:rPr>
              <w:t xml:space="preserve"> </w:t>
            </w:r>
            <w:r w:rsidRPr="00BC33D9">
              <w:rPr>
                <w:rFonts w:ascii="Times New Roman" w:hAnsi="Times New Roman"/>
                <w:sz w:val="24"/>
                <w:szCs w:val="24"/>
              </w:rPr>
              <w:t>Ricardo</w:t>
            </w:r>
            <w:r>
              <w:rPr>
                <w:rFonts w:ascii="Times New Roman" w:hAnsi="Times New Roman"/>
                <w:sz w:val="24"/>
                <w:szCs w:val="24"/>
              </w:rPr>
              <w:t>;</w:t>
            </w:r>
            <w:r w:rsidRPr="00BC33D9">
              <w:rPr>
                <w:rFonts w:ascii="Times New Roman" w:hAnsi="Times New Roman"/>
                <w:sz w:val="24"/>
                <w:szCs w:val="24"/>
              </w:rPr>
              <w:t xml:space="preserve"> SHITSUKA,</w:t>
            </w:r>
            <w:r>
              <w:rPr>
                <w:rFonts w:ascii="Times New Roman" w:hAnsi="Times New Roman"/>
                <w:sz w:val="24"/>
                <w:szCs w:val="24"/>
              </w:rPr>
              <w:t xml:space="preserve"> </w:t>
            </w:r>
            <w:proofErr w:type="spellStart"/>
            <w:r>
              <w:rPr>
                <w:rFonts w:ascii="Times New Roman" w:hAnsi="Times New Roman"/>
                <w:sz w:val="24"/>
                <w:szCs w:val="24"/>
              </w:rPr>
              <w:t>Rabbith</w:t>
            </w:r>
            <w:proofErr w:type="spellEnd"/>
            <w:r>
              <w:rPr>
                <w:rFonts w:ascii="Times New Roman" w:hAnsi="Times New Roman"/>
                <w:sz w:val="24"/>
                <w:szCs w:val="24"/>
              </w:rPr>
              <w:t xml:space="preserve"> I. C. M.;</w:t>
            </w:r>
            <w:r w:rsidRPr="00BC33D9">
              <w:rPr>
                <w:rFonts w:ascii="Times New Roman" w:hAnsi="Times New Roman"/>
                <w:sz w:val="24"/>
                <w:szCs w:val="24"/>
              </w:rPr>
              <w:t xml:space="preserve"> SHITSUKA,</w:t>
            </w:r>
            <w:r>
              <w:rPr>
                <w:rFonts w:ascii="Times New Roman" w:hAnsi="Times New Roman"/>
                <w:sz w:val="24"/>
                <w:szCs w:val="24"/>
              </w:rPr>
              <w:t xml:space="preserve"> </w:t>
            </w:r>
            <w:proofErr w:type="spellStart"/>
            <w:r>
              <w:rPr>
                <w:rFonts w:ascii="Times New Roman" w:hAnsi="Times New Roman"/>
                <w:sz w:val="24"/>
                <w:szCs w:val="24"/>
              </w:rPr>
              <w:t>Caleb</w:t>
            </w:r>
            <w:proofErr w:type="spellEnd"/>
            <w:r>
              <w:rPr>
                <w:rFonts w:ascii="Times New Roman" w:hAnsi="Times New Roman"/>
                <w:sz w:val="24"/>
                <w:szCs w:val="24"/>
              </w:rPr>
              <w:t xml:space="preserve"> D. W. M.; </w:t>
            </w:r>
            <w:r w:rsidRPr="00BC33D9">
              <w:rPr>
                <w:rFonts w:ascii="Times New Roman" w:hAnsi="Times New Roman"/>
                <w:sz w:val="24"/>
                <w:szCs w:val="24"/>
              </w:rPr>
              <w:t>SHITSUKA,</w:t>
            </w:r>
            <w:r>
              <w:rPr>
                <w:rFonts w:ascii="Times New Roman" w:hAnsi="Times New Roman"/>
                <w:sz w:val="24"/>
                <w:szCs w:val="24"/>
              </w:rPr>
              <w:t xml:space="preserve"> </w:t>
            </w:r>
            <w:proofErr w:type="spellStart"/>
            <w:r w:rsidRPr="00BC33D9">
              <w:rPr>
                <w:rFonts w:ascii="Times New Roman" w:hAnsi="Times New Roman"/>
                <w:sz w:val="24"/>
                <w:szCs w:val="24"/>
              </w:rPr>
              <w:t>Dorlivete</w:t>
            </w:r>
            <w:proofErr w:type="spellEnd"/>
            <w:r>
              <w:rPr>
                <w:rFonts w:ascii="Times New Roman" w:hAnsi="Times New Roman"/>
                <w:sz w:val="24"/>
                <w:szCs w:val="24"/>
              </w:rPr>
              <w:t xml:space="preserve">. </w:t>
            </w:r>
            <w:r w:rsidRPr="00BC33D9">
              <w:rPr>
                <w:rFonts w:ascii="Times New Roman" w:hAnsi="Times New Roman"/>
                <w:b/>
                <w:bCs/>
                <w:sz w:val="24"/>
                <w:szCs w:val="24"/>
              </w:rPr>
              <w:t>Matemática Fundamental para Tecnologia</w:t>
            </w:r>
            <w:r>
              <w:rPr>
                <w:rFonts w:ascii="Times New Roman" w:hAnsi="Times New Roman"/>
                <w:bCs/>
                <w:sz w:val="24"/>
                <w:szCs w:val="24"/>
              </w:rPr>
              <w:t>. São Paulo: Erica, 2009.</w:t>
            </w:r>
            <w:r w:rsidRPr="00A647F8">
              <w:rPr>
                <w:rFonts w:ascii="Times New Roman" w:hAnsi="Times New Roman"/>
                <w:sz w:val="24"/>
                <w:szCs w:val="24"/>
              </w:rPr>
              <w:t xml:space="preserve"> </w:t>
            </w:r>
          </w:p>
          <w:p w14:paraId="1029841D"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LIMA, </w:t>
            </w:r>
            <w:proofErr w:type="spellStart"/>
            <w:r w:rsidRPr="00A647F8">
              <w:rPr>
                <w:rFonts w:ascii="Times New Roman" w:hAnsi="Times New Roman"/>
                <w:sz w:val="24"/>
                <w:szCs w:val="24"/>
              </w:rPr>
              <w:t>Elon</w:t>
            </w:r>
            <w:proofErr w:type="spellEnd"/>
            <w:r w:rsidRPr="00A647F8">
              <w:rPr>
                <w:rFonts w:ascii="Times New Roman" w:hAnsi="Times New Roman"/>
                <w:sz w:val="24"/>
                <w:szCs w:val="24"/>
              </w:rPr>
              <w:t xml:space="preserve"> L.; CARVALHO, Paulo C. P.; WAGNER, Eduardo; MORGADO Augusto C. </w:t>
            </w:r>
            <w:r w:rsidRPr="00A647F8">
              <w:rPr>
                <w:rFonts w:ascii="Times New Roman" w:hAnsi="Times New Roman"/>
                <w:b/>
                <w:sz w:val="24"/>
                <w:szCs w:val="24"/>
              </w:rPr>
              <w:t>A Matemática do Ensino Médio</w:t>
            </w:r>
            <w:r w:rsidRPr="00A647F8">
              <w:rPr>
                <w:rFonts w:ascii="Times New Roman" w:hAnsi="Times New Roman"/>
                <w:sz w:val="24"/>
                <w:szCs w:val="24"/>
              </w:rPr>
              <w:t>. 9</w:t>
            </w:r>
            <w:r>
              <w:rPr>
                <w:rFonts w:ascii="Times New Roman" w:hAnsi="Times New Roman"/>
                <w:sz w:val="24"/>
                <w:szCs w:val="24"/>
              </w:rPr>
              <w:t>.</w:t>
            </w:r>
            <w:r w:rsidRPr="00A647F8">
              <w:rPr>
                <w:rFonts w:ascii="Times New Roman" w:hAnsi="Times New Roman"/>
                <w:sz w:val="24"/>
                <w:szCs w:val="24"/>
              </w:rPr>
              <w:t xml:space="preserve"> ed. Rio de Janeiro: SBM, 2009. </w:t>
            </w:r>
            <w:r>
              <w:rPr>
                <w:rFonts w:ascii="Times New Roman" w:hAnsi="Times New Roman"/>
                <w:sz w:val="24"/>
                <w:szCs w:val="24"/>
              </w:rPr>
              <w:t>1 v.</w:t>
            </w:r>
          </w:p>
          <w:p w14:paraId="23BDFBD1" w14:textId="77777777" w:rsidR="00002F9E"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LIMA, </w:t>
            </w:r>
            <w:proofErr w:type="spellStart"/>
            <w:r w:rsidRPr="00A647F8">
              <w:rPr>
                <w:rFonts w:ascii="Times New Roman" w:hAnsi="Times New Roman"/>
                <w:sz w:val="24"/>
                <w:szCs w:val="24"/>
              </w:rPr>
              <w:t>Elon</w:t>
            </w:r>
            <w:proofErr w:type="spellEnd"/>
            <w:r w:rsidRPr="00A647F8">
              <w:rPr>
                <w:rFonts w:ascii="Times New Roman" w:hAnsi="Times New Roman"/>
                <w:sz w:val="24"/>
                <w:szCs w:val="24"/>
              </w:rPr>
              <w:t xml:space="preserve"> L.; CARVALHO, Paulo C. P.; WAGNER, Eduardo; MORGADO Augusto C. </w:t>
            </w:r>
            <w:r w:rsidRPr="00A647F8">
              <w:rPr>
                <w:rFonts w:ascii="Times New Roman" w:hAnsi="Times New Roman"/>
                <w:b/>
                <w:sz w:val="24"/>
                <w:szCs w:val="24"/>
              </w:rPr>
              <w:t>A Matemática do Ensino Médio</w:t>
            </w:r>
            <w:r w:rsidRPr="00A647F8">
              <w:rPr>
                <w:rFonts w:ascii="Times New Roman" w:hAnsi="Times New Roman"/>
                <w:sz w:val="24"/>
                <w:szCs w:val="24"/>
              </w:rPr>
              <w:t xml:space="preserve">. </w:t>
            </w:r>
            <w:r>
              <w:rPr>
                <w:rFonts w:ascii="Times New Roman" w:hAnsi="Times New Roman"/>
                <w:sz w:val="24"/>
                <w:szCs w:val="24"/>
              </w:rPr>
              <w:t>2.</w:t>
            </w:r>
            <w:r w:rsidRPr="00A647F8">
              <w:rPr>
                <w:rFonts w:ascii="Times New Roman" w:hAnsi="Times New Roman"/>
                <w:sz w:val="24"/>
                <w:szCs w:val="24"/>
              </w:rPr>
              <w:t xml:space="preserve"> ed. Rio de Janeiro: SBM, 2016.</w:t>
            </w:r>
            <w:r>
              <w:rPr>
                <w:rFonts w:ascii="Times New Roman" w:hAnsi="Times New Roman"/>
                <w:sz w:val="24"/>
                <w:szCs w:val="24"/>
              </w:rPr>
              <w:t xml:space="preserve"> 4 v.</w:t>
            </w:r>
          </w:p>
          <w:p w14:paraId="4A724C01" w14:textId="77777777" w:rsidR="00002F9E" w:rsidRPr="00986205"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3816BB">
              <w:rPr>
                <w:rFonts w:ascii="Times New Roman" w:hAnsi="Times New Roman"/>
                <w:sz w:val="24"/>
                <w:szCs w:val="24"/>
              </w:rPr>
              <w:t xml:space="preserve">DEMANA, Franklin; FOLEY, Gregory D.; KENNEDY, Daniel. </w:t>
            </w:r>
            <w:proofErr w:type="spellStart"/>
            <w:r w:rsidRPr="00986205">
              <w:rPr>
                <w:rFonts w:ascii="Times New Roman" w:hAnsi="Times New Roman"/>
                <w:b/>
                <w:bCs/>
                <w:sz w:val="24"/>
                <w:szCs w:val="24"/>
              </w:rPr>
              <w:t>Pré</w:t>
            </w:r>
            <w:proofErr w:type="spellEnd"/>
            <w:r w:rsidRPr="00986205">
              <w:rPr>
                <w:rFonts w:ascii="Times New Roman" w:hAnsi="Times New Roman"/>
                <w:b/>
                <w:bCs/>
                <w:sz w:val="24"/>
                <w:szCs w:val="24"/>
              </w:rPr>
              <w:t>-cálculo</w:t>
            </w:r>
            <w:r>
              <w:rPr>
                <w:rFonts w:ascii="Times New Roman" w:hAnsi="Times New Roman"/>
                <w:b/>
                <w:bCs/>
                <w:sz w:val="24"/>
                <w:szCs w:val="24"/>
              </w:rPr>
              <w:t>.</w:t>
            </w:r>
            <w:r>
              <w:rPr>
                <w:rFonts w:ascii="Times New Roman" w:hAnsi="Times New Roman"/>
                <w:bCs/>
                <w:sz w:val="24"/>
                <w:szCs w:val="24"/>
              </w:rPr>
              <w:t xml:space="preserve"> 2. Ed. São Paulo: Pearson, 2013.</w:t>
            </w:r>
          </w:p>
        </w:tc>
      </w:tr>
    </w:tbl>
    <w:p w14:paraId="66AD084D" w14:textId="77777777" w:rsidR="00002F9E" w:rsidRPr="00986205" w:rsidRDefault="00002F9E" w:rsidP="00002F9E">
      <w:pPr>
        <w:tabs>
          <w:tab w:val="left" w:pos="4830"/>
        </w:tabs>
        <w:rPr>
          <w:rFonts w:ascii="Times New Roman" w:hAnsi="Times New Roman"/>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02686FE5" w14:textId="77777777" w:rsidTr="0066070D">
        <w:trPr>
          <w:trHeight w:val="280"/>
        </w:trPr>
        <w:tc>
          <w:tcPr>
            <w:tcW w:w="2206" w:type="dxa"/>
            <w:vAlign w:val="center"/>
          </w:tcPr>
          <w:p w14:paraId="1724697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6AEF890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7AE750B5" w14:textId="77777777" w:rsidTr="0066070D">
        <w:trPr>
          <w:trHeight w:val="423"/>
        </w:trPr>
        <w:tc>
          <w:tcPr>
            <w:tcW w:w="2206" w:type="dxa"/>
            <w:vAlign w:val="center"/>
          </w:tcPr>
          <w:p w14:paraId="7B99470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4246E981"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Geometria Plana</w:t>
            </w:r>
          </w:p>
        </w:tc>
        <w:tc>
          <w:tcPr>
            <w:tcW w:w="1859" w:type="dxa"/>
            <w:vAlign w:val="center"/>
          </w:tcPr>
          <w:p w14:paraId="3578E47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79E25517"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6BD28D97" w14:textId="77777777" w:rsidTr="0066070D">
        <w:trPr>
          <w:trHeight w:val="415"/>
        </w:trPr>
        <w:tc>
          <w:tcPr>
            <w:tcW w:w="2206" w:type="dxa"/>
            <w:vAlign w:val="center"/>
          </w:tcPr>
          <w:p w14:paraId="17102B9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lastRenderedPageBreak/>
              <w:t>Pré-requisito</w:t>
            </w:r>
          </w:p>
        </w:tc>
        <w:tc>
          <w:tcPr>
            <w:tcW w:w="2960" w:type="dxa"/>
          </w:tcPr>
          <w:p w14:paraId="6265E34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79CBF77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20E0D185"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1º</w:t>
            </w:r>
          </w:p>
        </w:tc>
      </w:tr>
      <w:tr w:rsidR="00002F9E" w:rsidRPr="00A647F8" w14:paraId="0DA0EB2A" w14:textId="77777777" w:rsidTr="0066070D">
        <w:trPr>
          <w:trHeight w:val="415"/>
        </w:trPr>
        <w:tc>
          <w:tcPr>
            <w:tcW w:w="8833" w:type="dxa"/>
            <w:gridSpan w:val="4"/>
            <w:vAlign w:val="center"/>
          </w:tcPr>
          <w:p w14:paraId="078ED57E"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Geometria Plana: ponto, reta e plano. Ângulos; figuras planas congruentes; semelhanças de figuras planas; Relações métricas no triangulo retângulo; área das figuras planas.</w:t>
            </w:r>
          </w:p>
        </w:tc>
      </w:tr>
      <w:tr w:rsidR="00002F9E" w:rsidRPr="00A647F8" w14:paraId="151E8F74" w14:textId="77777777" w:rsidTr="0066070D">
        <w:trPr>
          <w:trHeight w:val="415"/>
        </w:trPr>
        <w:tc>
          <w:tcPr>
            <w:tcW w:w="8833" w:type="dxa"/>
            <w:gridSpan w:val="4"/>
            <w:vAlign w:val="center"/>
          </w:tcPr>
          <w:p w14:paraId="716A5A0F"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Pr>
                <w:rFonts w:ascii="Times New Roman" w:hAnsi="Times New Roman"/>
                <w:b/>
                <w:sz w:val="24"/>
                <w:szCs w:val="24"/>
              </w:rPr>
              <w:t>Bibliografia Básica</w:t>
            </w:r>
          </w:p>
          <w:p w14:paraId="180DED4F"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DOLCE, Osvaldo. </w:t>
            </w:r>
            <w:r w:rsidRPr="00A647F8">
              <w:rPr>
                <w:rFonts w:ascii="Times New Roman" w:hAnsi="Times New Roman"/>
                <w:b/>
                <w:bCs/>
                <w:sz w:val="24"/>
                <w:szCs w:val="24"/>
              </w:rPr>
              <w:t>Fund</w:t>
            </w:r>
            <w:r>
              <w:rPr>
                <w:rFonts w:ascii="Times New Roman" w:hAnsi="Times New Roman"/>
                <w:b/>
                <w:bCs/>
                <w:sz w:val="24"/>
                <w:szCs w:val="24"/>
              </w:rPr>
              <w:t xml:space="preserve">amentos de Matemática Elementar. </w:t>
            </w:r>
            <w:r w:rsidRPr="00A647F8">
              <w:rPr>
                <w:rFonts w:ascii="Times New Roman" w:hAnsi="Times New Roman"/>
                <w:sz w:val="24"/>
                <w:szCs w:val="24"/>
              </w:rPr>
              <w:t>8</w:t>
            </w:r>
            <w:r>
              <w:rPr>
                <w:rFonts w:ascii="Times New Roman" w:hAnsi="Times New Roman"/>
                <w:sz w:val="24"/>
                <w:szCs w:val="24"/>
              </w:rPr>
              <w:t>.</w:t>
            </w:r>
            <w:r w:rsidRPr="00A647F8">
              <w:rPr>
                <w:rFonts w:ascii="Times New Roman" w:hAnsi="Times New Roman"/>
                <w:sz w:val="24"/>
                <w:szCs w:val="24"/>
              </w:rPr>
              <w:t xml:space="preserve"> ed. São Paulo: Atual, 2005.</w:t>
            </w:r>
            <w:r>
              <w:rPr>
                <w:rFonts w:ascii="Times New Roman" w:hAnsi="Times New Roman"/>
                <w:sz w:val="24"/>
                <w:szCs w:val="24"/>
              </w:rPr>
              <w:t xml:space="preserve"> 9 v.</w:t>
            </w:r>
          </w:p>
          <w:p w14:paraId="6955ACEA"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EUCLIDES. </w:t>
            </w:r>
            <w:r w:rsidRPr="00A647F8">
              <w:rPr>
                <w:rFonts w:ascii="Times New Roman" w:hAnsi="Times New Roman"/>
                <w:b/>
                <w:bCs/>
                <w:sz w:val="24"/>
                <w:szCs w:val="24"/>
              </w:rPr>
              <w:t>Os elementos</w:t>
            </w:r>
            <w:r w:rsidRPr="00A647F8">
              <w:rPr>
                <w:rFonts w:ascii="Times New Roman" w:hAnsi="Times New Roman"/>
                <w:sz w:val="24"/>
                <w:szCs w:val="24"/>
              </w:rPr>
              <w:t>.</w:t>
            </w:r>
            <w:r>
              <w:rPr>
                <w:rFonts w:ascii="Times New Roman" w:hAnsi="Times New Roman"/>
                <w:sz w:val="24"/>
                <w:szCs w:val="24"/>
              </w:rPr>
              <w:t xml:space="preserve"> </w:t>
            </w:r>
            <w:r w:rsidRPr="00A647F8">
              <w:rPr>
                <w:rFonts w:ascii="Times New Roman" w:hAnsi="Times New Roman"/>
                <w:sz w:val="24"/>
                <w:szCs w:val="24"/>
              </w:rPr>
              <w:t>Tradução de Irineu Bicudo. São Paulo: UNESP, 2009. 600 p.</w:t>
            </w:r>
          </w:p>
          <w:p w14:paraId="16D77636"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BARBOSA, J. L. M. </w:t>
            </w:r>
            <w:r w:rsidRPr="00A647F8">
              <w:rPr>
                <w:rFonts w:ascii="Times New Roman" w:hAnsi="Times New Roman"/>
                <w:b/>
                <w:sz w:val="24"/>
                <w:szCs w:val="24"/>
              </w:rPr>
              <w:t>Geometria Euclidiana Plana</w:t>
            </w:r>
            <w:r w:rsidRPr="00A647F8">
              <w:rPr>
                <w:rFonts w:ascii="Times New Roman" w:hAnsi="Times New Roman"/>
                <w:sz w:val="24"/>
                <w:szCs w:val="24"/>
              </w:rPr>
              <w:t>. 11</w:t>
            </w:r>
            <w:r>
              <w:rPr>
                <w:rFonts w:ascii="Times New Roman" w:hAnsi="Times New Roman"/>
                <w:sz w:val="24"/>
                <w:szCs w:val="24"/>
              </w:rPr>
              <w:t>.</w:t>
            </w:r>
            <w:r w:rsidRPr="00A647F8">
              <w:rPr>
                <w:rFonts w:ascii="Times New Roman" w:hAnsi="Times New Roman"/>
                <w:sz w:val="24"/>
                <w:szCs w:val="24"/>
              </w:rPr>
              <w:t xml:space="preserve"> ed. Coleção do Professor de Matemática. Rio de Janeiro: SBM, 2012. </w:t>
            </w:r>
          </w:p>
          <w:p w14:paraId="62DEA9FE"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132C4DD7"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25B2FF68"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Q</w:t>
            </w:r>
            <w:r>
              <w:rPr>
                <w:rFonts w:ascii="Times New Roman" w:hAnsi="Times New Roman"/>
                <w:sz w:val="24"/>
                <w:szCs w:val="24"/>
              </w:rPr>
              <w:t>UEIROZ, M. L. B;</w:t>
            </w:r>
            <w:r w:rsidRPr="00A647F8">
              <w:rPr>
                <w:rFonts w:ascii="Times New Roman" w:hAnsi="Times New Roman"/>
                <w:sz w:val="24"/>
                <w:szCs w:val="24"/>
              </w:rPr>
              <w:t xml:space="preserve"> REZENDE, E. Q. F. </w:t>
            </w:r>
            <w:r w:rsidRPr="00A647F8">
              <w:rPr>
                <w:rFonts w:ascii="Times New Roman" w:hAnsi="Times New Roman"/>
                <w:b/>
                <w:sz w:val="24"/>
                <w:szCs w:val="24"/>
              </w:rPr>
              <w:t>Geometria Euclidiana Plana e Construções Geométricas</w:t>
            </w:r>
            <w:r w:rsidRPr="00A647F8">
              <w:rPr>
                <w:rFonts w:ascii="Times New Roman" w:hAnsi="Times New Roman"/>
                <w:sz w:val="24"/>
                <w:szCs w:val="24"/>
              </w:rPr>
              <w:t>. 2</w:t>
            </w:r>
            <w:r>
              <w:rPr>
                <w:rFonts w:ascii="Times New Roman" w:hAnsi="Times New Roman"/>
                <w:sz w:val="24"/>
                <w:szCs w:val="24"/>
              </w:rPr>
              <w:t>.</w:t>
            </w:r>
            <w:r w:rsidRPr="00A647F8">
              <w:rPr>
                <w:rFonts w:ascii="Times New Roman" w:hAnsi="Times New Roman"/>
                <w:sz w:val="24"/>
                <w:szCs w:val="24"/>
              </w:rPr>
              <w:t xml:space="preserve"> ed. Campinas: Unicamp, 2008. </w:t>
            </w:r>
          </w:p>
          <w:p w14:paraId="5EFD0B80"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SANTOS, A. A. M. </w:t>
            </w:r>
            <w:r w:rsidRPr="00A647F8">
              <w:rPr>
                <w:rFonts w:ascii="Times New Roman" w:hAnsi="Times New Roman"/>
                <w:b/>
                <w:sz w:val="24"/>
                <w:szCs w:val="24"/>
              </w:rPr>
              <w:t>Geometria Euclidiana</w:t>
            </w:r>
            <w:r w:rsidRPr="00A647F8">
              <w:rPr>
                <w:rFonts w:ascii="Times New Roman" w:hAnsi="Times New Roman"/>
                <w:sz w:val="24"/>
                <w:szCs w:val="24"/>
              </w:rPr>
              <w:t>. Rio de Janeiro: Ciência Moderna, 2008.</w:t>
            </w:r>
          </w:p>
          <w:p w14:paraId="2CAF1BB9"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WAGNER, E. </w:t>
            </w:r>
            <w:r w:rsidRPr="00A647F8">
              <w:rPr>
                <w:rFonts w:ascii="Times New Roman" w:hAnsi="Times New Roman"/>
                <w:b/>
                <w:sz w:val="24"/>
                <w:szCs w:val="24"/>
              </w:rPr>
              <w:t>Construções Geométricas</w:t>
            </w:r>
            <w:r w:rsidRPr="00A647F8">
              <w:rPr>
                <w:rFonts w:ascii="Times New Roman" w:hAnsi="Times New Roman"/>
                <w:sz w:val="24"/>
                <w:szCs w:val="24"/>
              </w:rPr>
              <w:t>. 6</w:t>
            </w:r>
            <w:r>
              <w:rPr>
                <w:rFonts w:ascii="Times New Roman" w:hAnsi="Times New Roman"/>
                <w:sz w:val="24"/>
                <w:szCs w:val="24"/>
              </w:rPr>
              <w:t>.</w:t>
            </w:r>
            <w:r w:rsidRPr="00A647F8">
              <w:rPr>
                <w:rFonts w:ascii="Times New Roman" w:hAnsi="Times New Roman"/>
                <w:sz w:val="24"/>
                <w:szCs w:val="24"/>
              </w:rPr>
              <w:t xml:space="preserve"> ed. Coleção do professor de matemática. Rio de Janeiro: SBM, 2007.</w:t>
            </w:r>
          </w:p>
          <w:p w14:paraId="54C7431A"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MUNIZ NETO, A.C. </w:t>
            </w:r>
            <w:r w:rsidRPr="00A647F8">
              <w:rPr>
                <w:rFonts w:ascii="Times New Roman" w:hAnsi="Times New Roman"/>
                <w:b/>
                <w:sz w:val="24"/>
                <w:szCs w:val="24"/>
              </w:rPr>
              <w:t>Tópicos de Matemática Elementar</w:t>
            </w:r>
            <w:r>
              <w:rPr>
                <w:rFonts w:ascii="Times New Roman" w:hAnsi="Times New Roman"/>
                <w:sz w:val="24"/>
                <w:szCs w:val="24"/>
              </w:rPr>
              <w:t>.</w:t>
            </w:r>
            <w:r w:rsidRPr="00A647F8">
              <w:rPr>
                <w:rFonts w:ascii="Times New Roman" w:hAnsi="Times New Roman"/>
                <w:sz w:val="24"/>
                <w:szCs w:val="24"/>
              </w:rPr>
              <w:t xml:space="preserve"> Rio de Janeiro: SBM, 2012.</w:t>
            </w:r>
            <w:r>
              <w:rPr>
                <w:rFonts w:ascii="Times New Roman" w:hAnsi="Times New Roman"/>
                <w:sz w:val="24"/>
                <w:szCs w:val="24"/>
              </w:rPr>
              <w:t xml:space="preserve"> 2 v.</w:t>
            </w:r>
          </w:p>
          <w:p w14:paraId="7B660D71"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LIMA, E. L. </w:t>
            </w:r>
            <w:r w:rsidRPr="00A647F8">
              <w:rPr>
                <w:rFonts w:ascii="Times New Roman" w:hAnsi="Times New Roman"/>
                <w:b/>
                <w:sz w:val="24"/>
                <w:szCs w:val="24"/>
              </w:rPr>
              <w:t>Medida e Forma em Geometria</w:t>
            </w:r>
            <w:r w:rsidRPr="00A647F8">
              <w:rPr>
                <w:rFonts w:ascii="Times New Roman" w:hAnsi="Times New Roman"/>
                <w:sz w:val="24"/>
                <w:szCs w:val="24"/>
              </w:rPr>
              <w:t>. 4</w:t>
            </w:r>
            <w:r>
              <w:rPr>
                <w:rFonts w:ascii="Times New Roman" w:hAnsi="Times New Roman"/>
                <w:sz w:val="24"/>
                <w:szCs w:val="24"/>
              </w:rPr>
              <w:t>.</w:t>
            </w:r>
            <w:r w:rsidRPr="00A647F8">
              <w:rPr>
                <w:rFonts w:ascii="Times New Roman" w:hAnsi="Times New Roman"/>
                <w:sz w:val="24"/>
                <w:szCs w:val="24"/>
              </w:rPr>
              <w:t xml:space="preserve"> ed. Coleção do professor de matemática. Rio de Janeiro: SBM, 2011.</w:t>
            </w:r>
          </w:p>
        </w:tc>
      </w:tr>
    </w:tbl>
    <w:p w14:paraId="50722217" w14:textId="77777777" w:rsidR="00002F9E" w:rsidRPr="00A647F8" w:rsidRDefault="00002F9E" w:rsidP="00002F9E">
      <w:pPr>
        <w:tabs>
          <w:tab w:val="left" w:pos="4830"/>
        </w:tabs>
        <w:rPr>
          <w:rFonts w:ascii="Times New Roman" w:hAnsi="Times New Roman"/>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62B75BA0" w14:textId="77777777" w:rsidTr="0066070D">
        <w:trPr>
          <w:trHeight w:val="280"/>
        </w:trPr>
        <w:tc>
          <w:tcPr>
            <w:tcW w:w="2206" w:type="dxa"/>
            <w:vAlign w:val="center"/>
          </w:tcPr>
          <w:p w14:paraId="4592BB1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292099C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3956B30E" w14:textId="77777777" w:rsidTr="0066070D">
        <w:trPr>
          <w:trHeight w:val="423"/>
        </w:trPr>
        <w:tc>
          <w:tcPr>
            <w:tcW w:w="2206" w:type="dxa"/>
            <w:vAlign w:val="center"/>
          </w:tcPr>
          <w:p w14:paraId="2F42F32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3676D378"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Álgebra Elementar</w:t>
            </w:r>
          </w:p>
        </w:tc>
        <w:tc>
          <w:tcPr>
            <w:tcW w:w="1859" w:type="dxa"/>
            <w:vAlign w:val="center"/>
          </w:tcPr>
          <w:p w14:paraId="079B743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71C54E38"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45 horas</w:t>
            </w:r>
          </w:p>
        </w:tc>
      </w:tr>
      <w:tr w:rsidR="00002F9E" w:rsidRPr="00A647F8" w14:paraId="397C2D57" w14:textId="77777777" w:rsidTr="0066070D">
        <w:trPr>
          <w:trHeight w:val="415"/>
        </w:trPr>
        <w:tc>
          <w:tcPr>
            <w:tcW w:w="2206" w:type="dxa"/>
            <w:vAlign w:val="center"/>
          </w:tcPr>
          <w:p w14:paraId="4E1FEB8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399BE39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2C7755F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79291E4B"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1º</w:t>
            </w:r>
          </w:p>
        </w:tc>
      </w:tr>
      <w:tr w:rsidR="00002F9E" w:rsidRPr="00A647F8" w14:paraId="2C96C29B" w14:textId="77777777" w:rsidTr="0066070D">
        <w:trPr>
          <w:trHeight w:val="415"/>
        </w:trPr>
        <w:tc>
          <w:tcPr>
            <w:tcW w:w="8833" w:type="dxa"/>
            <w:gridSpan w:val="4"/>
            <w:vAlign w:val="center"/>
          </w:tcPr>
          <w:p w14:paraId="6BE43373"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Ementa: Noções de Lógica. Conjuntos, Operações e Propriedades. Relações de Equivalência e de Ordem. Relações e Funções.</w:t>
            </w:r>
          </w:p>
        </w:tc>
      </w:tr>
      <w:tr w:rsidR="00002F9E" w:rsidRPr="00A647F8" w14:paraId="1C151093" w14:textId="77777777" w:rsidTr="0066070D">
        <w:trPr>
          <w:trHeight w:val="415"/>
        </w:trPr>
        <w:tc>
          <w:tcPr>
            <w:tcW w:w="8833" w:type="dxa"/>
            <w:gridSpan w:val="4"/>
            <w:vAlign w:val="center"/>
          </w:tcPr>
          <w:p w14:paraId="2EB489A7"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b/>
                <w:sz w:val="24"/>
                <w:szCs w:val="24"/>
              </w:rPr>
              <w:t>Bibliografias Básica</w:t>
            </w:r>
          </w:p>
          <w:p w14:paraId="5F11A13C"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lastRenderedPageBreak/>
              <w:t xml:space="preserve">IEZZI, Gelson; MURAKAMI, Carlos. </w:t>
            </w:r>
            <w:r w:rsidRPr="00A647F8">
              <w:rPr>
                <w:rFonts w:ascii="Times New Roman" w:hAnsi="Times New Roman"/>
                <w:b/>
                <w:bCs/>
                <w:sz w:val="24"/>
                <w:szCs w:val="24"/>
              </w:rPr>
              <w:t>Fundamentos de Matemática Elementar</w:t>
            </w:r>
            <w:r w:rsidRPr="00A647F8">
              <w:rPr>
                <w:rFonts w:ascii="Times New Roman" w:hAnsi="Times New Roman"/>
                <w:sz w:val="24"/>
                <w:szCs w:val="24"/>
              </w:rPr>
              <w:t xml:space="preserve">. </w:t>
            </w:r>
            <w:r>
              <w:rPr>
                <w:rFonts w:ascii="Times New Roman" w:hAnsi="Times New Roman"/>
                <w:sz w:val="24"/>
                <w:szCs w:val="24"/>
              </w:rPr>
              <w:t xml:space="preserve">8. ed. </w:t>
            </w:r>
            <w:r w:rsidRPr="00A647F8">
              <w:rPr>
                <w:rFonts w:ascii="Times New Roman" w:hAnsi="Times New Roman"/>
                <w:sz w:val="24"/>
                <w:szCs w:val="24"/>
              </w:rPr>
              <w:t>São Paulo: Atual, 2004.</w:t>
            </w:r>
            <w:r>
              <w:rPr>
                <w:rFonts w:ascii="Times New Roman" w:hAnsi="Times New Roman"/>
                <w:sz w:val="24"/>
                <w:szCs w:val="24"/>
              </w:rPr>
              <w:t xml:space="preserve"> 1 v.</w:t>
            </w:r>
          </w:p>
          <w:p w14:paraId="42636545"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ALENCAR FILHO, Edgar de. </w:t>
            </w:r>
            <w:r>
              <w:rPr>
                <w:rFonts w:ascii="Times New Roman" w:hAnsi="Times New Roman"/>
                <w:b/>
                <w:bCs/>
                <w:sz w:val="24"/>
                <w:szCs w:val="24"/>
              </w:rPr>
              <w:t>Iniciaçã</w:t>
            </w:r>
            <w:r w:rsidRPr="00A647F8">
              <w:rPr>
                <w:rFonts w:ascii="Times New Roman" w:hAnsi="Times New Roman"/>
                <w:b/>
                <w:bCs/>
                <w:sz w:val="24"/>
                <w:szCs w:val="24"/>
              </w:rPr>
              <w:t>o à Lógica Matemática.</w:t>
            </w:r>
            <w:r>
              <w:rPr>
                <w:rFonts w:ascii="Times New Roman" w:hAnsi="Times New Roman"/>
                <w:sz w:val="24"/>
                <w:szCs w:val="24"/>
              </w:rPr>
              <w:t xml:space="preserve"> Sã</w:t>
            </w:r>
            <w:r w:rsidRPr="00A647F8">
              <w:rPr>
                <w:rFonts w:ascii="Times New Roman" w:hAnsi="Times New Roman"/>
                <w:sz w:val="24"/>
                <w:szCs w:val="24"/>
              </w:rPr>
              <w:t xml:space="preserve">o Paulo: Nobel, 2002. </w:t>
            </w:r>
          </w:p>
          <w:p w14:paraId="7A30E62C"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GONÇALVES, Adilson. </w:t>
            </w:r>
            <w:r>
              <w:rPr>
                <w:rFonts w:ascii="Times New Roman" w:hAnsi="Times New Roman"/>
                <w:b/>
                <w:bCs/>
                <w:sz w:val="24"/>
                <w:szCs w:val="24"/>
              </w:rPr>
              <w:t>Introdução à á</w:t>
            </w:r>
            <w:r w:rsidRPr="00A647F8">
              <w:rPr>
                <w:rFonts w:ascii="Times New Roman" w:hAnsi="Times New Roman"/>
                <w:b/>
                <w:bCs/>
                <w:sz w:val="24"/>
                <w:szCs w:val="24"/>
              </w:rPr>
              <w:t>lgebra</w:t>
            </w:r>
            <w:r w:rsidRPr="00A647F8">
              <w:rPr>
                <w:rFonts w:ascii="Times New Roman" w:hAnsi="Times New Roman"/>
                <w:sz w:val="24"/>
                <w:szCs w:val="24"/>
              </w:rPr>
              <w:t>. 5.</w:t>
            </w:r>
            <w:r>
              <w:rPr>
                <w:rFonts w:ascii="Times New Roman" w:hAnsi="Times New Roman"/>
                <w:sz w:val="24"/>
                <w:szCs w:val="24"/>
              </w:rPr>
              <w:t xml:space="preserve"> </w:t>
            </w:r>
            <w:r w:rsidRPr="00A647F8">
              <w:rPr>
                <w:rFonts w:ascii="Times New Roman" w:hAnsi="Times New Roman"/>
                <w:sz w:val="24"/>
                <w:szCs w:val="24"/>
              </w:rPr>
              <w:t>ed. Rio de Janeiro: IMPA, 2012.</w:t>
            </w:r>
          </w:p>
          <w:p w14:paraId="40FB2B95"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p>
          <w:p w14:paraId="7EC3C7DF"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b/>
                <w:bCs/>
                <w:sz w:val="24"/>
                <w:szCs w:val="24"/>
              </w:rPr>
              <w:t>Bibliografia Complementar</w:t>
            </w:r>
          </w:p>
          <w:p w14:paraId="37D7A090"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HEFEZ, </w:t>
            </w:r>
            <w:proofErr w:type="spellStart"/>
            <w:r w:rsidRPr="00A647F8">
              <w:rPr>
                <w:rFonts w:ascii="Times New Roman" w:hAnsi="Times New Roman"/>
                <w:sz w:val="24"/>
                <w:szCs w:val="24"/>
              </w:rPr>
              <w:t>Abramo</w:t>
            </w:r>
            <w:proofErr w:type="spellEnd"/>
            <w:r w:rsidRPr="00A647F8">
              <w:rPr>
                <w:rFonts w:ascii="Times New Roman" w:hAnsi="Times New Roman"/>
                <w:sz w:val="24"/>
                <w:szCs w:val="24"/>
              </w:rPr>
              <w:t xml:space="preserve">. </w:t>
            </w:r>
            <w:r>
              <w:rPr>
                <w:rFonts w:ascii="Times New Roman" w:hAnsi="Times New Roman"/>
                <w:b/>
                <w:bCs/>
                <w:sz w:val="24"/>
                <w:szCs w:val="24"/>
              </w:rPr>
              <w:t>Curso de á</w:t>
            </w:r>
            <w:r w:rsidRPr="00A647F8">
              <w:rPr>
                <w:rFonts w:ascii="Times New Roman" w:hAnsi="Times New Roman"/>
                <w:b/>
                <w:bCs/>
                <w:sz w:val="24"/>
                <w:szCs w:val="24"/>
              </w:rPr>
              <w:t>lgebra</w:t>
            </w:r>
            <w:r w:rsidRPr="00A647F8">
              <w:rPr>
                <w:rFonts w:ascii="Times New Roman" w:hAnsi="Times New Roman"/>
                <w:sz w:val="24"/>
                <w:szCs w:val="24"/>
              </w:rPr>
              <w:t>. 4.</w:t>
            </w:r>
            <w:r>
              <w:rPr>
                <w:rFonts w:ascii="Times New Roman" w:hAnsi="Times New Roman"/>
                <w:sz w:val="24"/>
                <w:szCs w:val="24"/>
              </w:rPr>
              <w:t xml:space="preserve"> </w:t>
            </w:r>
            <w:r w:rsidRPr="00A647F8">
              <w:rPr>
                <w:rFonts w:ascii="Times New Roman" w:hAnsi="Times New Roman"/>
                <w:sz w:val="24"/>
                <w:szCs w:val="24"/>
              </w:rPr>
              <w:t>ed. Rio de Janeiro: IMPA, 2011.</w:t>
            </w:r>
            <w:r>
              <w:rPr>
                <w:rFonts w:ascii="Times New Roman" w:hAnsi="Times New Roman"/>
                <w:sz w:val="24"/>
                <w:szCs w:val="24"/>
              </w:rPr>
              <w:t xml:space="preserve"> 2 v.</w:t>
            </w:r>
          </w:p>
          <w:p w14:paraId="6637732D"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GARCIA, Arnaldo Leite Pinto. </w:t>
            </w:r>
            <w:r w:rsidRPr="00A647F8">
              <w:rPr>
                <w:rFonts w:ascii="Times New Roman" w:hAnsi="Times New Roman"/>
                <w:b/>
                <w:sz w:val="24"/>
                <w:szCs w:val="24"/>
              </w:rPr>
              <w:t xml:space="preserve">Elementos de Álgebra. </w:t>
            </w:r>
            <w:r>
              <w:rPr>
                <w:rFonts w:ascii="Times New Roman" w:hAnsi="Times New Roman"/>
                <w:sz w:val="24"/>
                <w:szCs w:val="24"/>
              </w:rPr>
              <w:t>6. e</w:t>
            </w:r>
            <w:r w:rsidRPr="00A647F8">
              <w:rPr>
                <w:rFonts w:ascii="Times New Roman" w:hAnsi="Times New Roman"/>
                <w:sz w:val="24"/>
                <w:szCs w:val="24"/>
              </w:rPr>
              <w:t>d. Rio de Janeiro: IMPA, 2015.</w:t>
            </w:r>
            <w:r>
              <w:rPr>
                <w:rFonts w:ascii="Times New Roman" w:hAnsi="Times New Roman"/>
                <w:sz w:val="24"/>
                <w:szCs w:val="24"/>
              </w:rPr>
              <w:t xml:space="preserve"> 2 v.</w:t>
            </w:r>
          </w:p>
          <w:p w14:paraId="784A6E65"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FEITOSA, Hércules de Araújo; PAULOVICH, Leonardo. </w:t>
            </w:r>
            <w:r w:rsidRPr="00A647F8">
              <w:rPr>
                <w:rFonts w:ascii="Times New Roman" w:hAnsi="Times New Roman"/>
                <w:b/>
                <w:sz w:val="24"/>
                <w:szCs w:val="24"/>
              </w:rPr>
              <w:t>Um prelúdio à Lógica</w:t>
            </w:r>
            <w:r w:rsidRPr="00A647F8">
              <w:rPr>
                <w:rFonts w:ascii="Times New Roman" w:hAnsi="Times New Roman"/>
                <w:sz w:val="24"/>
                <w:szCs w:val="24"/>
              </w:rPr>
              <w:t>. São Paulo: Editora da Unesp, 2005.</w:t>
            </w:r>
          </w:p>
          <w:p w14:paraId="5A7A0BDB"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DAGHLIAN, Jacob. </w:t>
            </w:r>
            <w:r w:rsidRPr="00A647F8">
              <w:rPr>
                <w:rFonts w:ascii="Times New Roman" w:hAnsi="Times New Roman"/>
                <w:b/>
                <w:sz w:val="24"/>
                <w:szCs w:val="24"/>
              </w:rPr>
              <w:t xml:space="preserve">Lógica e Álgebra de </w:t>
            </w:r>
            <w:proofErr w:type="spellStart"/>
            <w:r w:rsidRPr="00A647F8">
              <w:rPr>
                <w:rFonts w:ascii="Times New Roman" w:hAnsi="Times New Roman"/>
                <w:b/>
                <w:sz w:val="24"/>
                <w:szCs w:val="24"/>
              </w:rPr>
              <w:t>Boole</w:t>
            </w:r>
            <w:proofErr w:type="spellEnd"/>
            <w:r>
              <w:rPr>
                <w:rFonts w:ascii="Times New Roman" w:hAnsi="Times New Roman"/>
                <w:sz w:val="24"/>
                <w:szCs w:val="24"/>
              </w:rPr>
              <w:t xml:space="preserve">. São Paulo: Atlas, </w:t>
            </w:r>
            <w:r w:rsidRPr="00A647F8">
              <w:rPr>
                <w:rFonts w:ascii="Times New Roman" w:hAnsi="Times New Roman"/>
                <w:sz w:val="24"/>
                <w:szCs w:val="24"/>
              </w:rPr>
              <w:t>1995.</w:t>
            </w:r>
            <w:r>
              <w:rPr>
                <w:rFonts w:ascii="Times New Roman" w:hAnsi="Times New Roman"/>
                <w:sz w:val="24"/>
                <w:szCs w:val="24"/>
              </w:rPr>
              <w:t xml:space="preserve"> 165 p.</w:t>
            </w:r>
          </w:p>
          <w:p w14:paraId="1725B172"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MORTARI, Cezar Augusto. </w:t>
            </w:r>
            <w:r w:rsidRPr="00A647F8">
              <w:rPr>
                <w:rFonts w:ascii="Times New Roman" w:hAnsi="Times New Roman"/>
                <w:b/>
                <w:sz w:val="24"/>
                <w:szCs w:val="24"/>
              </w:rPr>
              <w:t>Introdução à Lógica</w:t>
            </w:r>
            <w:r w:rsidRPr="00A647F8">
              <w:rPr>
                <w:rFonts w:ascii="Times New Roman" w:hAnsi="Times New Roman"/>
                <w:sz w:val="24"/>
                <w:szCs w:val="24"/>
              </w:rPr>
              <w:t>. São Paulo: UNESP, 2001.</w:t>
            </w:r>
            <w:r>
              <w:rPr>
                <w:rFonts w:ascii="Times New Roman" w:hAnsi="Times New Roman"/>
                <w:sz w:val="24"/>
                <w:szCs w:val="24"/>
              </w:rPr>
              <w:t xml:space="preserve"> 393 p.</w:t>
            </w:r>
          </w:p>
        </w:tc>
      </w:tr>
    </w:tbl>
    <w:p w14:paraId="6F2986AE"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4143EE62" w14:textId="77777777" w:rsidTr="0066070D">
        <w:trPr>
          <w:trHeight w:val="280"/>
        </w:trPr>
        <w:tc>
          <w:tcPr>
            <w:tcW w:w="2206" w:type="dxa"/>
            <w:vAlign w:val="center"/>
          </w:tcPr>
          <w:p w14:paraId="2720B2A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2C728AC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0D6C0F6F" w14:textId="77777777" w:rsidTr="0066070D">
        <w:trPr>
          <w:trHeight w:val="423"/>
        </w:trPr>
        <w:tc>
          <w:tcPr>
            <w:tcW w:w="2206" w:type="dxa"/>
            <w:vAlign w:val="center"/>
          </w:tcPr>
          <w:p w14:paraId="661CEE8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7EF6C0F2"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História da Matemática</w:t>
            </w:r>
          </w:p>
        </w:tc>
        <w:tc>
          <w:tcPr>
            <w:tcW w:w="1859" w:type="dxa"/>
            <w:vAlign w:val="center"/>
          </w:tcPr>
          <w:p w14:paraId="5B550E4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6912B30E"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45 horas</w:t>
            </w:r>
          </w:p>
        </w:tc>
      </w:tr>
      <w:tr w:rsidR="00002F9E" w:rsidRPr="00A647F8" w14:paraId="4C976390" w14:textId="77777777" w:rsidTr="0066070D">
        <w:trPr>
          <w:trHeight w:val="415"/>
        </w:trPr>
        <w:tc>
          <w:tcPr>
            <w:tcW w:w="2206" w:type="dxa"/>
            <w:vAlign w:val="center"/>
          </w:tcPr>
          <w:p w14:paraId="0598C5A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50E3779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416F2F6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617B2716"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1º</w:t>
            </w:r>
          </w:p>
        </w:tc>
      </w:tr>
      <w:tr w:rsidR="00002F9E" w:rsidRPr="00A647F8" w14:paraId="57FEADC7" w14:textId="77777777" w:rsidTr="0066070D">
        <w:trPr>
          <w:trHeight w:val="415"/>
        </w:trPr>
        <w:tc>
          <w:tcPr>
            <w:tcW w:w="8833" w:type="dxa"/>
            <w:gridSpan w:val="4"/>
            <w:vAlign w:val="center"/>
          </w:tcPr>
          <w:p w14:paraId="66D36CB8" w14:textId="77777777" w:rsidR="00002F9E" w:rsidRPr="00A647F8" w:rsidRDefault="00002F9E" w:rsidP="0066070D">
            <w:pPr>
              <w:pStyle w:val="Corpodetexto"/>
              <w:ind w:firstLine="0"/>
              <w:rPr>
                <w:rFonts w:ascii="Times New Roman" w:hAnsi="Times New Roman"/>
                <w:sz w:val="24"/>
                <w:szCs w:val="24"/>
              </w:rPr>
            </w:pPr>
            <w:r w:rsidRPr="00A647F8">
              <w:rPr>
                <w:rFonts w:ascii="Times New Roman" w:hAnsi="Times New Roman"/>
                <w:sz w:val="24"/>
              </w:rPr>
              <w:t>Origens da Matemática; a Matemática no Egito, na Mesopotâmia e na Grécia; a Matemática árabe; a Matemática no renascimento; a Matemática nos séculos XVII, XVIII e XIX; a Matemática no Brasil.</w:t>
            </w:r>
          </w:p>
        </w:tc>
      </w:tr>
      <w:tr w:rsidR="00002F9E" w:rsidRPr="00A647F8" w14:paraId="56387EE2" w14:textId="77777777" w:rsidTr="0066070D">
        <w:trPr>
          <w:trHeight w:val="415"/>
        </w:trPr>
        <w:tc>
          <w:tcPr>
            <w:tcW w:w="8833" w:type="dxa"/>
            <w:gridSpan w:val="4"/>
            <w:vAlign w:val="center"/>
          </w:tcPr>
          <w:p w14:paraId="605D8A73"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b/>
                <w:sz w:val="24"/>
                <w:szCs w:val="24"/>
              </w:rPr>
            </w:pPr>
            <w:r w:rsidRPr="00A647F8">
              <w:rPr>
                <w:rFonts w:ascii="Times New Roman" w:hAnsi="Times New Roman"/>
                <w:b/>
                <w:sz w:val="24"/>
                <w:szCs w:val="24"/>
              </w:rPr>
              <w:t>Bibliografia Básica</w:t>
            </w:r>
          </w:p>
          <w:p w14:paraId="7F9551D6"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EVES, </w:t>
            </w:r>
            <w:proofErr w:type="spellStart"/>
            <w:r w:rsidRPr="00A647F8">
              <w:rPr>
                <w:rFonts w:ascii="Times New Roman" w:hAnsi="Times New Roman"/>
                <w:sz w:val="24"/>
                <w:szCs w:val="24"/>
              </w:rPr>
              <w:t>Howerd</w:t>
            </w:r>
            <w:proofErr w:type="spellEnd"/>
            <w:r w:rsidRPr="00A647F8">
              <w:rPr>
                <w:rFonts w:ascii="Times New Roman" w:hAnsi="Times New Roman"/>
                <w:sz w:val="24"/>
                <w:szCs w:val="24"/>
              </w:rPr>
              <w:t xml:space="preserve">. </w:t>
            </w:r>
            <w:r w:rsidRPr="00A647F8">
              <w:rPr>
                <w:rFonts w:ascii="Times New Roman" w:hAnsi="Times New Roman"/>
                <w:b/>
                <w:sz w:val="24"/>
                <w:szCs w:val="24"/>
              </w:rPr>
              <w:t>Tópicos de História da Matemática para uso em sala de aula</w:t>
            </w:r>
            <w:r>
              <w:rPr>
                <w:rFonts w:ascii="Times New Roman" w:hAnsi="Times New Roman"/>
                <w:sz w:val="24"/>
                <w:szCs w:val="24"/>
              </w:rPr>
              <w:t>. 8. ed. Sã</w:t>
            </w:r>
            <w:r w:rsidRPr="00A647F8">
              <w:rPr>
                <w:rFonts w:ascii="Times New Roman" w:hAnsi="Times New Roman"/>
                <w:sz w:val="24"/>
                <w:szCs w:val="24"/>
              </w:rPr>
              <w:t>o Paulo: Atual, 1992.</w:t>
            </w:r>
          </w:p>
          <w:p w14:paraId="1E718CCF" w14:textId="73F12C9F"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BOYER, Carl</w:t>
            </w:r>
            <w:r w:rsidRPr="00A647F8">
              <w:rPr>
                <w:rFonts w:ascii="Times New Roman" w:hAnsi="Times New Roman"/>
                <w:sz w:val="24"/>
                <w:szCs w:val="24"/>
              </w:rPr>
              <w:t>.</w:t>
            </w:r>
            <w:r w:rsidR="00C862F1">
              <w:rPr>
                <w:rFonts w:ascii="Times New Roman" w:hAnsi="Times New Roman"/>
                <w:sz w:val="24"/>
                <w:szCs w:val="24"/>
              </w:rPr>
              <w:t xml:space="preserve"> B.</w:t>
            </w:r>
            <w:r w:rsidRPr="00A647F8">
              <w:rPr>
                <w:rFonts w:ascii="Times New Roman" w:hAnsi="Times New Roman"/>
                <w:sz w:val="24"/>
                <w:szCs w:val="24"/>
              </w:rPr>
              <w:t xml:space="preserve"> </w:t>
            </w:r>
            <w:r w:rsidRPr="00A647F8">
              <w:rPr>
                <w:rFonts w:ascii="Times New Roman" w:hAnsi="Times New Roman"/>
                <w:b/>
                <w:sz w:val="24"/>
                <w:szCs w:val="24"/>
              </w:rPr>
              <w:t>História da Matemática</w:t>
            </w:r>
            <w:r w:rsidRPr="00A647F8">
              <w:rPr>
                <w:rFonts w:ascii="Times New Roman" w:hAnsi="Times New Roman"/>
                <w:sz w:val="24"/>
                <w:szCs w:val="24"/>
              </w:rPr>
              <w:t xml:space="preserve">. São Paulo: </w:t>
            </w:r>
            <w:proofErr w:type="spellStart"/>
            <w:r w:rsidRPr="00A647F8">
              <w:rPr>
                <w:rFonts w:ascii="Times New Roman" w:hAnsi="Times New Roman"/>
                <w:sz w:val="24"/>
                <w:szCs w:val="24"/>
              </w:rPr>
              <w:t>Blucher</w:t>
            </w:r>
            <w:proofErr w:type="spellEnd"/>
            <w:r w:rsidRPr="00A647F8">
              <w:rPr>
                <w:rFonts w:ascii="Times New Roman" w:hAnsi="Times New Roman"/>
                <w:sz w:val="24"/>
                <w:szCs w:val="24"/>
              </w:rPr>
              <w:t>, 2012.</w:t>
            </w:r>
          </w:p>
          <w:p w14:paraId="0533A3AA"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EVES, </w:t>
            </w:r>
            <w:proofErr w:type="spellStart"/>
            <w:r w:rsidRPr="00A647F8">
              <w:rPr>
                <w:rFonts w:ascii="Times New Roman" w:hAnsi="Times New Roman"/>
                <w:sz w:val="24"/>
                <w:szCs w:val="24"/>
              </w:rPr>
              <w:t>Howerd</w:t>
            </w:r>
            <w:proofErr w:type="spellEnd"/>
            <w:r w:rsidRPr="00A647F8">
              <w:rPr>
                <w:rFonts w:ascii="Times New Roman" w:hAnsi="Times New Roman"/>
                <w:sz w:val="24"/>
                <w:szCs w:val="24"/>
              </w:rPr>
              <w:t xml:space="preserve">. </w:t>
            </w:r>
            <w:r w:rsidRPr="00A647F8">
              <w:rPr>
                <w:rFonts w:ascii="Times New Roman" w:hAnsi="Times New Roman"/>
                <w:b/>
                <w:sz w:val="24"/>
                <w:szCs w:val="24"/>
              </w:rPr>
              <w:t>História da Geometria</w:t>
            </w:r>
            <w:r w:rsidRPr="00A647F8">
              <w:rPr>
                <w:rFonts w:ascii="Times New Roman" w:hAnsi="Times New Roman"/>
                <w:sz w:val="24"/>
                <w:szCs w:val="24"/>
              </w:rPr>
              <w:t>. São Paulo: Atual, 1992.</w:t>
            </w:r>
          </w:p>
          <w:p w14:paraId="291A68A8"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p>
          <w:p w14:paraId="752DBBD6"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b/>
                <w:sz w:val="24"/>
                <w:szCs w:val="24"/>
              </w:rPr>
            </w:pPr>
            <w:r w:rsidRPr="00A647F8">
              <w:rPr>
                <w:rFonts w:ascii="Times New Roman" w:hAnsi="Times New Roman"/>
                <w:b/>
                <w:sz w:val="24"/>
                <w:szCs w:val="24"/>
              </w:rPr>
              <w:t>Bibliografia Complementar</w:t>
            </w:r>
          </w:p>
          <w:p w14:paraId="768BF388"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CAJORI, </w:t>
            </w:r>
            <w:proofErr w:type="spellStart"/>
            <w:r w:rsidRPr="00A647F8">
              <w:rPr>
                <w:rFonts w:ascii="Times New Roman" w:hAnsi="Times New Roman"/>
                <w:sz w:val="24"/>
                <w:szCs w:val="24"/>
              </w:rPr>
              <w:t>Florian</w:t>
            </w:r>
            <w:proofErr w:type="spellEnd"/>
            <w:r w:rsidRPr="00A647F8">
              <w:rPr>
                <w:rFonts w:ascii="Times New Roman" w:hAnsi="Times New Roman"/>
                <w:sz w:val="24"/>
                <w:szCs w:val="24"/>
              </w:rPr>
              <w:t xml:space="preserve">. </w:t>
            </w:r>
            <w:r w:rsidRPr="00A647F8">
              <w:rPr>
                <w:rFonts w:ascii="Times New Roman" w:hAnsi="Times New Roman"/>
                <w:b/>
                <w:sz w:val="24"/>
                <w:szCs w:val="24"/>
              </w:rPr>
              <w:t>Uma história da matemática</w:t>
            </w:r>
            <w:r w:rsidRPr="00A647F8">
              <w:rPr>
                <w:rFonts w:ascii="Times New Roman" w:hAnsi="Times New Roman"/>
                <w:sz w:val="24"/>
                <w:szCs w:val="24"/>
              </w:rPr>
              <w:t xml:space="preserve">. Rio de Janeiro: Ciência Moderna </w:t>
            </w:r>
            <w:proofErr w:type="spellStart"/>
            <w:r w:rsidRPr="00A647F8">
              <w:rPr>
                <w:rFonts w:ascii="Times New Roman" w:hAnsi="Times New Roman"/>
                <w:sz w:val="24"/>
                <w:szCs w:val="24"/>
              </w:rPr>
              <w:t>Ltda</w:t>
            </w:r>
            <w:proofErr w:type="spellEnd"/>
            <w:r w:rsidRPr="00A647F8">
              <w:rPr>
                <w:rFonts w:ascii="Times New Roman" w:hAnsi="Times New Roman"/>
                <w:sz w:val="24"/>
                <w:szCs w:val="24"/>
              </w:rPr>
              <w:t xml:space="preserve">, 2007. </w:t>
            </w:r>
          </w:p>
          <w:p w14:paraId="720A8CBC"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lang w:val="en-US"/>
              </w:rPr>
            </w:pPr>
            <w:r w:rsidRPr="00A647F8">
              <w:rPr>
                <w:rFonts w:ascii="Times New Roman" w:hAnsi="Times New Roman"/>
                <w:sz w:val="24"/>
                <w:szCs w:val="24"/>
              </w:rPr>
              <w:lastRenderedPageBreak/>
              <w:t xml:space="preserve">BOYER, Carl B. </w:t>
            </w:r>
            <w:r w:rsidRPr="00A647F8">
              <w:rPr>
                <w:rFonts w:ascii="Times New Roman" w:hAnsi="Times New Roman"/>
                <w:b/>
                <w:sz w:val="24"/>
                <w:szCs w:val="24"/>
              </w:rPr>
              <w:t>História da Matemática</w:t>
            </w:r>
            <w:r w:rsidRPr="00A647F8">
              <w:rPr>
                <w:rFonts w:ascii="Times New Roman" w:hAnsi="Times New Roman"/>
                <w:sz w:val="24"/>
                <w:szCs w:val="24"/>
              </w:rPr>
              <w:t xml:space="preserve">. </w:t>
            </w:r>
            <w:r w:rsidRPr="00A647F8">
              <w:rPr>
                <w:rFonts w:ascii="Times New Roman" w:hAnsi="Times New Roman"/>
                <w:sz w:val="24"/>
                <w:szCs w:val="24"/>
                <w:lang w:val="en-US"/>
              </w:rPr>
              <w:t xml:space="preserve">2. ed. São Paulo: </w:t>
            </w:r>
            <w:proofErr w:type="spellStart"/>
            <w:r w:rsidRPr="00A647F8">
              <w:rPr>
                <w:rFonts w:ascii="Times New Roman" w:hAnsi="Times New Roman"/>
                <w:sz w:val="24"/>
                <w:szCs w:val="24"/>
                <w:lang w:val="en-US"/>
              </w:rPr>
              <w:t>Edgard</w:t>
            </w:r>
            <w:proofErr w:type="spellEnd"/>
            <w:r w:rsidRPr="00A647F8">
              <w:rPr>
                <w:rFonts w:ascii="Times New Roman" w:hAnsi="Times New Roman"/>
                <w:sz w:val="24"/>
                <w:szCs w:val="24"/>
                <w:lang w:val="en-US"/>
              </w:rPr>
              <w:t xml:space="preserve"> Blucher, 1996.</w:t>
            </w:r>
          </w:p>
          <w:p w14:paraId="19C5EA88" w14:textId="0D9018A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9F5407">
              <w:rPr>
                <w:rFonts w:ascii="Times New Roman" w:hAnsi="Times New Roman"/>
                <w:sz w:val="24"/>
                <w:szCs w:val="24"/>
                <w:lang w:val="en-US"/>
              </w:rPr>
              <w:t xml:space="preserve">ROONEY, Anne. </w:t>
            </w:r>
            <w:r w:rsidRPr="00A647F8">
              <w:rPr>
                <w:rFonts w:ascii="Times New Roman" w:hAnsi="Times New Roman"/>
                <w:b/>
                <w:sz w:val="24"/>
                <w:szCs w:val="24"/>
              </w:rPr>
              <w:t>A História da Matemática</w:t>
            </w:r>
            <w:r>
              <w:rPr>
                <w:rFonts w:ascii="Times New Roman" w:hAnsi="Times New Roman"/>
                <w:b/>
                <w:sz w:val="24"/>
                <w:szCs w:val="24"/>
              </w:rPr>
              <w:t>:</w:t>
            </w:r>
            <w:r w:rsidRPr="0078138B">
              <w:rPr>
                <w:rFonts w:ascii="Times New Roman" w:hAnsi="Times New Roman"/>
                <w:sz w:val="24"/>
                <w:szCs w:val="24"/>
              </w:rPr>
              <w:t xml:space="preserve"> </w:t>
            </w:r>
            <w:r w:rsidR="002505AD">
              <w:rPr>
                <w:rFonts w:ascii="Times New Roman" w:hAnsi="Times New Roman"/>
                <w:sz w:val="24"/>
                <w:szCs w:val="24"/>
              </w:rPr>
              <w:t>d</w:t>
            </w:r>
            <w:r w:rsidRPr="0078138B">
              <w:rPr>
                <w:rFonts w:ascii="Times New Roman" w:hAnsi="Times New Roman"/>
                <w:sz w:val="24"/>
                <w:szCs w:val="24"/>
              </w:rPr>
              <w:t>esde a criação das pirâmides até a exploração do infinito do infinito</w:t>
            </w:r>
            <w:r w:rsidRPr="00A647F8">
              <w:rPr>
                <w:rFonts w:ascii="Times New Roman" w:hAnsi="Times New Roman"/>
                <w:sz w:val="24"/>
                <w:szCs w:val="24"/>
              </w:rPr>
              <w:t xml:space="preserve">. São Paulo: M. Books do Brasil Editora </w:t>
            </w:r>
            <w:proofErr w:type="spellStart"/>
            <w:r w:rsidRPr="00A647F8">
              <w:rPr>
                <w:rFonts w:ascii="Times New Roman" w:hAnsi="Times New Roman"/>
                <w:sz w:val="24"/>
                <w:szCs w:val="24"/>
              </w:rPr>
              <w:t>Ltda</w:t>
            </w:r>
            <w:proofErr w:type="spellEnd"/>
            <w:r w:rsidRPr="00A647F8">
              <w:rPr>
                <w:rFonts w:ascii="Times New Roman" w:hAnsi="Times New Roman"/>
                <w:sz w:val="24"/>
                <w:szCs w:val="24"/>
              </w:rPr>
              <w:t>, 2012.</w:t>
            </w:r>
          </w:p>
          <w:p w14:paraId="58C31BFA"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COUTINHO, Lázaro. </w:t>
            </w:r>
            <w:r w:rsidRPr="00A647F8">
              <w:rPr>
                <w:rFonts w:ascii="Times New Roman" w:hAnsi="Times New Roman"/>
                <w:b/>
                <w:sz w:val="24"/>
                <w:szCs w:val="24"/>
              </w:rPr>
              <w:t>Matemática e mistério em Baker Street</w:t>
            </w:r>
            <w:r w:rsidRPr="00A647F8">
              <w:rPr>
                <w:rFonts w:ascii="Times New Roman" w:hAnsi="Times New Roman"/>
                <w:sz w:val="24"/>
                <w:szCs w:val="24"/>
              </w:rPr>
              <w:t>. Rio de Janeiro: Ciência Moderna, 2004.</w:t>
            </w:r>
          </w:p>
          <w:p w14:paraId="501524FB"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EVES, Howard. </w:t>
            </w:r>
            <w:r w:rsidRPr="00A647F8">
              <w:rPr>
                <w:rFonts w:ascii="Times New Roman" w:hAnsi="Times New Roman"/>
                <w:b/>
                <w:sz w:val="24"/>
                <w:szCs w:val="24"/>
              </w:rPr>
              <w:t>Introdução à História da Matemática</w:t>
            </w:r>
            <w:r w:rsidRPr="00A647F8">
              <w:rPr>
                <w:rFonts w:ascii="Times New Roman" w:hAnsi="Times New Roman"/>
                <w:sz w:val="24"/>
                <w:szCs w:val="24"/>
              </w:rPr>
              <w:t>. Campinas: UNICAMP, 1997.</w:t>
            </w:r>
          </w:p>
        </w:tc>
      </w:tr>
    </w:tbl>
    <w:p w14:paraId="50688BCD"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0664EED3" w14:textId="77777777" w:rsidTr="0066070D">
        <w:trPr>
          <w:trHeight w:val="280"/>
        </w:trPr>
        <w:tc>
          <w:tcPr>
            <w:tcW w:w="2206" w:type="dxa"/>
            <w:vAlign w:val="center"/>
          </w:tcPr>
          <w:p w14:paraId="55C8204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798BE1D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439138F5" w14:textId="77777777" w:rsidTr="0066070D">
        <w:trPr>
          <w:trHeight w:val="423"/>
        </w:trPr>
        <w:tc>
          <w:tcPr>
            <w:tcW w:w="2206" w:type="dxa"/>
            <w:vAlign w:val="center"/>
          </w:tcPr>
          <w:p w14:paraId="692ABAC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274CC2AF"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Metodologia Científica</w:t>
            </w:r>
          </w:p>
        </w:tc>
        <w:tc>
          <w:tcPr>
            <w:tcW w:w="1859" w:type="dxa"/>
            <w:vAlign w:val="center"/>
          </w:tcPr>
          <w:p w14:paraId="46D56B3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04802828"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45 horas</w:t>
            </w:r>
          </w:p>
        </w:tc>
      </w:tr>
      <w:tr w:rsidR="00002F9E" w:rsidRPr="00A647F8" w14:paraId="0B2C782B" w14:textId="77777777" w:rsidTr="0066070D">
        <w:trPr>
          <w:trHeight w:val="415"/>
        </w:trPr>
        <w:tc>
          <w:tcPr>
            <w:tcW w:w="2206" w:type="dxa"/>
            <w:vAlign w:val="center"/>
          </w:tcPr>
          <w:p w14:paraId="3542F23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6452C7F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56CE8AC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4CAFB12A"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1º</w:t>
            </w:r>
          </w:p>
        </w:tc>
      </w:tr>
      <w:tr w:rsidR="00002F9E" w:rsidRPr="00A647F8" w14:paraId="6DE518A5" w14:textId="77777777" w:rsidTr="0066070D">
        <w:trPr>
          <w:trHeight w:val="415"/>
        </w:trPr>
        <w:tc>
          <w:tcPr>
            <w:tcW w:w="8833" w:type="dxa"/>
            <w:gridSpan w:val="4"/>
            <w:vAlign w:val="center"/>
          </w:tcPr>
          <w:p w14:paraId="440AD047"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Conhecimento: tipos e características. Pesquisa científica: características, abordagens, métodos e técnicas. A linguagem científica, sua estrutura e sua lógica. Trabalhos técnicos e científicos: tipos e normatizações. Referências e citações. Ética na pesquisa. Plágio.</w:t>
            </w:r>
          </w:p>
        </w:tc>
      </w:tr>
      <w:tr w:rsidR="00002F9E" w:rsidRPr="00A647F8" w14:paraId="2162E3FE" w14:textId="77777777" w:rsidTr="0066070D">
        <w:trPr>
          <w:trHeight w:val="415"/>
        </w:trPr>
        <w:tc>
          <w:tcPr>
            <w:tcW w:w="8833" w:type="dxa"/>
            <w:gridSpan w:val="4"/>
            <w:vAlign w:val="center"/>
          </w:tcPr>
          <w:p w14:paraId="08EF5E84"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Pr>
                <w:rFonts w:ascii="Times New Roman" w:hAnsi="Times New Roman"/>
                <w:b/>
                <w:sz w:val="24"/>
                <w:szCs w:val="24"/>
              </w:rPr>
              <w:t>Bibliografia Básica</w:t>
            </w:r>
          </w:p>
          <w:p w14:paraId="6209A912"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ANDRADE, M. M. </w:t>
            </w:r>
            <w:r w:rsidRPr="00A647F8">
              <w:rPr>
                <w:rFonts w:ascii="Times New Roman" w:hAnsi="Times New Roman"/>
                <w:b/>
                <w:sz w:val="24"/>
                <w:szCs w:val="24"/>
              </w:rPr>
              <w:t xml:space="preserve">Introdução a metodologia do trabalho científico: </w:t>
            </w:r>
            <w:r w:rsidRPr="0078138B">
              <w:rPr>
                <w:rFonts w:ascii="Times New Roman" w:hAnsi="Times New Roman"/>
                <w:sz w:val="24"/>
                <w:szCs w:val="24"/>
              </w:rPr>
              <w:t>elaboração de trabalhos na graduação.</w:t>
            </w:r>
            <w:r w:rsidRPr="00A647F8">
              <w:rPr>
                <w:rFonts w:ascii="Times New Roman" w:hAnsi="Times New Roman"/>
                <w:sz w:val="24"/>
                <w:szCs w:val="24"/>
              </w:rPr>
              <w:t xml:space="preserve"> 10. ed. São Paulo: Atlas, 2010.</w:t>
            </w:r>
            <w:r w:rsidRPr="00A647F8">
              <w:rPr>
                <w:rFonts w:ascii="Times New Roman" w:hAnsi="Times New Roman"/>
                <w:sz w:val="24"/>
                <w:szCs w:val="24"/>
              </w:rPr>
              <w:br/>
              <w:t xml:space="preserve">KÖCHE, J. C. </w:t>
            </w:r>
            <w:r w:rsidRPr="00A647F8">
              <w:rPr>
                <w:rFonts w:ascii="Times New Roman" w:hAnsi="Times New Roman"/>
                <w:b/>
                <w:sz w:val="24"/>
                <w:szCs w:val="24"/>
              </w:rPr>
              <w:t xml:space="preserve">Fundamentos de metodologia científica: </w:t>
            </w:r>
            <w:r w:rsidRPr="0078138B">
              <w:rPr>
                <w:rFonts w:ascii="Times New Roman" w:hAnsi="Times New Roman"/>
                <w:sz w:val="24"/>
                <w:szCs w:val="24"/>
              </w:rPr>
              <w:t>teoria da ciência e iniciação à pesquisa.</w:t>
            </w:r>
            <w:r w:rsidRPr="00A647F8">
              <w:rPr>
                <w:rFonts w:ascii="Times New Roman" w:hAnsi="Times New Roman"/>
                <w:sz w:val="24"/>
                <w:szCs w:val="24"/>
              </w:rPr>
              <w:t xml:space="preserve"> 33. ed. Rio de Janeiro: Vozes, 2013.</w:t>
            </w:r>
          </w:p>
          <w:p w14:paraId="27A7FD71"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LAKATOS, E. M. </w:t>
            </w:r>
            <w:r w:rsidRPr="00A647F8">
              <w:rPr>
                <w:rFonts w:ascii="Times New Roman" w:hAnsi="Times New Roman"/>
                <w:b/>
                <w:sz w:val="24"/>
                <w:szCs w:val="24"/>
              </w:rPr>
              <w:t>Fundamentos de metodologia científica</w:t>
            </w:r>
            <w:r w:rsidRPr="00A647F8">
              <w:rPr>
                <w:rFonts w:ascii="Times New Roman" w:hAnsi="Times New Roman"/>
                <w:sz w:val="24"/>
                <w:szCs w:val="24"/>
              </w:rPr>
              <w:t>. 7. ed. São Paulo: Atlas, 2012.</w:t>
            </w:r>
          </w:p>
          <w:p w14:paraId="72B2B316" w14:textId="77777777" w:rsidR="00002F9E" w:rsidRPr="00A647F8" w:rsidRDefault="00002F9E" w:rsidP="0066070D">
            <w:pPr>
              <w:widowControl w:val="0"/>
              <w:overflowPunct w:val="0"/>
              <w:autoSpaceDE w:val="0"/>
              <w:autoSpaceDN w:val="0"/>
              <w:adjustRightInd w:val="0"/>
              <w:spacing w:after="0" w:line="360" w:lineRule="auto"/>
              <w:ind w:left="100" w:right="-1"/>
              <w:jc w:val="both"/>
              <w:rPr>
                <w:rFonts w:ascii="Times New Roman" w:hAnsi="Times New Roman"/>
                <w:sz w:val="24"/>
                <w:szCs w:val="24"/>
              </w:rPr>
            </w:pPr>
          </w:p>
          <w:p w14:paraId="4C8D476E" w14:textId="77777777" w:rsidR="00002F9E" w:rsidRPr="00A647F8" w:rsidRDefault="00002F9E" w:rsidP="0066070D">
            <w:pPr>
              <w:widowControl w:val="0"/>
              <w:overflowPunct w:val="0"/>
              <w:autoSpaceDE w:val="0"/>
              <w:autoSpaceDN w:val="0"/>
              <w:adjustRightInd w:val="0"/>
              <w:spacing w:after="0" w:line="360" w:lineRule="auto"/>
              <w:ind w:left="100" w:right="-1"/>
              <w:jc w:val="both"/>
              <w:rPr>
                <w:rFonts w:ascii="Times New Roman" w:hAnsi="Times New Roman"/>
                <w:sz w:val="24"/>
                <w:szCs w:val="24"/>
              </w:rPr>
            </w:pPr>
            <w:r w:rsidRPr="00A647F8">
              <w:rPr>
                <w:rFonts w:ascii="Times New Roman" w:hAnsi="Times New Roman"/>
                <w:b/>
                <w:bCs/>
                <w:sz w:val="24"/>
                <w:szCs w:val="24"/>
              </w:rPr>
              <w:t>Bibliografia Complementar</w:t>
            </w:r>
          </w:p>
          <w:p w14:paraId="62FA2B4A" w14:textId="443BE69F"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CERVO, A. L. </w:t>
            </w:r>
            <w:r w:rsidRPr="00A647F8">
              <w:rPr>
                <w:rFonts w:ascii="Times New Roman" w:hAnsi="Times New Roman"/>
                <w:b/>
                <w:sz w:val="24"/>
                <w:szCs w:val="24"/>
              </w:rPr>
              <w:t>Metodologia Científica</w:t>
            </w:r>
            <w:r w:rsidRPr="00A647F8">
              <w:rPr>
                <w:rFonts w:ascii="Times New Roman" w:hAnsi="Times New Roman"/>
                <w:sz w:val="24"/>
                <w:szCs w:val="24"/>
              </w:rPr>
              <w:t xml:space="preserve">. </w:t>
            </w:r>
            <w:r w:rsidRPr="00376520">
              <w:rPr>
                <w:rFonts w:ascii="Times New Roman" w:hAnsi="Times New Roman"/>
                <w:sz w:val="24"/>
                <w:szCs w:val="24"/>
                <w:lang w:val="en-US"/>
              </w:rPr>
              <w:t>6. ed. São Paulo: Pearson Prentice Hall, 2007.</w:t>
            </w:r>
            <w:r w:rsidRPr="00376520">
              <w:rPr>
                <w:rFonts w:ascii="Times New Roman" w:hAnsi="Times New Roman"/>
                <w:sz w:val="24"/>
                <w:szCs w:val="24"/>
                <w:lang w:val="en-US"/>
              </w:rPr>
              <w:br/>
            </w:r>
            <w:r w:rsidRPr="00A647F8">
              <w:rPr>
                <w:rFonts w:ascii="Times New Roman" w:hAnsi="Times New Roman"/>
                <w:sz w:val="24"/>
                <w:szCs w:val="24"/>
              </w:rPr>
              <w:t xml:space="preserve">GIL, A. C. </w:t>
            </w:r>
            <w:r w:rsidRPr="00A647F8">
              <w:rPr>
                <w:rFonts w:ascii="Times New Roman" w:hAnsi="Times New Roman"/>
                <w:b/>
                <w:sz w:val="24"/>
                <w:szCs w:val="24"/>
              </w:rPr>
              <w:t>Como elaborar projetos de pesquisa</w:t>
            </w:r>
            <w:r w:rsidRPr="00A647F8">
              <w:rPr>
                <w:rFonts w:ascii="Times New Roman" w:hAnsi="Times New Roman"/>
                <w:sz w:val="24"/>
                <w:szCs w:val="24"/>
              </w:rPr>
              <w:t>. 5.</w:t>
            </w:r>
            <w:r>
              <w:rPr>
                <w:rFonts w:ascii="Times New Roman" w:hAnsi="Times New Roman"/>
                <w:sz w:val="24"/>
                <w:szCs w:val="24"/>
              </w:rPr>
              <w:t xml:space="preserve"> </w:t>
            </w:r>
            <w:r w:rsidRPr="00A647F8">
              <w:rPr>
                <w:rFonts w:ascii="Times New Roman" w:hAnsi="Times New Roman"/>
                <w:sz w:val="24"/>
                <w:szCs w:val="24"/>
              </w:rPr>
              <w:t>ed. São Paulo: Atlas, 2010.</w:t>
            </w:r>
            <w:r w:rsidRPr="00A647F8">
              <w:rPr>
                <w:rFonts w:ascii="Times New Roman" w:hAnsi="Times New Roman"/>
                <w:sz w:val="24"/>
                <w:szCs w:val="24"/>
              </w:rPr>
              <w:br/>
              <w:t xml:space="preserve">MARCONI, M. A. </w:t>
            </w:r>
            <w:r w:rsidRPr="00A647F8">
              <w:rPr>
                <w:rFonts w:ascii="Times New Roman" w:hAnsi="Times New Roman"/>
                <w:b/>
                <w:sz w:val="24"/>
                <w:szCs w:val="24"/>
              </w:rPr>
              <w:t xml:space="preserve">Técnicas de pesquisa: </w:t>
            </w:r>
            <w:r w:rsidRPr="00C862F1">
              <w:rPr>
                <w:rFonts w:ascii="Times New Roman" w:hAnsi="Times New Roman"/>
                <w:sz w:val="24"/>
                <w:szCs w:val="24"/>
              </w:rPr>
              <w:t>planejamento e execução de pesquisa, amostragens e técnica de pesquisa, elaboração, análise e interpretação de dados.</w:t>
            </w:r>
            <w:r w:rsidRPr="00A647F8">
              <w:rPr>
                <w:rFonts w:ascii="Times New Roman" w:hAnsi="Times New Roman"/>
                <w:sz w:val="24"/>
                <w:szCs w:val="24"/>
              </w:rPr>
              <w:t xml:space="preserve"> 7.</w:t>
            </w:r>
            <w:r w:rsidR="00C862F1">
              <w:rPr>
                <w:rFonts w:ascii="Times New Roman" w:hAnsi="Times New Roman"/>
                <w:sz w:val="24"/>
                <w:szCs w:val="24"/>
              </w:rPr>
              <w:t xml:space="preserve"> </w:t>
            </w:r>
            <w:r w:rsidRPr="00A647F8">
              <w:rPr>
                <w:rFonts w:ascii="Times New Roman" w:hAnsi="Times New Roman"/>
                <w:sz w:val="24"/>
                <w:szCs w:val="24"/>
              </w:rPr>
              <w:t>ed. São Paulo: Atlas, 2011.</w:t>
            </w:r>
          </w:p>
          <w:p w14:paraId="325B980A"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MEDEIROS, J. B. </w:t>
            </w:r>
            <w:r w:rsidRPr="00A647F8">
              <w:rPr>
                <w:rFonts w:ascii="Times New Roman" w:hAnsi="Times New Roman"/>
                <w:b/>
                <w:sz w:val="24"/>
                <w:szCs w:val="24"/>
              </w:rPr>
              <w:t xml:space="preserve">Redação Cientifica: </w:t>
            </w:r>
            <w:r w:rsidRPr="0078138B">
              <w:rPr>
                <w:rFonts w:ascii="Times New Roman" w:hAnsi="Times New Roman"/>
                <w:sz w:val="24"/>
                <w:szCs w:val="24"/>
              </w:rPr>
              <w:t>a prática de fichamento, resumos, resenhas.</w:t>
            </w:r>
            <w:r w:rsidRPr="00A647F8">
              <w:rPr>
                <w:rFonts w:ascii="Times New Roman" w:hAnsi="Times New Roman"/>
                <w:sz w:val="24"/>
                <w:szCs w:val="24"/>
              </w:rPr>
              <w:t xml:space="preserve"> 11. </w:t>
            </w:r>
            <w:r w:rsidRPr="00A647F8">
              <w:rPr>
                <w:rFonts w:ascii="Times New Roman" w:hAnsi="Times New Roman"/>
                <w:sz w:val="24"/>
                <w:szCs w:val="24"/>
              </w:rPr>
              <w:lastRenderedPageBreak/>
              <w:t>ed. São Paulo: Atlas, 2010.</w:t>
            </w:r>
          </w:p>
          <w:p w14:paraId="7EE48F85" w14:textId="77777777" w:rsidR="00002F9E" w:rsidRPr="00A647F8" w:rsidRDefault="00002F9E" w:rsidP="0066070D">
            <w:pPr>
              <w:widowControl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SEVERINO, A. J. </w:t>
            </w:r>
            <w:r w:rsidRPr="00A647F8">
              <w:rPr>
                <w:rFonts w:ascii="Times New Roman" w:hAnsi="Times New Roman"/>
                <w:b/>
                <w:sz w:val="24"/>
                <w:szCs w:val="24"/>
              </w:rPr>
              <w:t>Metodologia do trabalho científico</w:t>
            </w:r>
            <w:r w:rsidRPr="00A647F8">
              <w:rPr>
                <w:rFonts w:ascii="Times New Roman" w:hAnsi="Times New Roman"/>
                <w:sz w:val="24"/>
                <w:szCs w:val="24"/>
              </w:rPr>
              <w:t>. 23. ed. São Paulo: Cortez, 2007</w:t>
            </w:r>
          </w:p>
        </w:tc>
      </w:tr>
    </w:tbl>
    <w:p w14:paraId="69D158B8"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70A6B274" w14:textId="77777777" w:rsidTr="0066070D">
        <w:trPr>
          <w:trHeight w:val="280"/>
        </w:trPr>
        <w:tc>
          <w:tcPr>
            <w:tcW w:w="2206" w:type="dxa"/>
            <w:vAlign w:val="center"/>
          </w:tcPr>
          <w:p w14:paraId="1F4575B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46C0E1E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45661682" w14:textId="77777777" w:rsidTr="0066070D">
        <w:trPr>
          <w:trHeight w:val="423"/>
        </w:trPr>
        <w:tc>
          <w:tcPr>
            <w:tcW w:w="2206" w:type="dxa"/>
            <w:vAlign w:val="center"/>
          </w:tcPr>
          <w:p w14:paraId="4619090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497CE368"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Filosofia Geral</w:t>
            </w:r>
          </w:p>
        </w:tc>
        <w:tc>
          <w:tcPr>
            <w:tcW w:w="1859" w:type="dxa"/>
            <w:vAlign w:val="center"/>
          </w:tcPr>
          <w:p w14:paraId="572CE2A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6FFFDA49"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30 horas</w:t>
            </w:r>
          </w:p>
        </w:tc>
      </w:tr>
      <w:tr w:rsidR="00002F9E" w:rsidRPr="00A647F8" w14:paraId="7498304E" w14:textId="77777777" w:rsidTr="0066070D">
        <w:trPr>
          <w:trHeight w:val="415"/>
        </w:trPr>
        <w:tc>
          <w:tcPr>
            <w:tcW w:w="2206" w:type="dxa"/>
            <w:vAlign w:val="center"/>
          </w:tcPr>
          <w:p w14:paraId="787A59F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08D9F8F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2D30605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33EBB55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1º</w:t>
            </w:r>
          </w:p>
        </w:tc>
      </w:tr>
      <w:tr w:rsidR="00002F9E" w:rsidRPr="00A647F8" w14:paraId="4FCEB1DA" w14:textId="77777777" w:rsidTr="0066070D">
        <w:trPr>
          <w:trHeight w:val="415"/>
        </w:trPr>
        <w:tc>
          <w:tcPr>
            <w:tcW w:w="8833" w:type="dxa"/>
            <w:gridSpan w:val="4"/>
            <w:vAlign w:val="center"/>
          </w:tcPr>
          <w:p w14:paraId="0D82038B" w14:textId="77777777" w:rsidR="00002F9E" w:rsidRPr="00A647F8" w:rsidRDefault="00002F9E" w:rsidP="0066070D">
            <w:pPr>
              <w:pStyle w:val="Corpodetexto"/>
              <w:ind w:firstLine="0"/>
              <w:rPr>
                <w:rFonts w:ascii="Times New Roman" w:hAnsi="Times New Roman"/>
                <w:sz w:val="24"/>
              </w:rPr>
            </w:pPr>
            <w:r w:rsidRPr="00A647F8">
              <w:rPr>
                <w:rFonts w:ascii="Times New Roman" w:hAnsi="Times New Roman"/>
                <w:sz w:val="24"/>
              </w:rPr>
              <w:t>A passagem do mito para filosofia; os Pré-socráticos; Filosofias: socrática, platônica e aristotélica; Filosofia Medieval; Filosofia Moderna: os fundamentos do Estado Moderno; Filosofia Contemporânea: Sartre, Nietzsche e Foucault.</w:t>
            </w:r>
          </w:p>
        </w:tc>
      </w:tr>
      <w:tr w:rsidR="00002F9E" w:rsidRPr="00A647F8" w14:paraId="308433B5" w14:textId="77777777" w:rsidTr="0066070D">
        <w:trPr>
          <w:trHeight w:val="415"/>
        </w:trPr>
        <w:tc>
          <w:tcPr>
            <w:tcW w:w="8833" w:type="dxa"/>
            <w:gridSpan w:val="4"/>
            <w:vAlign w:val="center"/>
          </w:tcPr>
          <w:p w14:paraId="4789E78A" w14:textId="77777777" w:rsidR="00002F9E" w:rsidRPr="00A647F8" w:rsidRDefault="00002F9E" w:rsidP="0066070D">
            <w:pPr>
              <w:widowControl w:val="0"/>
              <w:tabs>
                <w:tab w:val="left" w:pos="7768"/>
                <w:tab w:val="left" w:pos="8617"/>
              </w:tabs>
              <w:overflowPunct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b/>
                <w:sz w:val="24"/>
                <w:szCs w:val="24"/>
              </w:rPr>
              <w:t>Bibliografia Básica</w:t>
            </w:r>
          </w:p>
          <w:p w14:paraId="10846FD4" w14:textId="77777777" w:rsidR="00002F9E" w:rsidRPr="00A647F8" w:rsidRDefault="00002F9E" w:rsidP="0066070D">
            <w:pPr>
              <w:widowControl w:val="0"/>
              <w:tabs>
                <w:tab w:val="left" w:pos="7768"/>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MARCONDES, D.</w:t>
            </w:r>
            <w:r w:rsidRPr="00A647F8">
              <w:rPr>
                <w:rFonts w:ascii="Times New Roman" w:hAnsi="Times New Roman"/>
                <w:b/>
                <w:sz w:val="24"/>
                <w:szCs w:val="24"/>
              </w:rPr>
              <w:t xml:space="preserve"> Iniciação à História da Filosofia: </w:t>
            </w:r>
            <w:r w:rsidRPr="0078138B">
              <w:rPr>
                <w:rFonts w:ascii="Times New Roman" w:hAnsi="Times New Roman"/>
                <w:sz w:val="24"/>
                <w:szCs w:val="24"/>
              </w:rPr>
              <w:t>dos pré-socráticos a Wittgenstein.</w:t>
            </w:r>
            <w:r w:rsidRPr="00A647F8">
              <w:rPr>
                <w:rFonts w:ascii="Times New Roman" w:hAnsi="Times New Roman"/>
                <w:sz w:val="24"/>
                <w:szCs w:val="24"/>
              </w:rPr>
              <w:t xml:space="preserve"> Rio de Janeiro: Jorge Zahar Ed., 2001.</w:t>
            </w:r>
          </w:p>
          <w:p w14:paraId="43C2D190" w14:textId="77777777" w:rsidR="00002F9E" w:rsidRPr="00A647F8" w:rsidRDefault="00002F9E" w:rsidP="0066070D">
            <w:pPr>
              <w:widowControl w:val="0"/>
              <w:tabs>
                <w:tab w:val="left" w:pos="7768"/>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NICOLA, U. </w:t>
            </w:r>
            <w:r w:rsidRPr="00A647F8">
              <w:rPr>
                <w:rFonts w:ascii="Times New Roman" w:hAnsi="Times New Roman"/>
                <w:b/>
                <w:sz w:val="24"/>
                <w:szCs w:val="24"/>
              </w:rPr>
              <w:t xml:space="preserve">Antologia ilustrada de Filosofia: </w:t>
            </w:r>
            <w:r w:rsidRPr="0078138B">
              <w:rPr>
                <w:rFonts w:ascii="Times New Roman" w:hAnsi="Times New Roman"/>
                <w:sz w:val="24"/>
                <w:szCs w:val="24"/>
              </w:rPr>
              <w:t>das origens à idade moderna.</w:t>
            </w:r>
            <w:r w:rsidRPr="00A647F8">
              <w:rPr>
                <w:rFonts w:ascii="Times New Roman" w:hAnsi="Times New Roman"/>
                <w:sz w:val="24"/>
                <w:szCs w:val="24"/>
              </w:rPr>
              <w:t xml:space="preserve"> São Paulo: Globo, 2005.</w:t>
            </w:r>
          </w:p>
          <w:p w14:paraId="23EE47F9" w14:textId="77777777" w:rsidR="00002F9E" w:rsidRPr="00A647F8" w:rsidRDefault="00002F9E" w:rsidP="0066070D">
            <w:pPr>
              <w:widowControl w:val="0"/>
              <w:tabs>
                <w:tab w:val="left" w:pos="7768"/>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REALE, G. </w:t>
            </w:r>
            <w:r w:rsidRPr="00A647F8">
              <w:rPr>
                <w:rFonts w:ascii="Times New Roman" w:hAnsi="Times New Roman"/>
                <w:b/>
                <w:sz w:val="24"/>
                <w:szCs w:val="24"/>
              </w:rPr>
              <w:t>História da Filosofia</w:t>
            </w:r>
            <w:r w:rsidRPr="00A647F8">
              <w:rPr>
                <w:rFonts w:ascii="Times New Roman" w:hAnsi="Times New Roman"/>
                <w:sz w:val="24"/>
                <w:szCs w:val="24"/>
              </w:rPr>
              <w:t>. São Paulo: Paulinas, 1990.</w:t>
            </w:r>
            <w:r>
              <w:rPr>
                <w:rFonts w:ascii="Times New Roman" w:hAnsi="Times New Roman"/>
                <w:sz w:val="24"/>
                <w:szCs w:val="24"/>
              </w:rPr>
              <w:t xml:space="preserve"> 1, 2, 3 v.</w:t>
            </w:r>
          </w:p>
          <w:p w14:paraId="074BD9F3" w14:textId="77777777" w:rsidR="00002F9E" w:rsidRPr="00A647F8" w:rsidRDefault="00002F9E" w:rsidP="0066070D">
            <w:pPr>
              <w:widowControl w:val="0"/>
              <w:tabs>
                <w:tab w:val="left" w:pos="7768"/>
                <w:tab w:val="left" w:pos="8617"/>
              </w:tabs>
              <w:overflowPunct w:val="0"/>
              <w:autoSpaceDE w:val="0"/>
              <w:autoSpaceDN w:val="0"/>
              <w:adjustRightInd w:val="0"/>
              <w:spacing w:after="0" w:line="360" w:lineRule="auto"/>
              <w:ind w:right="-1"/>
              <w:jc w:val="both"/>
              <w:rPr>
                <w:rFonts w:ascii="Times New Roman" w:hAnsi="Times New Roman"/>
                <w:sz w:val="24"/>
                <w:szCs w:val="24"/>
              </w:rPr>
            </w:pPr>
          </w:p>
          <w:p w14:paraId="03F5057D" w14:textId="77777777" w:rsidR="00002F9E" w:rsidRPr="00A647F8" w:rsidRDefault="00002F9E" w:rsidP="0066070D">
            <w:pPr>
              <w:widowControl w:val="0"/>
              <w:tabs>
                <w:tab w:val="left" w:pos="7768"/>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b/>
                <w:bCs/>
                <w:sz w:val="24"/>
                <w:szCs w:val="24"/>
              </w:rPr>
              <w:t>Bibliografia Complementar</w:t>
            </w:r>
          </w:p>
          <w:p w14:paraId="69E04774" w14:textId="77777777" w:rsidR="00002F9E" w:rsidRPr="00A647F8" w:rsidRDefault="00002F9E" w:rsidP="0066070D">
            <w:pPr>
              <w:widowControl w:val="0"/>
              <w:tabs>
                <w:tab w:val="left" w:pos="7768"/>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BURNET, J. </w:t>
            </w:r>
            <w:r w:rsidRPr="00A647F8">
              <w:rPr>
                <w:rFonts w:ascii="Times New Roman" w:hAnsi="Times New Roman"/>
                <w:b/>
                <w:sz w:val="24"/>
                <w:szCs w:val="24"/>
              </w:rPr>
              <w:t>A aurora da filosofia grega</w:t>
            </w:r>
            <w:r w:rsidRPr="00A647F8">
              <w:rPr>
                <w:rFonts w:ascii="Times New Roman" w:hAnsi="Times New Roman"/>
                <w:sz w:val="24"/>
                <w:szCs w:val="24"/>
              </w:rPr>
              <w:t xml:space="preserve">. </w:t>
            </w:r>
            <w:r>
              <w:rPr>
                <w:rFonts w:ascii="Times New Roman" w:hAnsi="Times New Roman"/>
                <w:sz w:val="24"/>
                <w:szCs w:val="24"/>
              </w:rPr>
              <w:t>Rio de Janeiro: Contraponto:</w:t>
            </w:r>
            <w:r w:rsidRPr="00A647F8">
              <w:rPr>
                <w:rFonts w:ascii="Times New Roman" w:hAnsi="Times New Roman"/>
                <w:sz w:val="24"/>
                <w:szCs w:val="24"/>
              </w:rPr>
              <w:t xml:space="preserve"> PUC-Rio, 2006.</w:t>
            </w:r>
          </w:p>
          <w:p w14:paraId="5C220C13" w14:textId="77777777" w:rsidR="00002F9E" w:rsidRPr="00A647F8" w:rsidRDefault="00002F9E" w:rsidP="0066070D">
            <w:pPr>
              <w:widowControl w:val="0"/>
              <w:tabs>
                <w:tab w:val="left" w:pos="7768"/>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CHAUÍ, M. </w:t>
            </w:r>
            <w:r w:rsidRPr="00A647F8">
              <w:rPr>
                <w:rFonts w:ascii="Times New Roman" w:hAnsi="Times New Roman"/>
                <w:b/>
                <w:sz w:val="24"/>
                <w:szCs w:val="24"/>
              </w:rPr>
              <w:t>Convite à Filosofia</w:t>
            </w:r>
            <w:r w:rsidRPr="00A647F8">
              <w:rPr>
                <w:rFonts w:ascii="Times New Roman" w:hAnsi="Times New Roman"/>
                <w:sz w:val="24"/>
                <w:szCs w:val="24"/>
              </w:rPr>
              <w:t>. São Paulo: Ática, 1996.</w:t>
            </w:r>
          </w:p>
          <w:p w14:paraId="21361410" w14:textId="77777777" w:rsidR="00002F9E" w:rsidRPr="00A647F8" w:rsidRDefault="00002F9E" w:rsidP="0066070D">
            <w:pPr>
              <w:widowControl w:val="0"/>
              <w:tabs>
                <w:tab w:val="left" w:pos="7768"/>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FOUCAULT, M. </w:t>
            </w:r>
            <w:r w:rsidRPr="00A647F8">
              <w:rPr>
                <w:rFonts w:ascii="Times New Roman" w:hAnsi="Times New Roman"/>
                <w:b/>
                <w:sz w:val="24"/>
                <w:szCs w:val="24"/>
              </w:rPr>
              <w:t>A ordem do discurso</w:t>
            </w:r>
            <w:r w:rsidRPr="00A647F8">
              <w:rPr>
                <w:rFonts w:ascii="Times New Roman" w:hAnsi="Times New Roman"/>
                <w:sz w:val="24"/>
                <w:szCs w:val="24"/>
              </w:rPr>
              <w:t>. São Paulo: Edições Loyola, 1996.</w:t>
            </w:r>
          </w:p>
          <w:p w14:paraId="32AC7784" w14:textId="77777777" w:rsidR="00002F9E" w:rsidRPr="00A647F8" w:rsidRDefault="00002F9E" w:rsidP="0066070D">
            <w:pPr>
              <w:widowControl w:val="0"/>
              <w:tabs>
                <w:tab w:val="left" w:pos="7768"/>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NIETZSCHE, F. W. </w:t>
            </w:r>
            <w:r w:rsidRPr="00A647F8">
              <w:rPr>
                <w:rFonts w:ascii="Times New Roman" w:hAnsi="Times New Roman"/>
                <w:b/>
                <w:sz w:val="24"/>
                <w:szCs w:val="24"/>
              </w:rPr>
              <w:t>A gaia ciência</w:t>
            </w:r>
            <w:r w:rsidRPr="00A647F8">
              <w:rPr>
                <w:rFonts w:ascii="Times New Roman" w:hAnsi="Times New Roman"/>
                <w:sz w:val="24"/>
                <w:szCs w:val="24"/>
              </w:rPr>
              <w:t>.  São Paulo: Companhia da Letras, 2012.</w:t>
            </w:r>
          </w:p>
          <w:p w14:paraId="1D71C44B" w14:textId="77777777" w:rsidR="00002F9E" w:rsidRPr="00A647F8" w:rsidRDefault="00002F9E" w:rsidP="0066070D">
            <w:pPr>
              <w:widowControl w:val="0"/>
              <w:tabs>
                <w:tab w:val="left" w:pos="7768"/>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SARTRE, J. P. </w:t>
            </w:r>
            <w:r w:rsidRPr="00A647F8">
              <w:rPr>
                <w:rFonts w:ascii="Times New Roman" w:hAnsi="Times New Roman"/>
                <w:b/>
                <w:sz w:val="24"/>
                <w:szCs w:val="24"/>
              </w:rPr>
              <w:t>O existencialismo é um humanismo</w:t>
            </w:r>
            <w:r w:rsidRPr="00A647F8">
              <w:rPr>
                <w:rFonts w:ascii="Times New Roman" w:hAnsi="Times New Roman"/>
                <w:sz w:val="24"/>
                <w:szCs w:val="24"/>
              </w:rPr>
              <w:t>. 3</w:t>
            </w:r>
            <w:r>
              <w:rPr>
                <w:rFonts w:ascii="Times New Roman" w:hAnsi="Times New Roman"/>
                <w:sz w:val="24"/>
                <w:szCs w:val="24"/>
              </w:rPr>
              <w:t>.</w:t>
            </w:r>
            <w:r w:rsidRPr="00A647F8">
              <w:rPr>
                <w:rFonts w:ascii="Times New Roman" w:hAnsi="Times New Roman"/>
                <w:sz w:val="24"/>
                <w:szCs w:val="24"/>
              </w:rPr>
              <w:t xml:space="preserve"> ed. São Paulo: Nova Cultural, 1987. (Coleção os Pensadores).</w:t>
            </w:r>
          </w:p>
        </w:tc>
      </w:tr>
    </w:tbl>
    <w:p w14:paraId="5AC08503"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6044FA88" w14:textId="77777777" w:rsidTr="0066070D">
        <w:trPr>
          <w:trHeight w:val="280"/>
        </w:trPr>
        <w:tc>
          <w:tcPr>
            <w:tcW w:w="2206" w:type="dxa"/>
            <w:vAlign w:val="center"/>
          </w:tcPr>
          <w:p w14:paraId="26BBB14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098C23C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27DCDA17" w14:textId="77777777" w:rsidTr="0066070D">
        <w:trPr>
          <w:trHeight w:val="595"/>
        </w:trPr>
        <w:tc>
          <w:tcPr>
            <w:tcW w:w="2206" w:type="dxa"/>
            <w:vAlign w:val="center"/>
          </w:tcPr>
          <w:p w14:paraId="514C159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6EE40D33"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Políticas, gestão e organização da educação</w:t>
            </w:r>
          </w:p>
        </w:tc>
        <w:tc>
          <w:tcPr>
            <w:tcW w:w="1859" w:type="dxa"/>
            <w:vAlign w:val="center"/>
          </w:tcPr>
          <w:p w14:paraId="3DDB603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24067C57"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1C60DD36" w14:textId="77777777" w:rsidTr="0066070D">
        <w:trPr>
          <w:trHeight w:val="415"/>
        </w:trPr>
        <w:tc>
          <w:tcPr>
            <w:tcW w:w="2206" w:type="dxa"/>
            <w:vAlign w:val="center"/>
          </w:tcPr>
          <w:p w14:paraId="5EA77EF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5ABDD48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3F8FAF0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063AE49C"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1º</w:t>
            </w:r>
          </w:p>
        </w:tc>
      </w:tr>
      <w:tr w:rsidR="00002F9E" w:rsidRPr="00A647F8" w14:paraId="37807CAC" w14:textId="77777777" w:rsidTr="0066070D">
        <w:trPr>
          <w:trHeight w:val="415"/>
        </w:trPr>
        <w:tc>
          <w:tcPr>
            <w:tcW w:w="8833" w:type="dxa"/>
            <w:gridSpan w:val="4"/>
            <w:vAlign w:val="center"/>
          </w:tcPr>
          <w:p w14:paraId="4B131E5C"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A educação escolar como direito da cidadania e como dever do Estado na sociedade </w:t>
            </w:r>
            <w:r w:rsidRPr="00A647F8">
              <w:rPr>
                <w:rFonts w:ascii="Times New Roman" w:hAnsi="Times New Roman"/>
                <w:sz w:val="24"/>
                <w:szCs w:val="24"/>
              </w:rPr>
              <w:lastRenderedPageBreak/>
              <w:t>brasileira. Organização da Educação Brasileira, bases conceituais e normativas. Políticas governamentais na atualidade para a área da educação Gestão da(s) política(s) da educação básica nos diferentes níveis e modalidades de sua organização. Planejamento Educacional. Gestão Democrática da Educação.</w:t>
            </w:r>
          </w:p>
        </w:tc>
      </w:tr>
      <w:tr w:rsidR="00002F9E" w:rsidRPr="00A647F8" w14:paraId="0B01147E" w14:textId="77777777" w:rsidTr="0066070D">
        <w:trPr>
          <w:trHeight w:val="415"/>
        </w:trPr>
        <w:tc>
          <w:tcPr>
            <w:tcW w:w="8833" w:type="dxa"/>
            <w:gridSpan w:val="4"/>
            <w:vAlign w:val="center"/>
          </w:tcPr>
          <w:p w14:paraId="573BB6BD" w14:textId="77777777" w:rsidR="00002F9E" w:rsidRPr="00A647F8" w:rsidRDefault="00002F9E" w:rsidP="0066070D">
            <w:pPr>
              <w:widowControl w:val="0"/>
              <w:tabs>
                <w:tab w:val="left" w:pos="8618"/>
                <w:tab w:val="left" w:pos="8760"/>
              </w:tabs>
              <w:overflowPunct w:val="0"/>
              <w:autoSpaceDE w:val="0"/>
              <w:autoSpaceDN w:val="0"/>
              <w:adjustRightInd w:val="0"/>
              <w:spacing w:after="0" w:line="360" w:lineRule="auto"/>
              <w:ind w:left="-29" w:right="-1"/>
              <w:jc w:val="both"/>
              <w:rPr>
                <w:rFonts w:ascii="Times New Roman" w:hAnsi="Times New Roman"/>
                <w:sz w:val="24"/>
                <w:szCs w:val="24"/>
              </w:rPr>
            </w:pPr>
            <w:r>
              <w:rPr>
                <w:rFonts w:ascii="Times New Roman" w:hAnsi="Times New Roman"/>
                <w:b/>
                <w:sz w:val="24"/>
                <w:szCs w:val="24"/>
              </w:rPr>
              <w:lastRenderedPageBreak/>
              <w:t>Bibliografia Básica</w:t>
            </w:r>
          </w:p>
          <w:p w14:paraId="28DE4BDA" w14:textId="77777777" w:rsidR="00002F9E" w:rsidRPr="00A647F8" w:rsidRDefault="00002F9E" w:rsidP="0066070D">
            <w:pPr>
              <w:widowControl w:val="0"/>
              <w:tabs>
                <w:tab w:val="left" w:pos="8618"/>
                <w:tab w:val="left" w:pos="8760"/>
              </w:tabs>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CARNEIRO, M. A.</w:t>
            </w:r>
            <w:r w:rsidRPr="00A647F8">
              <w:rPr>
                <w:rFonts w:ascii="Times New Roman" w:hAnsi="Times New Roman"/>
                <w:b/>
                <w:sz w:val="24"/>
                <w:szCs w:val="24"/>
              </w:rPr>
              <w:t xml:space="preserve"> LDB fácil</w:t>
            </w:r>
            <w:r w:rsidRPr="0078138B">
              <w:rPr>
                <w:rFonts w:ascii="Times New Roman" w:hAnsi="Times New Roman"/>
                <w:sz w:val="24"/>
                <w:szCs w:val="24"/>
              </w:rPr>
              <w:t>: leitura crítico-compreensiva, artigo a artigo.</w:t>
            </w:r>
            <w:r w:rsidRPr="00A647F8">
              <w:rPr>
                <w:rFonts w:ascii="Times New Roman" w:hAnsi="Times New Roman"/>
                <w:sz w:val="24"/>
                <w:szCs w:val="24"/>
              </w:rPr>
              <w:t xml:space="preserve"> 22</w:t>
            </w:r>
            <w:r>
              <w:rPr>
                <w:rFonts w:ascii="Times New Roman" w:hAnsi="Times New Roman"/>
                <w:sz w:val="24"/>
                <w:szCs w:val="24"/>
              </w:rPr>
              <w:t>. e</w:t>
            </w:r>
            <w:r w:rsidRPr="00A647F8">
              <w:rPr>
                <w:rFonts w:ascii="Times New Roman" w:hAnsi="Times New Roman"/>
                <w:sz w:val="24"/>
                <w:szCs w:val="24"/>
              </w:rPr>
              <w:t>d. Rio de Janeiro: Vozes, 2014.</w:t>
            </w:r>
          </w:p>
          <w:p w14:paraId="73109FD7" w14:textId="77777777" w:rsidR="00002F9E" w:rsidRPr="00A647F8" w:rsidRDefault="00002F9E" w:rsidP="0066070D">
            <w:pPr>
              <w:widowControl w:val="0"/>
              <w:tabs>
                <w:tab w:val="left" w:pos="8618"/>
                <w:tab w:val="left" w:pos="8760"/>
              </w:tabs>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LIBANEO, J. C.; OLIVEIRA, J. F.; TOSCHI, M. S. </w:t>
            </w:r>
            <w:r w:rsidRPr="00A647F8">
              <w:rPr>
                <w:rFonts w:ascii="Times New Roman" w:hAnsi="Times New Roman"/>
                <w:b/>
                <w:sz w:val="24"/>
                <w:szCs w:val="24"/>
              </w:rPr>
              <w:t xml:space="preserve">Educação Escolar: </w:t>
            </w:r>
            <w:r w:rsidRPr="0078138B">
              <w:rPr>
                <w:rFonts w:ascii="Times New Roman" w:hAnsi="Times New Roman"/>
                <w:sz w:val="24"/>
                <w:szCs w:val="24"/>
              </w:rPr>
              <w:t>políticas, estrutura e organização.</w:t>
            </w:r>
            <w:r>
              <w:rPr>
                <w:rFonts w:ascii="Times New Roman" w:hAnsi="Times New Roman"/>
                <w:sz w:val="24"/>
                <w:szCs w:val="24"/>
              </w:rPr>
              <w:t xml:space="preserve"> 10. e</w:t>
            </w:r>
            <w:r w:rsidRPr="00A647F8">
              <w:rPr>
                <w:rFonts w:ascii="Times New Roman" w:hAnsi="Times New Roman"/>
                <w:sz w:val="24"/>
                <w:szCs w:val="24"/>
              </w:rPr>
              <w:t>d. São Paulo: Cortez, 2011.</w:t>
            </w:r>
          </w:p>
          <w:p w14:paraId="5FD0FD67" w14:textId="77777777" w:rsidR="00002F9E" w:rsidRPr="00A647F8" w:rsidRDefault="00002F9E" w:rsidP="0066070D">
            <w:pPr>
              <w:widowControl w:val="0"/>
              <w:tabs>
                <w:tab w:val="left" w:pos="8618"/>
                <w:tab w:val="left" w:pos="8760"/>
              </w:tabs>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SAVIANI, D. </w:t>
            </w:r>
            <w:r w:rsidRPr="00A647F8">
              <w:rPr>
                <w:rFonts w:ascii="Times New Roman" w:hAnsi="Times New Roman"/>
                <w:b/>
                <w:sz w:val="24"/>
                <w:szCs w:val="24"/>
              </w:rPr>
              <w:t xml:space="preserve">A nova lei da educação: </w:t>
            </w:r>
            <w:r w:rsidRPr="0078138B">
              <w:rPr>
                <w:rFonts w:ascii="Times New Roman" w:hAnsi="Times New Roman"/>
                <w:sz w:val="24"/>
                <w:szCs w:val="24"/>
              </w:rPr>
              <w:t>trajetória, limites e possibilidades.</w:t>
            </w:r>
            <w:r>
              <w:rPr>
                <w:rFonts w:ascii="Times New Roman" w:hAnsi="Times New Roman"/>
                <w:sz w:val="24"/>
                <w:szCs w:val="24"/>
              </w:rPr>
              <w:t xml:space="preserve"> 11. e</w:t>
            </w:r>
            <w:r w:rsidRPr="00A647F8">
              <w:rPr>
                <w:rFonts w:ascii="Times New Roman" w:hAnsi="Times New Roman"/>
                <w:sz w:val="24"/>
                <w:szCs w:val="24"/>
              </w:rPr>
              <w:t>d. Campinas-SP: Cortez, 2008.</w:t>
            </w:r>
          </w:p>
          <w:p w14:paraId="6F9653D3" w14:textId="77777777" w:rsidR="00002F9E" w:rsidRPr="00A647F8" w:rsidRDefault="00002F9E" w:rsidP="0066070D">
            <w:pPr>
              <w:widowControl w:val="0"/>
              <w:tabs>
                <w:tab w:val="left" w:pos="8618"/>
                <w:tab w:val="left" w:pos="8760"/>
              </w:tabs>
              <w:overflowPunct w:val="0"/>
              <w:autoSpaceDE w:val="0"/>
              <w:autoSpaceDN w:val="0"/>
              <w:adjustRightInd w:val="0"/>
              <w:spacing w:after="0" w:line="360" w:lineRule="auto"/>
              <w:ind w:left="-29" w:right="-1"/>
              <w:jc w:val="both"/>
              <w:rPr>
                <w:rFonts w:ascii="Times New Roman" w:hAnsi="Times New Roman"/>
                <w:sz w:val="24"/>
                <w:szCs w:val="24"/>
              </w:rPr>
            </w:pPr>
          </w:p>
          <w:p w14:paraId="751AA5B5" w14:textId="77777777" w:rsidR="00002F9E" w:rsidRPr="00A647F8" w:rsidRDefault="00002F9E" w:rsidP="0066070D">
            <w:pPr>
              <w:widowControl w:val="0"/>
              <w:tabs>
                <w:tab w:val="left" w:pos="8618"/>
                <w:tab w:val="left" w:pos="8760"/>
              </w:tabs>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b/>
                <w:bCs/>
                <w:sz w:val="24"/>
                <w:szCs w:val="24"/>
              </w:rPr>
              <w:t>Bibliografia Complementar</w:t>
            </w:r>
          </w:p>
          <w:p w14:paraId="1A540BDD" w14:textId="78EC9D20" w:rsidR="00002F9E" w:rsidRDefault="00002F9E" w:rsidP="0066070D">
            <w:pPr>
              <w:widowControl w:val="0"/>
              <w:tabs>
                <w:tab w:val="left" w:pos="8618"/>
                <w:tab w:val="left" w:pos="8760"/>
              </w:tabs>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BRASIL.</w:t>
            </w:r>
            <w:r w:rsidRPr="00A647F8">
              <w:rPr>
                <w:rFonts w:ascii="Times New Roman" w:hAnsi="Times New Roman"/>
                <w:b/>
                <w:sz w:val="24"/>
                <w:szCs w:val="24"/>
              </w:rPr>
              <w:t xml:space="preserve"> </w:t>
            </w:r>
            <w:r w:rsidRPr="009F5407">
              <w:rPr>
                <w:rFonts w:ascii="Times New Roman" w:hAnsi="Times New Roman"/>
                <w:sz w:val="24"/>
                <w:szCs w:val="24"/>
              </w:rPr>
              <w:t>Lei nº 9394</w:t>
            </w:r>
            <w:r w:rsidRPr="00A647F8">
              <w:rPr>
                <w:rFonts w:ascii="Times New Roman" w:hAnsi="Times New Roman"/>
                <w:sz w:val="24"/>
                <w:szCs w:val="24"/>
              </w:rPr>
              <w:t>, 20 de dezembro de 1996.</w:t>
            </w:r>
            <w:r w:rsidR="009F5407" w:rsidRPr="009F5407">
              <w:rPr>
                <w:rFonts w:ascii="Times New Roman" w:hAnsi="Times New Roman"/>
                <w:sz w:val="24"/>
                <w:szCs w:val="24"/>
              </w:rPr>
              <w:t xml:space="preserve"> Lei de Diretrizes e Bases da Educação Nacional</w:t>
            </w:r>
            <w:r w:rsidR="002B00FF">
              <w:rPr>
                <w:rFonts w:ascii="Times New Roman" w:hAnsi="Times New Roman"/>
                <w:sz w:val="24"/>
                <w:szCs w:val="24"/>
              </w:rPr>
              <w:t xml:space="preserve">. </w:t>
            </w:r>
            <w:r w:rsidR="002B00FF">
              <w:rPr>
                <w:rFonts w:ascii="Times New Roman" w:hAnsi="Times New Roman"/>
                <w:b/>
                <w:bCs/>
                <w:sz w:val="24"/>
                <w:szCs w:val="24"/>
              </w:rPr>
              <w:t>Diário Oficial da</w:t>
            </w:r>
            <w:r w:rsidR="002B00FF" w:rsidRPr="002B00FF">
              <w:rPr>
                <w:rFonts w:ascii="Times New Roman" w:hAnsi="Times New Roman"/>
                <w:b/>
                <w:bCs/>
                <w:sz w:val="24"/>
                <w:szCs w:val="24"/>
              </w:rPr>
              <w:t xml:space="preserve"> República Federativa do Brasil</w:t>
            </w:r>
            <w:r w:rsidR="002B00FF">
              <w:rPr>
                <w:rFonts w:ascii="Times New Roman" w:hAnsi="Times New Roman"/>
                <w:b/>
                <w:bCs/>
                <w:sz w:val="24"/>
                <w:szCs w:val="24"/>
              </w:rPr>
              <w:t xml:space="preserve">, </w:t>
            </w:r>
            <w:r w:rsidR="002B00FF">
              <w:rPr>
                <w:rFonts w:ascii="Times New Roman" w:hAnsi="Times New Roman"/>
                <w:bCs/>
                <w:sz w:val="24"/>
                <w:szCs w:val="24"/>
              </w:rPr>
              <w:t xml:space="preserve">Brasília, DF, 20 dez. 1996. Disponível em </w:t>
            </w:r>
            <w:r w:rsidR="00075318">
              <w:rPr>
                <w:rFonts w:ascii="Times New Roman" w:hAnsi="Times New Roman"/>
                <w:bCs/>
                <w:sz w:val="24"/>
                <w:szCs w:val="24"/>
              </w:rPr>
              <w:t>&lt;</w:t>
            </w:r>
            <w:hyperlink r:id="rId15" w:history="1">
              <w:r w:rsidR="002B00FF" w:rsidRPr="001A64A3">
                <w:rPr>
                  <w:rStyle w:val="Hyperlink"/>
                  <w:rFonts w:ascii="Times New Roman" w:hAnsi="Times New Roman"/>
                  <w:bCs/>
                  <w:sz w:val="24"/>
                  <w:szCs w:val="24"/>
                </w:rPr>
                <w:t>http://www.planalto.gov.br/ccivil_03/leis/L9394.htm</w:t>
              </w:r>
            </w:hyperlink>
            <w:r w:rsidR="002B00FF">
              <w:rPr>
                <w:rFonts w:ascii="Times New Roman" w:hAnsi="Times New Roman"/>
                <w:bCs/>
                <w:sz w:val="24"/>
                <w:szCs w:val="24"/>
              </w:rPr>
              <w:t>.</w:t>
            </w:r>
            <w:r w:rsidR="00075318">
              <w:rPr>
                <w:rFonts w:ascii="Times New Roman" w:hAnsi="Times New Roman"/>
                <w:bCs/>
                <w:sz w:val="24"/>
                <w:szCs w:val="24"/>
              </w:rPr>
              <w:t>&gt;.</w:t>
            </w:r>
            <w:r w:rsidR="002B00FF">
              <w:rPr>
                <w:rFonts w:ascii="Times New Roman" w:hAnsi="Times New Roman"/>
                <w:bCs/>
                <w:sz w:val="24"/>
                <w:szCs w:val="24"/>
              </w:rPr>
              <w:t xml:space="preserve"> Acesso</w:t>
            </w:r>
            <w:r w:rsidR="000C7133">
              <w:rPr>
                <w:rFonts w:ascii="Times New Roman" w:hAnsi="Times New Roman"/>
                <w:bCs/>
                <w:sz w:val="24"/>
                <w:szCs w:val="24"/>
              </w:rPr>
              <w:t xml:space="preserve"> em: 01 jun. 2017.</w:t>
            </w:r>
          </w:p>
          <w:p w14:paraId="2557E18C" w14:textId="77777777" w:rsidR="00002F9E" w:rsidRPr="00A647F8" w:rsidRDefault="00002F9E" w:rsidP="0066070D">
            <w:pPr>
              <w:widowControl w:val="0"/>
              <w:tabs>
                <w:tab w:val="left" w:pos="8618"/>
                <w:tab w:val="left" w:pos="8760"/>
              </w:tabs>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DEMO, P. </w:t>
            </w:r>
            <w:r w:rsidRPr="00A647F8">
              <w:rPr>
                <w:rFonts w:ascii="Times New Roman" w:hAnsi="Times New Roman"/>
                <w:b/>
                <w:sz w:val="24"/>
                <w:szCs w:val="24"/>
              </w:rPr>
              <w:t xml:space="preserve">A nova LDB: </w:t>
            </w:r>
            <w:r>
              <w:rPr>
                <w:rFonts w:ascii="Times New Roman" w:hAnsi="Times New Roman"/>
                <w:sz w:val="24"/>
                <w:szCs w:val="24"/>
              </w:rPr>
              <w:t>r</w:t>
            </w:r>
            <w:r w:rsidRPr="0078138B">
              <w:rPr>
                <w:rFonts w:ascii="Times New Roman" w:hAnsi="Times New Roman"/>
                <w:sz w:val="24"/>
                <w:szCs w:val="24"/>
              </w:rPr>
              <w:t>amos e avanços.</w:t>
            </w:r>
            <w:r w:rsidRPr="00A647F8">
              <w:rPr>
                <w:rFonts w:ascii="Times New Roman" w:hAnsi="Times New Roman"/>
                <w:sz w:val="24"/>
                <w:szCs w:val="24"/>
              </w:rPr>
              <w:t xml:space="preserve"> 23.</w:t>
            </w:r>
            <w:r>
              <w:rPr>
                <w:rFonts w:ascii="Times New Roman" w:hAnsi="Times New Roman"/>
                <w:sz w:val="24"/>
                <w:szCs w:val="24"/>
              </w:rPr>
              <w:t xml:space="preserve"> </w:t>
            </w:r>
            <w:r w:rsidRPr="00A647F8">
              <w:rPr>
                <w:rFonts w:ascii="Times New Roman" w:hAnsi="Times New Roman"/>
                <w:sz w:val="24"/>
                <w:szCs w:val="24"/>
              </w:rPr>
              <w:t>ed. São Paulo: Papirus, 2012.</w:t>
            </w:r>
            <w:r w:rsidRPr="00A647F8">
              <w:rPr>
                <w:rFonts w:ascii="Times New Roman" w:hAnsi="Times New Roman"/>
                <w:sz w:val="24"/>
                <w:szCs w:val="24"/>
              </w:rPr>
              <w:br/>
              <w:t xml:space="preserve">FREIRE, P. </w:t>
            </w:r>
            <w:r w:rsidRPr="00A647F8">
              <w:rPr>
                <w:rFonts w:ascii="Times New Roman" w:hAnsi="Times New Roman"/>
                <w:b/>
                <w:sz w:val="24"/>
                <w:szCs w:val="24"/>
              </w:rPr>
              <w:t>Pedagogia da Autonomia</w:t>
            </w:r>
            <w:r w:rsidRPr="00A647F8">
              <w:rPr>
                <w:rFonts w:ascii="Times New Roman" w:hAnsi="Times New Roman"/>
                <w:sz w:val="24"/>
                <w:szCs w:val="24"/>
              </w:rPr>
              <w:t>. Rio de Janeiro: Paz e Terra, 1997.</w:t>
            </w:r>
            <w:r w:rsidRPr="00A647F8">
              <w:rPr>
                <w:rFonts w:ascii="Times New Roman" w:hAnsi="Times New Roman"/>
                <w:sz w:val="24"/>
                <w:szCs w:val="24"/>
              </w:rPr>
              <w:br/>
              <w:t xml:space="preserve">MANACORDA, M. A. </w:t>
            </w:r>
            <w:r w:rsidRPr="00A647F8">
              <w:rPr>
                <w:rFonts w:ascii="Times New Roman" w:hAnsi="Times New Roman"/>
                <w:b/>
                <w:sz w:val="24"/>
                <w:szCs w:val="24"/>
              </w:rPr>
              <w:t xml:space="preserve">História da educação: </w:t>
            </w:r>
            <w:r w:rsidRPr="0078138B">
              <w:rPr>
                <w:rFonts w:ascii="Times New Roman" w:hAnsi="Times New Roman"/>
                <w:sz w:val="24"/>
                <w:szCs w:val="24"/>
              </w:rPr>
              <w:t>da antiguidade aos nossos dias</w:t>
            </w:r>
            <w:r w:rsidRPr="00A647F8">
              <w:rPr>
                <w:rFonts w:ascii="Times New Roman" w:hAnsi="Times New Roman"/>
                <w:sz w:val="24"/>
                <w:szCs w:val="24"/>
              </w:rPr>
              <w:t>. 13. Ed. São Paulo: Cortez, 2010.</w:t>
            </w:r>
          </w:p>
          <w:p w14:paraId="37747D8B" w14:textId="490B43B1" w:rsidR="00002F9E" w:rsidRPr="00A647F8" w:rsidRDefault="00002F9E" w:rsidP="0066070D">
            <w:pPr>
              <w:widowControl w:val="0"/>
              <w:tabs>
                <w:tab w:val="left" w:pos="8618"/>
                <w:tab w:val="left" w:pos="8760"/>
              </w:tabs>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SANTOS, C. R. </w:t>
            </w:r>
            <w:r w:rsidRPr="00A647F8">
              <w:rPr>
                <w:rFonts w:ascii="Times New Roman" w:hAnsi="Times New Roman"/>
                <w:b/>
                <w:sz w:val="24"/>
                <w:szCs w:val="24"/>
              </w:rPr>
              <w:t xml:space="preserve">Educação Escolar Brasileira: </w:t>
            </w:r>
            <w:r w:rsidR="000C7133" w:rsidRPr="00C862F1">
              <w:rPr>
                <w:rFonts w:ascii="Times New Roman" w:hAnsi="Times New Roman"/>
                <w:sz w:val="24"/>
                <w:szCs w:val="24"/>
              </w:rPr>
              <w:t>estrutura, administração, legislação</w:t>
            </w:r>
            <w:r w:rsidRPr="00C862F1">
              <w:rPr>
                <w:rFonts w:ascii="Times New Roman" w:hAnsi="Times New Roman"/>
                <w:sz w:val="24"/>
                <w:szCs w:val="24"/>
              </w:rPr>
              <w:t>.</w:t>
            </w:r>
            <w:r w:rsidRPr="00A647F8">
              <w:rPr>
                <w:rFonts w:ascii="Times New Roman" w:hAnsi="Times New Roman"/>
                <w:sz w:val="24"/>
                <w:szCs w:val="24"/>
              </w:rPr>
              <w:t xml:space="preserve"> 2.</w:t>
            </w:r>
            <w:r w:rsidR="00C862F1">
              <w:rPr>
                <w:rFonts w:ascii="Times New Roman" w:hAnsi="Times New Roman"/>
                <w:sz w:val="24"/>
                <w:szCs w:val="24"/>
              </w:rPr>
              <w:t xml:space="preserve"> </w:t>
            </w:r>
            <w:r w:rsidRPr="00A647F8">
              <w:rPr>
                <w:rFonts w:ascii="Times New Roman" w:hAnsi="Times New Roman"/>
                <w:sz w:val="24"/>
                <w:szCs w:val="24"/>
              </w:rPr>
              <w:t xml:space="preserve">ed. São Paulo: </w:t>
            </w:r>
            <w:proofErr w:type="spellStart"/>
            <w:r w:rsidRPr="00A647F8">
              <w:rPr>
                <w:rFonts w:ascii="Times New Roman" w:hAnsi="Times New Roman"/>
                <w:sz w:val="24"/>
                <w:szCs w:val="24"/>
              </w:rPr>
              <w:t>Cengage</w:t>
            </w:r>
            <w:proofErr w:type="spellEnd"/>
            <w:r w:rsidRPr="00A647F8">
              <w:rPr>
                <w:rFonts w:ascii="Times New Roman" w:hAnsi="Times New Roman"/>
                <w:sz w:val="24"/>
                <w:szCs w:val="24"/>
              </w:rPr>
              <w:t xml:space="preserve"> Learning, 2011.</w:t>
            </w:r>
          </w:p>
        </w:tc>
      </w:tr>
    </w:tbl>
    <w:p w14:paraId="437BD4D4"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367BFDE4" w14:textId="77777777" w:rsidTr="0066070D">
        <w:trPr>
          <w:trHeight w:val="280"/>
        </w:trPr>
        <w:tc>
          <w:tcPr>
            <w:tcW w:w="2206" w:type="dxa"/>
            <w:vAlign w:val="center"/>
          </w:tcPr>
          <w:p w14:paraId="00A0A58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2DFBF89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3FDE6AA5" w14:textId="77777777" w:rsidTr="0066070D">
        <w:trPr>
          <w:trHeight w:val="423"/>
        </w:trPr>
        <w:tc>
          <w:tcPr>
            <w:tcW w:w="2206" w:type="dxa"/>
            <w:vAlign w:val="center"/>
          </w:tcPr>
          <w:p w14:paraId="4DC7D4A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0636E5E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Matemática Elementar II</w:t>
            </w:r>
          </w:p>
        </w:tc>
        <w:tc>
          <w:tcPr>
            <w:tcW w:w="1859" w:type="dxa"/>
            <w:vAlign w:val="center"/>
          </w:tcPr>
          <w:p w14:paraId="031E04A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31A5C760"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5753BBE0" w14:textId="77777777" w:rsidTr="0066070D">
        <w:trPr>
          <w:trHeight w:val="415"/>
        </w:trPr>
        <w:tc>
          <w:tcPr>
            <w:tcW w:w="2206" w:type="dxa"/>
            <w:vAlign w:val="center"/>
          </w:tcPr>
          <w:p w14:paraId="52AE125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7B02314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1E2947F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30B97F41"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2º</w:t>
            </w:r>
          </w:p>
        </w:tc>
      </w:tr>
      <w:tr w:rsidR="00002F9E" w:rsidRPr="00A647F8" w14:paraId="46FF71E0" w14:textId="77777777" w:rsidTr="0066070D">
        <w:trPr>
          <w:trHeight w:val="415"/>
        </w:trPr>
        <w:tc>
          <w:tcPr>
            <w:tcW w:w="8833" w:type="dxa"/>
            <w:gridSpan w:val="4"/>
            <w:vAlign w:val="center"/>
          </w:tcPr>
          <w:p w14:paraId="425B635B" w14:textId="77777777" w:rsidR="00002F9E" w:rsidRPr="00A647F8" w:rsidRDefault="00002F9E" w:rsidP="0066070D">
            <w:pPr>
              <w:jc w:val="both"/>
              <w:rPr>
                <w:rFonts w:ascii="Times New Roman" w:hAnsi="Times New Roman"/>
                <w:sz w:val="24"/>
                <w:szCs w:val="24"/>
              </w:rPr>
            </w:pPr>
            <w:r w:rsidRPr="00A647F8">
              <w:rPr>
                <w:rFonts w:ascii="Times New Roman" w:hAnsi="Times New Roman"/>
              </w:rPr>
              <w:t>Progressões: P.A. e P.G. Matrizes, Determinantes e Sistemas de Equações Lineares.</w:t>
            </w:r>
          </w:p>
        </w:tc>
      </w:tr>
      <w:tr w:rsidR="00002F9E" w:rsidRPr="00A647F8" w14:paraId="6F11917D" w14:textId="77777777" w:rsidTr="0066070D">
        <w:trPr>
          <w:trHeight w:val="415"/>
        </w:trPr>
        <w:tc>
          <w:tcPr>
            <w:tcW w:w="8833" w:type="dxa"/>
            <w:gridSpan w:val="4"/>
            <w:vAlign w:val="center"/>
          </w:tcPr>
          <w:p w14:paraId="50C073B8"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lastRenderedPageBreak/>
              <w:t>Bibliografia Básica</w:t>
            </w:r>
          </w:p>
          <w:p w14:paraId="02242F6A"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IEZZI, Gelson; HAZZAN, Samuel. </w:t>
            </w:r>
            <w:r w:rsidRPr="00A647F8">
              <w:rPr>
                <w:rFonts w:ascii="Times New Roman" w:hAnsi="Times New Roman"/>
                <w:b/>
                <w:sz w:val="24"/>
                <w:szCs w:val="24"/>
              </w:rPr>
              <w:t>Fundamentos da Matemática Elementar</w:t>
            </w:r>
            <w:r w:rsidRPr="00A647F8">
              <w:rPr>
                <w:rFonts w:ascii="Times New Roman" w:hAnsi="Times New Roman"/>
                <w:sz w:val="24"/>
                <w:szCs w:val="24"/>
              </w:rPr>
              <w:t xml:space="preserve">. </w:t>
            </w:r>
            <w:r>
              <w:rPr>
                <w:rFonts w:ascii="Times New Roman" w:hAnsi="Times New Roman"/>
                <w:sz w:val="24"/>
                <w:szCs w:val="24"/>
              </w:rPr>
              <w:t>7.</w:t>
            </w:r>
            <w:r w:rsidRPr="00A647F8">
              <w:rPr>
                <w:rFonts w:ascii="Times New Roman" w:hAnsi="Times New Roman"/>
                <w:sz w:val="24"/>
                <w:szCs w:val="24"/>
              </w:rPr>
              <w:t xml:space="preserve"> ed. São Paulo: Atual, 2004.</w:t>
            </w:r>
            <w:r>
              <w:rPr>
                <w:rFonts w:ascii="Times New Roman" w:hAnsi="Times New Roman"/>
                <w:sz w:val="24"/>
                <w:szCs w:val="24"/>
              </w:rPr>
              <w:t xml:space="preserve"> 4 v.</w:t>
            </w:r>
          </w:p>
          <w:p w14:paraId="413BB99E"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LIMA, </w:t>
            </w:r>
            <w:proofErr w:type="spellStart"/>
            <w:r w:rsidRPr="00A647F8">
              <w:rPr>
                <w:rFonts w:ascii="Times New Roman" w:hAnsi="Times New Roman"/>
                <w:sz w:val="24"/>
                <w:szCs w:val="24"/>
              </w:rPr>
              <w:t>Elon</w:t>
            </w:r>
            <w:proofErr w:type="spellEnd"/>
            <w:r w:rsidRPr="00A647F8">
              <w:rPr>
                <w:rFonts w:ascii="Times New Roman" w:hAnsi="Times New Roman"/>
                <w:sz w:val="24"/>
                <w:szCs w:val="24"/>
              </w:rPr>
              <w:t xml:space="preserve"> L.; CARVALHO, Paulo C. P.; WAGNER, Eduardo; MORGADO Augusto C. A</w:t>
            </w:r>
            <w:r>
              <w:rPr>
                <w:rFonts w:ascii="Times New Roman" w:hAnsi="Times New Roman"/>
                <w:sz w:val="24"/>
                <w:szCs w:val="24"/>
              </w:rPr>
              <w:t>.</w:t>
            </w:r>
            <w:r w:rsidRPr="00A647F8">
              <w:rPr>
                <w:rFonts w:ascii="Times New Roman" w:hAnsi="Times New Roman"/>
                <w:sz w:val="24"/>
                <w:szCs w:val="24"/>
              </w:rPr>
              <w:t xml:space="preserve"> </w:t>
            </w:r>
            <w:r w:rsidRPr="00A647F8">
              <w:rPr>
                <w:rFonts w:ascii="Times New Roman" w:hAnsi="Times New Roman"/>
                <w:b/>
                <w:sz w:val="24"/>
                <w:szCs w:val="24"/>
              </w:rPr>
              <w:t>Matemática do Ensino Médio</w:t>
            </w:r>
            <w:r w:rsidRPr="00A647F8">
              <w:rPr>
                <w:rFonts w:ascii="Times New Roman" w:hAnsi="Times New Roman"/>
                <w:sz w:val="24"/>
                <w:szCs w:val="24"/>
              </w:rPr>
              <w:t xml:space="preserve">. </w:t>
            </w:r>
            <w:r>
              <w:rPr>
                <w:rFonts w:ascii="Times New Roman" w:hAnsi="Times New Roman"/>
                <w:sz w:val="24"/>
                <w:szCs w:val="24"/>
              </w:rPr>
              <w:t>7.</w:t>
            </w:r>
            <w:r w:rsidRPr="00A647F8">
              <w:rPr>
                <w:rFonts w:ascii="Times New Roman" w:hAnsi="Times New Roman"/>
                <w:sz w:val="24"/>
                <w:szCs w:val="24"/>
              </w:rPr>
              <w:t xml:space="preserve"> ed. Rio de Janeiro: SBM, 2016. </w:t>
            </w:r>
            <w:r>
              <w:rPr>
                <w:rFonts w:ascii="Times New Roman" w:hAnsi="Times New Roman"/>
                <w:sz w:val="24"/>
                <w:szCs w:val="24"/>
              </w:rPr>
              <w:t xml:space="preserve">2 v. </w:t>
            </w:r>
            <w:r w:rsidRPr="00A647F8">
              <w:rPr>
                <w:rFonts w:ascii="Times New Roman" w:hAnsi="Times New Roman"/>
                <w:sz w:val="24"/>
                <w:szCs w:val="24"/>
              </w:rPr>
              <w:t>ISBN 8585818115</w:t>
            </w:r>
          </w:p>
          <w:p w14:paraId="3A823177" w14:textId="3A5588D4" w:rsidR="00002F9E" w:rsidRDefault="00002F9E" w:rsidP="0066070D">
            <w:pPr>
              <w:widowControl w:val="0"/>
              <w:autoSpaceDE w:val="0"/>
              <w:autoSpaceDN w:val="0"/>
              <w:adjustRightInd w:val="0"/>
              <w:spacing w:after="0" w:line="360" w:lineRule="auto"/>
              <w:jc w:val="both"/>
              <w:rPr>
                <w:rFonts w:ascii="Times New Roman" w:hAnsi="Times New Roman"/>
                <w:sz w:val="28"/>
                <w:szCs w:val="24"/>
              </w:rPr>
            </w:pPr>
            <w:r w:rsidRPr="00A647F8">
              <w:rPr>
                <w:rFonts w:ascii="Times New Roman" w:hAnsi="Times New Roman"/>
                <w:sz w:val="24"/>
                <w:szCs w:val="24"/>
              </w:rPr>
              <w:t xml:space="preserve">LIMA, </w:t>
            </w:r>
            <w:proofErr w:type="spellStart"/>
            <w:r w:rsidRPr="00A647F8">
              <w:rPr>
                <w:rFonts w:ascii="Times New Roman" w:hAnsi="Times New Roman"/>
                <w:sz w:val="24"/>
                <w:szCs w:val="24"/>
              </w:rPr>
              <w:t>Elon</w:t>
            </w:r>
            <w:proofErr w:type="spellEnd"/>
            <w:r w:rsidRPr="00A647F8">
              <w:rPr>
                <w:rFonts w:ascii="Times New Roman" w:hAnsi="Times New Roman"/>
                <w:sz w:val="24"/>
                <w:szCs w:val="24"/>
              </w:rPr>
              <w:t xml:space="preserve"> L.; CARVALHO, Paulo C. P.; WAGNER, Eduardo; MORGADO Augusto C. </w:t>
            </w:r>
            <w:r w:rsidRPr="00A647F8">
              <w:rPr>
                <w:rFonts w:ascii="Times New Roman" w:hAnsi="Times New Roman"/>
                <w:b/>
                <w:sz w:val="24"/>
                <w:szCs w:val="24"/>
              </w:rPr>
              <w:t>A Matemática do Ensino Médio</w:t>
            </w:r>
            <w:r w:rsidRPr="00A647F8">
              <w:rPr>
                <w:rFonts w:ascii="Times New Roman" w:hAnsi="Times New Roman"/>
                <w:sz w:val="24"/>
                <w:szCs w:val="24"/>
              </w:rPr>
              <w:t xml:space="preserve">. </w:t>
            </w:r>
            <w:r>
              <w:rPr>
                <w:rFonts w:ascii="Times New Roman" w:hAnsi="Times New Roman"/>
                <w:sz w:val="24"/>
                <w:szCs w:val="24"/>
              </w:rPr>
              <w:t>6. ed. Rio de Janeiro: SBM, 200</w:t>
            </w:r>
            <w:r w:rsidRPr="00A647F8">
              <w:rPr>
                <w:rFonts w:ascii="Times New Roman" w:hAnsi="Times New Roman"/>
                <w:sz w:val="24"/>
                <w:szCs w:val="24"/>
              </w:rPr>
              <w:t>6.</w:t>
            </w:r>
            <w:r>
              <w:rPr>
                <w:rFonts w:ascii="Times New Roman" w:hAnsi="Times New Roman"/>
                <w:sz w:val="24"/>
                <w:szCs w:val="24"/>
              </w:rPr>
              <w:t xml:space="preserve"> 3 v.</w:t>
            </w:r>
          </w:p>
          <w:p w14:paraId="2FB06DD6" w14:textId="77777777" w:rsidR="00002F9E" w:rsidRPr="00A647F8" w:rsidRDefault="00002F9E" w:rsidP="0066070D">
            <w:pPr>
              <w:widowControl w:val="0"/>
              <w:overflowPunct w:val="0"/>
              <w:autoSpaceDE w:val="0"/>
              <w:autoSpaceDN w:val="0"/>
              <w:adjustRightInd w:val="0"/>
              <w:spacing w:after="0" w:line="240" w:lineRule="auto"/>
              <w:ind w:right="580"/>
              <w:jc w:val="both"/>
              <w:rPr>
                <w:rFonts w:ascii="Times New Roman" w:hAnsi="Times New Roman"/>
                <w:sz w:val="28"/>
                <w:szCs w:val="24"/>
              </w:rPr>
            </w:pPr>
          </w:p>
          <w:p w14:paraId="1E7268C9"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262AA9C8"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HAZZAN, Samuel. </w:t>
            </w:r>
            <w:r w:rsidRPr="00A647F8">
              <w:rPr>
                <w:rFonts w:ascii="Times New Roman" w:hAnsi="Times New Roman"/>
                <w:b/>
                <w:sz w:val="24"/>
                <w:szCs w:val="24"/>
              </w:rPr>
              <w:t>Fundamentos da Matemática Elementar</w:t>
            </w:r>
            <w:r w:rsidRPr="00A647F8">
              <w:rPr>
                <w:rFonts w:ascii="Times New Roman" w:hAnsi="Times New Roman"/>
                <w:sz w:val="24"/>
                <w:szCs w:val="24"/>
              </w:rPr>
              <w:t>. 8</w:t>
            </w:r>
            <w:r>
              <w:rPr>
                <w:rFonts w:ascii="Times New Roman" w:hAnsi="Times New Roman"/>
                <w:sz w:val="24"/>
                <w:szCs w:val="24"/>
              </w:rPr>
              <w:t>.</w:t>
            </w:r>
            <w:r w:rsidRPr="00A647F8">
              <w:rPr>
                <w:rFonts w:ascii="Times New Roman" w:hAnsi="Times New Roman"/>
                <w:sz w:val="24"/>
                <w:szCs w:val="24"/>
              </w:rPr>
              <w:t xml:space="preserve"> ed. São Paulo: Atual, 2013.</w:t>
            </w:r>
            <w:r>
              <w:rPr>
                <w:rFonts w:ascii="Times New Roman" w:hAnsi="Times New Roman"/>
                <w:sz w:val="24"/>
                <w:szCs w:val="24"/>
              </w:rPr>
              <w:t xml:space="preserve"> 5 v. </w:t>
            </w:r>
            <w:r w:rsidRPr="00A647F8">
              <w:rPr>
                <w:rFonts w:ascii="Times New Roman" w:hAnsi="Times New Roman"/>
                <w:sz w:val="24"/>
                <w:szCs w:val="24"/>
              </w:rPr>
              <w:t xml:space="preserve">ISBN 9788535717501 </w:t>
            </w:r>
          </w:p>
          <w:p w14:paraId="4DC0316D"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IEZZI, Gelson; HAZZAN, Samuel. </w:t>
            </w:r>
            <w:r w:rsidRPr="00A647F8">
              <w:rPr>
                <w:rFonts w:ascii="Times New Roman" w:hAnsi="Times New Roman"/>
                <w:b/>
                <w:sz w:val="24"/>
                <w:szCs w:val="24"/>
              </w:rPr>
              <w:t>Fundamentos da Matemática Elementar</w:t>
            </w:r>
            <w:r w:rsidRPr="00A647F8">
              <w:rPr>
                <w:rFonts w:ascii="Times New Roman" w:hAnsi="Times New Roman"/>
                <w:sz w:val="24"/>
                <w:szCs w:val="24"/>
              </w:rPr>
              <w:t>. 8</w:t>
            </w:r>
            <w:r>
              <w:rPr>
                <w:rFonts w:ascii="Times New Roman" w:hAnsi="Times New Roman"/>
                <w:sz w:val="24"/>
                <w:szCs w:val="24"/>
              </w:rPr>
              <w:t>.</w:t>
            </w:r>
            <w:r w:rsidRPr="00A647F8">
              <w:rPr>
                <w:rFonts w:ascii="Times New Roman" w:hAnsi="Times New Roman"/>
                <w:sz w:val="24"/>
                <w:szCs w:val="24"/>
              </w:rPr>
              <w:t xml:space="preserve"> ed. São Paulo: Atual, 201</w:t>
            </w:r>
            <w:r>
              <w:rPr>
                <w:rFonts w:ascii="Times New Roman" w:hAnsi="Times New Roman"/>
                <w:sz w:val="24"/>
                <w:szCs w:val="24"/>
              </w:rPr>
              <w:t>3. 6 v.</w:t>
            </w:r>
          </w:p>
          <w:p w14:paraId="6134FF48" w14:textId="77777777" w:rsidR="00002F9E"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LIMA, </w:t>
            </w:r>
            <w:proofErr w:type="spellStart"/>
            <w:r w:rsidRPr="00A647F8">
              <w:rPr>
                <w:rFonts w:ascii="Times New Roman" w:hAnsi="Times New Roman"/>
                <w:sz w:val="24"/>
                <w:szCs w:val="24"/>
              </w:rPr>
              <w:t>Elon</w:t>
            </w:r>
            <w:proofErr w:type="spellEnd"/>
            <w:r w:rsidRPr="00A647F8">
              <w:rPr>
                <w:rFonts w:ascii="Times New Roman" w:hAnsi="Times New Roman"/>
                <w:sz w:val="24"/>
                <w:szCs w:val="24"/>
              </w:rPr>
              <w:t xml:space="preserve"> L.; CARVALHO, Paulo C. P.; WAGNER, Eduardo; MORGADO Augusto C. </w:t>
            </w:r>
            <w:r w:rsidRPr="00A647F8">
              <w:rPr>
                <w:rFonts w:ascii="Times New Roman" w:hAnsi="Times New Roman"/>
                <w:b/>
                <w:sz w:val="24"/>
                <w:szCs w:val="24"/>
              </w:rPr>
              <w:t>A Matemática do Ensino Médio</w:t>
            </w:r>
            <w:r w:rsidRPr="00A647F8">
              <w:rPr>
                <w:rFonts w:ascii="Times New Roman" w:hAnsi="Times New Roman"/>
                <w:sz w:val="24"/>
                <w:szCs w:val="24"/>
              </w:rPr>
              <w:t>. 2</w:t>
            </w:r>
            <w:r>
              <w:rPr>
                <w:rFonts w:ascii="Times New Roman" w:hAnsi="Times New Roman"/>
                <w:sz w:val="24"/>
                <w:szCs w:val="24"/>
              </w:rPr>
              <w:t>.</w:t>
            </w:r>
            <w:r w:rsidRPr="00A647F8">
              <w:rPr>
                <w:rFonts w:ascii="Times New Roman" w:hAnsi="Times New Roman"/>
                <w:sz w:val="24"/>
                <w:szCs w:val="24"/>
              </w:rPr>
              <w:t xml:space="preserve"> ed. Rio de Janeiro: SBM, 2016</w:t>
            </w:r>
            <w:r>
              <w:rPr>
                <w:rFonts w:ascii="Times New Roman" w:hAnsi="Times New Roman"/>
                <w:sz w:val="24"/>
                <w:szCs w:val="24"/>
              </w:rPr>
              <w:t>. 4 v.</w:t>
            </w:r>
          </w:p>
          <w:p w14:paraId="49326172" w14:textId="77777777" w:rsidR="00002F9E" w:rsidRDefault="00002F9E" w:rsidP="0066070D">
            <w:pPr>
              <w:widowControl w:val="0"/>
              <w:overflowPunct w:val="0"/>
              <w:autoSpaceDE w:val="0"/>
              <w:autoSpaceDN w:val="0"/>
              <w:adjustRightInd w:val="0"/>
              <w:spacing w:line="360" w:lineRule="auto"/>
              <w:ind w:left="-29" w:right="-1"/>
              <w:jc w:val="both"/>
              <w:rPr>
                <w:rFonts w:ascii="Times New Roman" w:hAnsi="Times New Roman"/>
                <w:bCs/>
                <w:sz w:val="24"/>
                <w:szCs w:val="24"/>
              </w:rPr>
            </w:pPr>
            <w:r w:rsidRPr="00A647F8">
              <w:rPr>
                <w:rFonts w:ascii="Times New Roman" w:hAnsi="Times New Roman"/>
                <w:sz w:val="24"/>
                <w:szCs w:val="24"/>
              </w:rPr>
              <w:t xml:space="preserve">LIMA, </w:t>
            </w:r>
            <w:proofErr w:type="spellStart"/>
            <w:r w:rsidRPr="00A647F8">
              <w:rPr>
                <w:rFonts w:ascii="Times New Roman" w:hAnsi="Times New Roman"/>
                <w:sz w:val="24"/>
                <w:szCs w:val="24"/>
              </w:rPr>
              <w:t>Elon</w:t>
            </w:r>
            <w:proofErr w:type="spellEnd"/>
            <w:r w:rsidRPr="00A647F8">
              <w:rPr>
                <w:rFonts w:ascii="Times New Roman" w:hAnsi="Times New Roman"/>
                <w:sz w:val="24"/>
                <w:szCs w:val="24"/>
              </w:rPr>
              <w:t xml:space="preserve"> L.</w:t>
            </w:r>
            <w:r w:rsidRPr="006B2121">
              <w:rPr>
                <w:rFonts w:ascii="Arial" w:hAnsi="Arial" w:cs="Arial"/>
                <w:b/>
                <w:bCs/>
                <w:color w:val="0A263C"/>
                <w:kern w:val="36"/>
                <w:sz w:val="23"/>
                <w:szCs w:val="23"/>
              </w:rPr>
              <w:t xml:space="preserve"> </w:t>
            </w:r>
            <w:r w:rsidRPr="006B2121">
              <w:rPr>
                <w:rFonts w:ascii="Times New Roman" w:hAnsi="Times New Roman"/>
                <w:b/>
                <w:bCs/>
                <w:sz w:val="24"/>
                <w:szCs w:val="24"/>
              </w:rPr>
              <w:t>Matemática e Ensino</w:t>
            </w:r>
            <w:r>
              <w:rPr>
                <w:rFonts w:ascii="Times New Roman" w:hAnsi="Times New Roman"/>
                <w:bCs/>
                <w:sz w:val="24"/>
                <w:szCs w:val="24"/>
              </w:rPr>
              <w:t>. 3. ed. Rio de Janeiro: SBM, 2007.</w:t>
            </w:r>
          </w:p>
          <w:p w14:paraId="2CD128A8" w14:textId="77777777" w:rsidR="00002F9E" w:rsidRPr="00A647F8" w:rsidRDefault="00002F9E" w:rsidP="0066070D">
            <w:pPr>
              <w:widowControl w:val="0"/>
              <w:overflowPunct w:val="0"/>
              <w:autoSpaceDE w:val="0"/>
              <w:autoSpaceDN w:val="0"/>
              <w:adjustRightInd w:val="0"/>
              <w:spacing w:line="360" w:lineRule="auto"/>
              <w:ind w:left="-29" w:right="-1"/>
              <w:jc w:val="both"/>
              <w:rPr>
                <w:rFonts w:ascii="Times New Roman" w:hAnsi="Times New Roman"/>
                <w:sz w:val="24"/>
                <w:szCs w:val="24"/>
              </w:rPr>
            </w:pPr>
            <w:r w:rsidRPr="00D10870">
              <w:rPr>
                <w:rFonts w:ascii="Times New Roman" w:hAnsi="Times New Roman"/>
                <w:bCs/>
                <w:sz w:val="24"/>
                <w:szCs w:val="24"/>
                <w:lang w:val="en-US"/>
              </w:rPr>
              <w:t xml:space="preserve">DEMANA, Franklin; FOLEY, Gregory D.; KENNEDY, Daniel. </w:t>
            </w:r>
            <w:proofErr w:type="spellStart"/>
            <w:r w:rsidRPr="00D10870">
              <w:rPr>
                <w:rFonts w:ascii="Times New Roman" w:hAnsi="Times New Roman"/>
                <w:b/>
                <w:bCs/>
                <w:sz w:val="24"/>
                <w:szCs w:val="24"/>
              </w:rPr>
              <w:t>Pré</w:t>
            </w:r>
            <w:proofErr w:type="spellEnd"/>
            <w:r w:rsidRPr="00D10870">
              <w:rPr>
                <w:rFonts w:ascii="Times New Roman" w:hAnsi="Times New Roman"/>
                <w:b/>
                <w:bCs/>
                <w:sz w:val="24"/>
                <w:szCs w:val="24"/>
              </w:rPr>
              <w:t>-cálculo.</w:t>
            </w:r>
            <w:r>
              <w:rPr>
                <w:rFonts w:ascii="Times New Roman" w:hAnsi="Times New Roman"/>
                <w:bCs/>
                <w:sz w:val="24"/>
                <w:szCs w:val="24"/>
              </w:rPr>
              <w:t xml:space="preserve"> 2. e</w:t>
            </w:r>
            <w:r w:rsidRPr="00D10870">
              <w:rPr>
                <w:rFonts w:ascii="Times New Roman" w:hAnsi="Times New Roman"/>
                <w:bCs/>
                <w:sz w:val="24"/>
                <w:szCs w:val="24"/>
              </w:rPr>
              <w:t>d. São Paulo: Pearson, 2013.</w:t>
            </w:r>
          </w:p>
        </w:tc>
      </w:tr>
    </w:tbl>
    <w:p w14:paraId="10076E29"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67C9878F" w14:textId="77777777" w:rsidTr="0066070D">
        <w:trPr>
          <w:trHeight w:val="280"/>
        </w:trPr>
        <w:tc>
          <w:tcPr>
            <w:tcW w:w="2206" w:type="dxa"/>
            <w:vAlign w:val="center"/>
          </w:tcPr>
          <w:p w14:paraId="0819D73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626214E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7A77211F" w14:textId="77777777" w:rsidTr="0066070D">
        <w:trPr>
          <w:trHeight w:val="423"/>
        </w:trPr>
        <w:tc>
          <w:tcPr>
            <w:tcW w:w="2206" w:type="dxa"/>
            <w:vAlign w:val="center"/>
          </w:tcPr>
          <w:p w14:paraId="3962736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10F148CD"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Desenho Geométrico</w:t>
            </w:r>
          </w:p>
        </w:tc>
        <w:tc>
          <w:tcPr>
            <w:tcW w:w="1859" w:type="dxa"/>
            <w:vAlign w:val="center"/>
          </w:tcPr>
          <w:p w14:paraId="13829DE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14F0F1C0"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45 horas</w:t>
            </w:r>
          </w:p>
        </w:tc>
      </w:tr>
      <w:tr w:rsidR="00002F9E" w:rsidRPr="00A647F8" w14:paraId="263F7451" w14:textId="77777777" w:rsidTr="0066070D">
        <w:trPr>
          <w:trHeight w:val="415"/>
        </w:trPr>
        <w:tc>
          <w:tcPr>
            <w:tcW w:w="2206" w:type="dxa"/>
            <w:vAlign w:val="center"/>
          </w:tcPr>
          <w:p w14:paraId="473EA25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48E5C13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3133036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0D16296A"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2º</w:t>
            </w:r>
          </w:p>
        </w:tc>
      </w:tr>
      <w:tr w:rsidR="00002F9E" w:rsidRPr="00A647F8" w14:paraId="13015878" w14:textId="77777777" w:rsidTr="0066070D">
        <w:trPr>
          <w:trHeight w:val="415"/>
        </w:trPr>
        <w:tc>
          <w:tcPr>
            <w:tcW w:w="8833" w:type="dxa"/>
            <w:gridSpan w:val="4"/>
            <w:vAlign w:val="center"/>
          </w:tcPr>
          <w:p w14:paraId="6B5E12BA"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Escalas. Construções fundamentais: retas, segmentos, ângulos, triângulos, quadriláteros e cônicas. Proporcionalidade. Polígonos regulares.</w:t>
            </w:r>
          </w:p>
        </w:tc>
      </w:tr>
      <w:tr w:rsidR="00002F9E" w:rsidRPr="00A647F8" w14:paraId="2E993B1C" w14:textId="77777777" w:rsidTr="0066070D">
        <w:trPr>
          <w:trHeight w:val="415"/>
        </w:trPr>
        <w:tc>
          <w:tcPr>
            <w:tcW w:w="8833" w:type="dxa"/>
            <w:gridSpan w:val="4"/>
            <w:vAlign w:val="center"/>
          </w:tcPr>
          <w:p w14:paraId="35ABA07A"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b/>
                <w:sz w:val="24"/>
                <w:szCs w:val="24"/>
              </w:rPr>
              <w:t>Bibliografias Básicas</w:t>
            </w:r>
          </w:p>
          <w:p w14:paraId="14383A98"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MARTINS, R. R. A. </w:t>
            </w:r>
            <w:r w:rsidRPr="00A647F8">
              <w:rPr>
                <w:rFonts w:ascii="Times New Roman" w:hAnsi="Times New Roman"/>
                <w:b/>
                <w:sz w:val="24"/>
                <w:szCs w:val="24"/>
              </w:rPr>
              <w:t>Construções Geométricas Significativas na Educação Básica</w:t>
            </w:r>
            <w:r w:rsidRPr="00A647F8">
              <w:rPr>
                <w:rFonts w:ascii="Times New Roman" w:hAnsi="Times New Roman"/>
                <w:sz w:val="24"/>
                <w:szCs w:val="24"/>
              </w:rPr>
              <w:t xml:space="preserve">. </w:t>
            </w:r>
            <w:r w:rsidRPr="00A647F8">
              <w:rPr>
                <w:rFonts w:ascii="Times New Roman" w:hAnsi="Times New Roman"/>
                <w:sz w:val="24"/>
                <w:szCs w:val="24"/>
              </w:rPr>
              <w:lastRenderedPageBreak/>
              <w:t>Curitiba: Editora APPRIS, 2014. 144</w:t>
            </w:r>
            <w:r>
              <w:rPr>
                <w:rFonts w:ascii="Times New Roman" w:hAnsi="Times New Roman"/>
                <w:sz w:val="24"/>
                <w:szCs w:val="24"/>
              </w:rPr>
              <w:t xml:space="preserve"> </w:t>
            </w:r>
            <w:r w:rsidRPr="00A647F8">
              <w:rPr>
                <w:rFonts w:ascii="Times New Roman" w:hAnsi="Times New Roman"/>
                <w:sz w:val="24"/>
                <w:szCs w:val="24"/>
              </w:rPr>
              <w:t xml:space="preserve">p. </w:t>
            </w:r>
          </w:p>
          <w:p w14:paraId="4C2C9DA1"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PESSOA, M. C. et al. </w:t>
            </w:r>
            <w:r w:rsidRPr="00A647F8">
              <w:rPr>
                <w:rFonts w:ascii="Times New Roman" w:hAnsi="Times New Roman"/>
                <w:b/>
                <w:sz w:val="24"/>
                <w:szCs w:val="24"/>
              </w:rPr>
              <w:t>Desenho Geométrico</w:t>
            </w:r>
            <w:r w:rsidRPr="00A647F8">
              <w:rPr>
                <w:rFonts w:ascii="Times New Roman" w:hAnsi="Times New Roman"/>
                <w:sz w:val="24"/>
                <w:szCs w:val="24"/>
              </w:rPr>
              <w:t>. 3</w:t>
            </w:r>
            <w:r>
              <w:rPr>
                <w:rFonts w:ascii="Times New Roman" w:hAnsi="Times New Roman"/>
                <w:sz w:val="24"/>
                <w:szCs w:val="24"/>
              </w:rPr>
              <w:t>.</w:t>
            </w:r>
            <w:r w:rsidRPr="00A647F8">
              <w:rPr>
                <w:rFonts w:ascii="Times New Roman" w:hAnsi="Times New Roman"/>
                <w:sz w:val="24"/>
                <w:szCs w:val="24"/>
              </w:rPr>
              <w:t xml:space="preserve"> ed. Salvador: Editora Quarteto, 2001. 195</w:t>
            </w:r>
            <w:r>
              <w:rPr>
                <w:rFonts w:ascii="Times New Roman" w:hAnsi="Times New Roman"/>
                <w:sz w:val="24"/>
                <w:szCs w:val="24"/>
              </w:rPr>
              <w:t xml:space="preserve"> p.</w:t>
            </w:r>
          </w:p>
          <w:p w14:paraId="66A7FD1B" w14:textId="5030C6A6" w:rsidR="00002F9E"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WAGNER, E</w:t>
            </w:r>
            <w:r w:rsidR="00C862F1">
              <w:rPr>
                <w:rFonts w:ascii="Times New Roman" w:hAnsi="Times New Roman"/>
                <w:sz w:val="24"/>
                <w:szCs w:val="24"/>
              </w:rPr>
              <w:t>.</w:t>
            </w:r>
            <w:r w:rsidRPr="00A647F8">
              <w:rPr>
                <w:rFonts w:ascii="Times New Roman" w:hAnsi="Times New Roman"/>
                <w:sz w:val="24"/>
                <w:szCs w:val="24"/>
              </w:rPr>
              <w:t xml:space="preserve">; CARNEIRO, J. P. Q. </w:t>
            </w:r>
            <w:r w:rsidRPr="00A647F8">
              <w:rPr>
                <w:rFonts w:ascii="Times New Roman" w:hAnsi="Times New Roman"/>
                <w:b/>
                <w:sz w:val="24"/>
                <w:szCs w:val="24"/>
              </w:rPr>
              <w:t>Construções geométricas</w:t>
            </w:r>
            <w:r w:rsidRPr="00A647F8">
              <w:rPr>
                <w:rFonts w:ascii="Times New Roman" w:hAnsi="Times New Roman"/>
                <w:sz w:val="24"/>
                <w:szCs w:val="24"/>
              </w:rPr>
              <w:t>. 6. ed. Rio de Janeiro: SBM, 2007. 110 p.</w:t>
            </w:r>
          </w:p>
          <w:p w14:paraId="55A5E9EC"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p>
          <w:p w14:paraId="590BD8E7"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b/>
                <w:bCs/>
                <w:sz w:val="24"/>
                <w:szCs w:val="24"/>
              </w:rPr>
              <w:t>Bibliografia Complementar</w:t>
            </w:r>
          </w:p>
          <w:p w14:paraId="368CEB69"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BRAGA, T. </w:t>
            </w:r>
            <w:r w:rsidRPr="00A647F8">
              <w:rPr>
                <w:rFonts w:ascii="Times New Roman" w:hAnsi="Times New Roman"/>
                <w:b/>
                <w:sz w:val="24"/>
                <w:szCs w:val="24"/>
              </w:rPr>
              <w:t>Desenho Linear Geométrico</w:t>
            </w:r>
            <w:r w:rsidRPr="00A647F8">
              <w:rPr>
                <w:rFonts w:ascii="Times New Roman" w:hAnsi="Times New Roman"/>
                <w:sz w:val="24"/>
                <w:szCs w:val="24"/>
              </w:rPr>
              <w:t>. 14. ed. São Paulo: Ícone, 1997.</w:t>
            </w:r>
          </w:p>
          <w:p w14:paraId="572FFEA6"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CARVALHO, B. A. </w:t>
            </w:r>
            <w:r w:rsidRPr="00A647F8">
              <w:rPr>
                <w:rFonts w:ascii="Times New Roman" w:hAnsi="Times New Roman"/>
                <w:b/>
                <w:sz w:val="24"/>
                <w:szCs w:val="24"/>
              </w:rPr>
              <w:t>Desenho Geométrico</w:t>
            </w:r>
            <w:r w:rsidRPr="00A647F8">
              <w:rPr>
                <w:rFonts w:ascii="Times New Roman" w:hAnsi="Times New Roman"/>
                <w:sz w:val="24"/>
                <w:szCs w:val="24"/>
              </w:rPr>
              <w:t>. Rio de Janeiro: LTC, 1983.</w:t>
            </w:r>
          </w:p>
          <w:p w14:paraId="67490889"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GIONGO, A. R. </w:t>
            </w:r>
            <w:r w:rsidRPr="00A647F8">
              <w:rPr>
                <w:rFonts w:ascii="Times New Roman" w:hAnsi="Times New Roman"/>
                <w:b/>
                <w:sz w:val="24"/>
                <w:szCs w:val="24"/>
              </w:rPr>
              <w:t>Curso de Desenho Geométrico</w:t>
            </w:r>
            <w:r w:rsidRPr="00A647F8">
              <w:rPr>
                <w:rFonts w:ascii="Times New Roman" w:hAnsi="Times New Roman"/>
                <w:sz w:val="24"/>
                <w:szCs w:val="24"/>
              </w:rPr>
              <w:t>. São Paulo: Livraria Nobel, 1984.</w:t>
            </w:r>
          </w:p>
          <w:p w14:paraId="77D94EA0" w14:textId="7A41B6FA"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JANUÁRIO, A. J. </w:t>
            </w:r>
            <w:r w:rsidRPr="00A647F8">
              <w:rPr>
                <w:rFonts w:ascii="Times New Roman" w:hAnsi="Times New Roman"/>
                <w:b/>
                <w:sz w:val="24"/>
                <w:szCs w:val="24"/>
              </w:rPr>
              <w:t>Desenho geométrico</w:t>
            </w:r>
            <w:r w:rsidRPr="00A647F8">
              <w:rPr>
                <w:rFonts w:ascii="Times New Roman" w:hAnsi="Times New Roman"/>
                <w:sz w:val="24"/>
                <w:szCs w:val="24"/>
              </w:rPr>
              <w:t>. 2. ed. Florianópolis: UFSC, 2006. 345</w:t>
            </w:r>
            <w:r w:rsidR="00C862F1">
              <w:rPr>
                <w:rFonts w:ascii="Times New Roman" w:hAnsi="Times New Roman"/>
                <w:sz w:val="24"/>
                <w:szCs w:val="24"/>
              </w:rPr>
              <w:t xml:space="preserve"> </w:t>
            </w:r>
            <w:r w:rsidRPr="00A647F8">
              <w:rPr>
                <w:rFonts w:ascii="Times New Roman" w:hAnsi="Times New Roman"/>
                <w:sz w:val="24"/>
                <w:szCs w:val="24"/>
              </w:rPr>
              <w:t xml:space="preserve">p.  </w:t>
            </w:r>
          </w:p>
          <w:p w14:paraId="66AA4EAD"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REZENDE, E. Q.; QUEIROZ, M. L. </w:t>
            </w:r>
            <w:r w:rsidRPr="00A647F8">
              <w:rPr>
                <w:rFonts w:ascii="Times New Roman" w:hAnsi="Times New Roman"/>
                <w:b/>
                <w:sz w:val="24"/>
                <w:szCs w:val="24"/>
              </w:rPr>
              <w:t>Geometria Euclidiana Plana e Construções Geométricas</w:t>
            </w:r>
            <w:r w:rsidRPr="00A647F8">
              <w:rPr>
                <w:rFonts w:ascii="Times New Roman" w:hAnsi="Times New Roman"/>
                <w:sz w:val="24"/>
                <w:szCs w:val="24"/>
              </w:rPr>
              <w:t>. São Paulo: Unicamp, 2000.</w:t>
            </w:r>
          </w:p>
        </w:tc>
      </w:tr>
    </w:tbl>
    <w:p w14:paraId="477D691A" w14:textId="77777777" w:rsidR="00002F9E" w:rsidRPr="00A647F8" w:rsidRDefault="00002F9E" w:rsidP="00002F9E">
      <w:pPr>
        <w:spacing w:after="160" w:line="259" w:lineRule="auto"/>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36F51A33" w14:textId="77777777" w:rsidTr="0066070D">
        <w:trPr>
          <w:trHeight w:val="280"/>
        </w:trPr>
        <w:tc>
          <w:tcPr>
            <w:tcW w:w="2206" w:type="dxa"/>
            <w:vAlign w:val="center"/>
          </w:tcPr>
          <w:p w14:paraId="3135F2A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7DAB7D5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2CB3D6F2" w14:textId="77777777" w:rsidTr="0066070D">
        <w:trPr>
          <w:trHeight w:val="423"/>
        </w:trPr>
        <w:tc>
          <w:tcPr>
            <w:tcW w:w="2206" w:type="dxa"/>
            <w:vAlign w:val="center"/>
          </w:tcPr>
          <w:p w14:paraId="73FAE00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7A717403"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Trigonometria</w:t>
            </w:r>
          </w:p>
        </w:tc>
        <w:tc>
          <w:tcPr>
            <w:tcW w:w="1859" w:type="dxa"/>
            <w:vAlign w:val="center"/>
          </w:tcPr>
          <w:p w14:paraId="6D7C808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5C5B114E"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11366600" w14:textId="77777777" w:rsidTr="0066070D">
        <w:trPr>
          <w:trHeight w:val="415"/>
        </w:trPr>
        <w:tc>
          <w:tcPr>
            <w:tcW w:w="2206" w:type="dxa"/>
            <w:vAlign w:val="center"/>
          </w:tcPr>
          <w:p w14:paraId="0A49D43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4D5DF9D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2946CD7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1C44A9E5"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2º</w:t>
            </w:r>
          </w:p>
        </w:tc>
      </w:tr>
      <w:tr w:rsidR="00002F9E" w:rsidRPr="00A647F8" w14:paraId="17AB7E7F" w14:textId="77777777" w:rsidTr="0066070D">
        <w:trPr>
          <w:trHeight w:val="415"/>
        </w:trPr>
        <w:tc>
          <w:tcPr>
            <w:tcW w:w="8833" w:type="dxa"/>
            <w:gridSpan w:val="4"/>
            <w:vAlign w:val="center"/>
          </w:tcPr>
          <w:p w14:paraId="6EF3BD21"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Relações Trigonométricas no Triângulo Retângulo; o Círculo Trigonométrico;</w:t>
            </w:r>
            <w:proofErr w:type="gramStart"/>
            <w:r w:rsidRPr="00A647F8">
              <w:rPr>
                <w:rFonts w:ascii="Times New Roman" w:hAnsi="Times New Roman"/>
                <w:sz w:val="24"/>
                <w:szCs w:val="24"/>
              </w:rPr>
              <w:t xml:space="preserve">  </w:t>
            </w:r>
            <w:proofErr w:type="gramEnd"/>
            <w:r w:rsidRPr="00A647F8">
              <w:rPr>
                <w:rFonts w:ascii="Times New Roman" w:hAnsi="Times New Roman"/>
                <w:sz w:val="24"/>
                <w:szCs w:val="24"/>
              </w:rPr>
              <w:t>Identidades Trigonométricas; Transformações; Equações e Inequações Trigonométricas; Lei dos Senos e dos Cossenos; Funções Trigonométricas, suas Inversas e Gráficos. Aplicações.</w:t>
            </w:r>
          </w:p>
        </w:tc>
      </w:tr>
      <w:tr w:rsidR="00002F9E" w:rsidRPr="00A647F8" w14:paraId="276FB0E5" w14:textId="77777777" w:rsidTr="0066070D">
        <w:trPr>
          <w:trHeight w:val="415"/>
        </w:trPr>
        <w:tc>
          <w:tcPr>
            <w:tcW w:w="8833" w:type="dxa"/>
            <w:gridSpan w:val="4"/>
            <w:vAlign w:val="center"/>
          </w:tcPr>
          <w:p w14:paraId="29208A02"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605B2739"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IEZZI, Gelson. </w:t>
            </w:r>
            <w:r w:rsidRPr="00A647F8">
              <w:rPr>
                <w:rFonts w:ascii="Times New Roman" w:hAnsi="Times New Roman"/>
                <w:b/>
                <w:sz w:val="24"/>
                <w:szCs w:val="24"/>
              </w:rPr>
              <w:t>Fundamentos da Matemática Elementar</w:t>
            </w:r>
            <w:r w:rsidRPr="00A647F8">
              <w:rPr>
                <w:rFonts w:ascii="Times New Roman" w:hAnsi="Times New Roman"/>
                <w:sz w:val="24"/>
                <w:szCs w:val="24"/>
              </w:rPr>
              <w:t>. 8</w:t>
            </w:r>
            <w:r>
              <w:rPr>
                <w:rFonts w:ascii="Times New Roman" w:hAnsi="Times New Roman"/>
                <w:sz w:val="24"/>
                <w:szCs w:val="24"/>
              </w:rPr>
              <w:t>.</w:t>
            </w:r>
            <w:r w:rsidRPr="00A647F8">
              <w:rPr>
                <w:rFonts w:ascii="Times New Roman" w:hAnsi="Times New Roman"/>
                <w:sz w:val="24"/>
                <w:szCs w:val="24"/>
              </w:rPr>
              <w:t xml:space="preserve"> ed. São Paulo: Atual, 2004.</w:t>
            </w:r>
            <w:r>
              <w:rPr>
                <w:rFonts w:ascii="Times New Roman" w:hAnsi="Times New Roman"/>
                <w:sz w:val="24"/>
                <w:szCs w:val="24"/>
              </w:rPr>
              <w:t xml:space="preserve"> 3 v.</w:t>
            </w:r>
          </w:p>
          <w:p w14:paraId="23FC8DE6"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CARMO, </w:t>
            </w:r>
            <w:proofErr w:type="spellStart"/>
            <w:r w:rsidRPr="00A647F8">
              <w:rPr>
                <w:rFonts w:ascii="Times New Roman" w:hAnsi="Times New Roman"/>
                <w:sz w:val="24"/>
                <w:szCs w:val="24"/>
              </w:rPr>
              <w:t>Manfredo</w:t>
            </w:r>
            <w:proofErr w:type="spellEnd"/>
            <w:r w:rsidRPr="00A647F8">
              <w:rPr>
                <w:rFonts w:ascii="Times New Roman" w:hAnsi="Times New Roman"/>
                <w:sz w:val="24"/>
                <w:szCs w:val="24"/>
              </w:rPr>
              <w:t xml:space="preserve"> Perdigão do</w:t>
            </w:r>
            <w:r>
              <w:rPr>
                <w:rFonts w:ascii="Times New Roman" w:hAnsi="Times New Roman"/>
                <w:sz w:val="24"/>
                <w:szCs w:val="24"/>
              </w:rPr>
              <w:t xml:space="preserve">; </w:t>
            </w:r>
            <w:r w:rsidRPr="00A647F8">
              <w:rPr>
                <w:rFonts w:ascii="Times New Roman" w:hAnsi="Times New Roman"/>
                <w:sz w:val="24"/>
                <w:szCs w:val="24"/>
              </w:rPr>
              <w:t>MORGADO Augusto C.</w:t>
            </w:r>
            <w:r>
              <w:rPr>
                <w:rFonts w:ascii="Times New Roman" w:hAnsi="Times New Roman"/>
                <w:sz w:val="24"/>
                <w:szCs w:val="24"/>
              </w:rPr>
              <w:t>;</w:t>
            </w:r>
            <w:r w:rsidRPr="00A647F8">
              <w:rPr>
                <w:rFonts w:ascii="Times New Roman" w:hAnsi="Times New Roman"/>
                <w:sz w:val="24"/>
                <w:szCs w:val="24"/>
              </w:rPr>
              <w:t xml:space="preserve"> </w:t>
            </w:r>
            <w:r>
              <w:rPr>
                <w:rFonts w:ascii="Times New Roman" w:hAnsi="Times New Roman"/>
                <w:sz w:val="24"/>
                <w:szCs w:val="24"/>
              </w:rPr>
              <w:t>WAGNER, Eduardo.</w:t>
            </w:r>
            <w:r w:rsidRPr="00A647F8">
              <w:rPr>
                <w:rFonts w:ascii="Times New Roman" w:hAnsi="Times New Roman"/>
                <w:sz w:val="24"/>
                <w:szCs w:val="24"/>
              </w:rPr>
              <w:t xml:space="preserve"> </w:t>
            </w:r>
            <w:r w:rsidRPr="00A647F8">
              <w:rPr>
                <w:rFonts w:ascii="Times New Roman" w:hAnsi="Times New Roman"/>
                <w:b/>
                <w:sz w:val="24"/>
                <w:szCs w:val="24"/>
              </w:rPr>
              <w:t xml:space="preserve">Trigonometria e números complexos. </w:t>
            </w:r>
            <w:r>
              <w:rPr>
                <w:rFonts w:ascii="Times New Roman" w:hAnsi="Times New Roman"/>
                <w:sz w:val="24"/>
                <w:szCs w:val="24"/>
              </w:rPr>
              <w:t>3.</w:t>
            </w:r>
            <w:r w:rsidRPr="00A647F8">
              <w:rPr>
                <w:rFonts w:ascii="Times New Roman" w:hAnsi="Times New Roman"/>
                <w:sz w:val="24"/>
                <w:szCs w:val="24"/>
              </w:rPr>
              <w:t xml:space="preserve"> ed. Rio De Janeiro: SBM, 2005.</w:t>
            </w:r>
          </w:p>
          <w:p w14:paraId="2ADC8261" w14:textId="77777777" w:rsidR="00002F9E" w:rsidRPr="00A647F8" w:rsidRDefault="00002F9E" w:rsidP="0066070D">
            <w:pPr>
              <w:widowControl w:val="0"/>
              <w:overflowPunct w:val="0"/>
              <w:autoSpaceDE w:val="0"/>
              <w:autoSpaceDN w:val="0"/>
              <w:adjustRightInd w:val="0"/>
              <w:spacing w:after="0" w:line="360" w:lineRule="auto"/>
              <w:ind w:right="580"/>
              <w:jc w:val="both"/>
              <w:rPr>
                <w:rFonts w:ascii="Times New Roman" w:hAnsi="Times New Roman"/>
                <w:sz w:val="24"/>
                <w:szCs w:val="24"/>
              </w:rPr>
            </w:pPr>
            <w:r w:rsidRPr="00A647F8">
              <w:rPr>
                <w:rFonts w:ascii="Times New Roman" w:hAnsi="Times New Roman"/>
                <w:sz w:val="24"/>
                <w:szCs w:val="24"/>
              </w:rPr>
              <w:t xml:space="preserve">RYAN, Mark. </w:t>
            </w:r>
            <w:r w:rsidRPr="00A647F8">
              <w:rPr>
                <w:rFonts w:ascii="Times New Roman" w:hAnsi="Times New Roman"/>
                <w:b/>
                <w:sz w:val="24"/>
                <w:szCs w:val="24"/>
              </w:rPr>
              <w:t xml:space="preserve">Cálculo para Leigos. </w:t>
            </w:r>
            <w:r w:rsidRPr="00A647F8">
              <w:rPr>
                <w:rFonts w:ascii="Times New Roman" w:hAnsi="Times New Roman"/>
                <w:sz w:val="24"/>
                <w:szCs w:val="24"/>
              </w:rPr>
              <w:t>1</w:t>
            </w:r>
            <w:r>
              <w:rPr>
                <w:rFonts w:ascii="Times New Roman" w:hAnsi="Times New Roman"/>
                <w:sz w:val="24"/>
                <w:szCs w:val="24"/>
              </w:rPr>
              <w:t>.</w:t>
            </w:r>
            <w:r w:rsidRPr="00A647F8">
              <w:rPr>
                <w:rFonts w:ascii="Times New Roman" w:hAnsi="Times New Roman"/>
                <w:sz w:val="24"/>
                <w:szCs w:val="24"/>
              </w:rPr>
              <w:t xml:space="preserve"> ed. Rio de Janeiro: Atlas Books, 2011.</w:t>
            </w:r>
          </w:p>
          <w:p w14:paraId="68828433" w14:textId="77777777" w:rsidR="00002F9E" w:rsidRPr="00A647F8" w:rsidRDefault="00002F9E" w:rsidP="0066070D">
            <w:pPr>
              <w:widowControl w:val="0"/>
              <w:overflowPunct w:val="0"/>
              <w:autoSpaceDE w:val="0"/>
              <w:autoSpaceDN w:val="0"/>
              <w:adjustRightInd w:val="0"/>
              <w:spacing w:after="0" w:line="360" w:lineRule="auto"/>
              <w:ind w:right="580"/>
              <w:jc w:val="both"/>
              <w:rPr>
                <w:rFonts w:ascii="Times New Roman" w:hAnsi="Times New Roman"/>
                <w:sz w:val="24"/>
                <w:szCs w:val="24"/>
              </w:rPr>
            </w:pPr>
          </w:p>
          <w:p w14:paraId="721684DF"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lastRenderedPageBreak/>
              <w:t>Bibliografia Complementar</w:t>
            </w:r>
          </w:p>
          <w:p w14:paraId="64F451E0"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GUIDORIZZI, Hamilton Luiz. </w:t>
            </w:r>
            <w:r w:rsidRPr="00A647F8">
              <w:rPr>
                <w:rFonts w:ascii="Times New Roman" w:hAnsi="Times New Roman"/>
                <w:b/>
                <w:sz w:val="24"/>
                <w:szCs w:val="24"/>
              </w:rPr>
              <w:t>Um Curso de Cálculo</w:t>
            </w:r>
            <w:r>
              <w:rPr>
                <w:rFonts w:ascii="Times New Roman" w:hAnsi="Times New Roman"/>
                <w:sz w:val="24"/>
                <w:szCs w:val="24"/>
              </w:rPr>
              <w:t xml:space="preserve">. </w:t>
            </w:r>
            <w:r w:rsidRPr="00A647F8">
              <w:rPr>
                <w:rFonts w:ascii="Times New Roman" w:hAnsi="Times New Roman"/>
                <w:sz w:val="24"/>
                <w:szCs w:val="24"/>
              </w:rPr>
              <w:t>5</w:t>
            </w:r>
            <w:r>
              <w:rPr>
                <w:rFonts w:ascii="Times New Roman" w:hAnsi="Times New Roman"/>
                <w:sz w:val="24"/>
                <w:szCs w:val="24"/>
              </w:rPr>
              <w:t>.</w:t>
            </w:r>
            <w:r w:rsidRPr="00A647F8">
              <w:rPr>
                <w:rFonts w:ascii="Times New Roman" w:hAnsi="Times New Roman"/>
                <w:sz w:val="24"/>
                <w:szCs w:val="24"/>
              </w:rPr>
              <w:t xml:space="preserve"> ed. Rio de Janeiro: LTC, 2012.</w:t>
            </w:r>
            <w:r>
              <w:rPr>
                <w:rFonts w:ascii="Times New Roman" w:hAnsi="Times New Roman"/>
                <w:sz w:val="24"/>
                <w:szCs w:val="24"/>
              </w:rPr>
              <w:t xml:space="preserve"> 1 v.</w:t>
            </w:r>
          </w:p>
          <w:p w14:paraId="0BF5E9C0"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LIMA, </w:t>
            </w:r>
            <w:proofErr w:type="spellStart"/>
            <w:r w:rsidRPr="00A647F8">
              <w:rPr>
                <w:rFonts w:ascii="Times New Roman" w:hAnsi="Times New Roman"/>
                <w:sz w:val="24"/>
                <w:szCs w:val="24"/>
              </w:rPr>
              <w:t>Elon</w:t>
            </w:r>
            <w:proofErr w:type="spellEnd"/>
            <w:r w:rsidRPr="00A647F8">
              <w:rPr>
                <w:rFonts w:ascii="Times New Roman" w:hAnsi="Times New Roman"/>
                <w:sz w:val="24"/>
                <w:szCs w:val="24"/>
              </w:rPr>
              <w:t xml:space="preserve"> L.; CARVALHO, Paulo C. P.; WAGNER, Eduardo; MORGADO Augusto C. </w:t>
            </w:r>
            <w:r w:rsidRPr="00A647F8">
              <w:rPr>
                <w:rFonts w:ascii="Times New Roman" w:hAnsi="Times New Roman"/>
                <w:b/>
                <w:sz w:val="24"/>
                <w:szCs w:val="24"/>
              </w:rPr>
              <w:t>A Matemática do Ensino Médio</w:t>
            </w:r>
            <w:r w:rsidRPr="00A647F8">
              <w:rPr>
                <w:rFonts w:ascii="Times New Roman" w:hAnsi="Times New Roman"/>
                <w:sz w:val="24"/>
                <w:szCs w:val="24"/>
              </w:rPr>
              <w:t>. 2</w:t>
            </w:r>
            <w:r>
              <w:rPr>
                <w:rFonts w:ascii="Times New Roman" w:hAnsi="Times New Roman"/>
                <w:sz w:val="24"/>
                <w:szCs w:val="24"/>
              </w:rPr>
              <w:t>.</w:t>
            </w:r>
            <w:r w:rsidRPr="00A647F8">
              <w:rPr>
                <w:rFonts w:ascii="Times New Roman" w:hAnsi="Times New Roman"/>
                <w:sz w:val="24"/>
                <w:szCs w:val="24"/>
              </w:rPr>
              <w:t xml:space="preserve"> ed. Rio de Janeiro: SBM, 2016.</w:t>
            </w:r>
            <w:r>
              <w:rPr>
                <w:rFonts w:ascii="Times New Roman" w:hAnsi="Times New Roman"/>
                <w:sz w:val="24"/>
                <w:szCs w:val="24"/>
              </w:rPr>
              <w:t xml:space="preserve"> 4 v.</w:t>
            </w:r>
          </w:p>
          <w:p w14:paraId="74152963" w14:textId="3850C41D" w:rsidR="00002F9E" w:rsidRDefault="00A86462" w:rsidP="0066070D">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LEITHOLD, Louis</w:t>
            </w:r>
            <w:r w:rsidR="00002F9E" w:rsidRPr="00A647F8">
              <w:rPr>
                <w:rFonts w:ascii="Times New Roman" w:hAnsi="Times New Roman"/>
                <w:sz w:val="24"/>
                <w:szCs w:val="24"/>
              </w:rPr>
              <w:t xml:space="preserve">.  </w:t>
            </w:r>
            <w:r w:rsidR="00002F9E" w:rsidRPr="00A647F8">
              <w:rPr>
                <w:rFonts w:ascii="Times New Roman" w:hAnsi="Times New Roman"/>
                <w:b/>
                <w:sz w:val="24"/>
                <w:szCs w:val="24"/>
              </w:rPr>
              <w:t>O Cálculo com Geometria Analítica</w:t>
            </w:r>
            <w:r w:rsidR="00002F9E" w:rsidRPr="00A647F8">
              <w:rPr>
                <w:rFonts w:ascii="Times New Roman" w:hAnsi="Times New Roman"/>
                <w:sz w:val="24"/>
                <w:szCs w:val="24"/>
              </w:rPr>
              <w:t>. 3</w:t>
            </w:r>
            <w:r w:rsidR="00002F9E">
              <w:rPr>
                <w:rFonts w:ascii="Times New Roman" w:hAnsi="Times New Roman"/>
                <w:sz w:val="24"/>
                <w:szCs w:val="24"/>
              </w:rPr>
              <w:t>.</w:t>
            </w:r>
            <w:r w:rsidR="00002F9E" w:rsidRPr="00A647F8">
              <w:rPr>
                <w:rFonts w:ascii="Times New Roman" w:hAnsi="Times New Roman"/>
                <w:sz w:val="24"/>
                <w:szCs w:val="24"/>
              </w:rPr>
              <w:t xml:space="preserve"> ed. São Paulo: </w:t>
            </w:r>
            <w:proofErr w:type="spellStart"/>
            <w:r w:rsidR="00002F9E" w:rsidRPr="00A647F8">
              <w:rPr>
                <w:rFonts w:ascii="Times New Roman" w:hAnsi="Times New Roman"/>
                <w:sz w:val="24"/>
                <w:szCs w:val="24"/>
              </w:rPr>
              <w:t>Habra</w:t>
            </w:r>
            <w:proofErr w:type="spellEnd"/>
            <w:r w:rsidR="00002F9E" w:rsidRPr="00A647F8">
              <w:rPr>
                <w:rFonts w:ascii="Times New Roman" w:hAnsi="Times New Roman"/>
                <w:sz w:val="24"/>
                <w:szCs w:val="24"/>
              </w:rPr>
              <w:t>, 1994.</w:t>
            </w:r>
            <w:r w:rsidR="00002F9E">
              <w:rPr>
                <w:rFonts w:ascii="Times New Roman" w:hAnsi="Times New Roman"/>
                <w:sz w:val="24"/>
                <w:szCs w:val="24"/>
              </w:rPr>
              <w:t xml:space="preserve"> 1 v.</w:t>
            </w:r>
          </w:p>
          <w:p w14:paraId="6AE1B578" w14:textId="77777777" w:rsidR="00002F9E"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LIMA, </w:t>
            </w:r>
            <w:proofErr w:type="spellStart"/>
            <w:r w:rsidRPr="00A647F8">
              <w:rPr>
                <w:rFonts w:ascii="Times New Roman" w:hAnsi="Times New Roman"/>
                <w:sz w:val="24"/>
                <w:szCs w:val="24"/>
              </w:rPr>
              <w:t>Elon</w:t>
            </w:r>
            <w:proofErr w:type="spellEnd"/>
            <w:r w:rsidRPr="00A647F8">
              <w:rPr>
                <w:rFonts w:ascii="Times New Roman" w:hAnsi="Times New Roman"/>
                <w:sz w:val="24"/>
                <w:szCs w:val="24"/>
              </w:rPr>
              <w:t xml:space="preserve"> L.; CARVALHO, Paulo C. P.; WAGNER, Eduardo; MORGADO Augusto C.</w:t>
            </w:r>
            <w:r>
              <w:rPr>
                <w:rFonts w:ascii="Times New Roman" w:hAnsi="Times New Roman"/>
                <w:sz w:val="24"/>
                <w:szCs w:val="24"/>
              </w:rPr>
              <w:t xml:space="preserve"> </w:t>
            </w:r>
            <w:r w:rsidRPr="006B2121">
              <w:rPr>
                <w:rFonts w:ascii="Times New Roman" w:hAnsi="Times New Roman"/>
                <w:b/>
                <w:sz w:val="24"/>
                <w:szCs w:val="24"/>
              </w:rPr>
              <w:t>Temas e problemas elementares</w:t>
            </w:r>
            <w:r w:rsidRPr="006B2121">
              <w:rPr>
                <w:rFonts w:ascii="Times New Roman" w:hAnsi="Times New Roman"/>
                <w:sz w:val="24"/>
                <w:szCs w:val="24"/>
              </w:rPr>
              <w:t>. 3</w:t>
            </w:r>
            <w:r>
              <w:rPr>
                <w:rFonts w:ascii="Times New Roman" w:hAnsi="Times New Roman"/>
                <w:sz w:val="24"/>
                <w:szCs w:val="24"/>
              </w:rPr>
              <w:t>.</w:t>
            </w:r>
            <w:r w:rsidRPr="006B2121">
              <w:rPr>
                <w:rFonts w:ascii="Times New Roman" w:hAnsi="Times New Roman"/>
                <w:sz w:val="24"/>
                <w:szCs w:val="24"/>
              </w:rPr>
              <w:t xml:space="preserve"> ed. Coleção Professor de Matemática. Rio de Janeiro: SBM, 2010.</w:t>
            </w:r>
          </w:p>
          <w:p w14:paraId="6FFBBC32" w14:textId="52E2F347" w:rsidR="00002F9E" w:rsidRPr="00A647F8" w:rsidRDefault="00002F9E" w:rsidP="00A86462">
            <w:pPr>
              <w:widowControl w:val="0"/>
              <w:autoSpaceDE w:val="0"/>
              <w:autoSpaceDN w:val="0"/>
              <w:adjustRightInd w:val="0"/>
              <w:spacing w:after="0" w:line="360" w:lineRule="auto"/>
              <w:jc w:val="both"/>
              <w:rPr>
                <w:rFonts w:ascii="Times New Roman" w:hAnsi="Times New Roman"/>
                <w:sz w:val="24"/>
                <w:szCs w:val="24"/>
              </w:rPr>
            </w:pPr>
            <w:r w:rsidRPr="000826FE">
              <w:rPr>
                <w:rFonts w:ascii="Times New Roman" w:hAnsi="Times New Roman"/>
                <w:sz w:val="24"/>
                <w:szCs w:val="24"/>
              </w:rPr>
              <w:t>LINS, A. G. R</w:t>
            </w:r>
            <w:r>
              <w:rPr>
                <w:rFonts w:ascii="Times New Roman" w:hAnsi="Times New Roman"/>
                <w:sz w:val="24"/>
                <w:szCs w:val="24"/>
              </w:rPr>
              <w:t xml:space="preserve">. </w:t>
            </w:r>
            <w:r w:rsidRPr="006B2121">
              <w:rPr>
                <w:rFonts w:ascii="Times New Roman" w:hAnsi="Times New Roman"/>
                <w:b/>
                <w:bCs/>
                <w:sz w:val="24"/>
                <w:szCs w:val="24"/>
              </w:rPr>
              <w:t xml:space="preserve">A Trigonometria No Ensino Médio Do </w:t>
            </w:r>
            <w:proofErr w:type="spellStart"/>
            <w:r w:rsidRPr="006B2121">
              <w:rPr>
                <w:rFonts w:ascii="Times New Roman" w:hAnsi="Times New Roman"/>
                <w:b/>
                <w:bCs/>
                <w:sz w:val="24"/>
                <w:szCs w:val="24"/>
              </w:rPr>
              <w:t>Cefet</w:t>
            </w:r>
            <w:proofErr w:type="spellEnd"/>
            <w:r w:rsidRPr="006B2121">
              <w:rPr>
                <w:rFonts w:ascii="Times New Roman" w:hAnsi="Times New Roman"/>
                <w:b/>
                <w:bCs/>
                <w:sz w:val="24"/>
                <w:szCs w:val="24"/>
              </w:rPr>
              <w:t>-P</w:t>
            </w:r>
            <w:r>
              <w:rPr>
                <w:rFonts w:ascii="Times New Roman" w:hAnsi="Times New Roman"/>
                <w:b/>
                <w:bCs/>
                <w:sz w:val="24"/>
                <w:szCs w:val="24"/>
              </w:rPr>
              <w:t>B.</w:t>
            </w:r>
            <w:r>
              <w:rPr>
                <w:rFonts w:ascii="Times New Roman" w:hAnsi="Times New Roman"/>
                <w:bCs/>
                <w:sz w:val="24"/>
                <w:szCs w:val="24"/>
              </w:rPr>
              <w:t xml:space="preserve"> [</w:t>
            </w:r>
            <w:proofErr w:type="spellStart"/>
            <w:r>
              <w:rPr>
                <w:rFonts w:ascii="Times New Roman" w:hAnsi="Times New Roman"/>
                <w:bCs/>
                <w:sz w:val="24"/>
                <w:szCs w:val="24"/>
              </w:rPr>
              <w:t>S.</w:t>
            </w:r>
            <w:r w:rsidR="00A86462">
              <w:rPr>
                <w:rFonts w:ascii="Times New Roman" w:hAnsi="Times New Roman"/>
                <w:bCs/>
                <w:sz w:val="24"/>
                <w:szCs w:val="24"/>
              </w:rPr>
              <w:t>l</w:t>
            </w:r>
            <w:proofErr w:type="spellEnd"/>
            <w:r>
              <w:rPr>
                <w:rFonts w:ascii="Times New Roman" w:hAnsi="Times New Roman"/>
                <w:bCs/>
                <w:sz w:val="24"/>
                <w:szCs w:val="24"/>
              </w:rPr>
              <w:t>.]: Paco Editorial, 2016.</w:t>
            </w:r>
          </w:p>
        </w:tc>
      </w:tr>
    </w:tbl>
    <w:p w14:paraId="31A213BA" w14:textId="33C7D3A3" w:rsidR="00002F9E" w:rsidRPr="00A647F8" w:rsidRDefault="00C90BD9" w:rsidP="00C90BD9">
      <w:pPr>
        <w:tabs>
          <w:tab w:val="left" w:pos="3015"/>
        </w:tabs>
        <w:spacing w:after="160" w:line="259" w:lineRule="auto"/>
        <w:rPr>
          <w:rFonts w:ascii="Times New Roman" w:hAnsi="Times New Roman"/>
          <w:sz w:val="24"/>
          <w:szCs w:val="24"/>
        </w:rPr>
      </w:pPr>
      <w:r>
        <w:rPr>
          <w:rFonts w:ascii="Times New Roman" w:hAnsi="Times New Roman"/>
          <w:sz w:val="24"/>
          <w:szCs w:val="24"/>
        </w:rPr>
        <w:lastRenderedPageBreak/>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449DC981" w14:textId="77777777" w:rsidTr="0066070D">
        <w:trPr>
          <w:trHeight w:val="280"/>
        </w:trPr>
        <w:tc>
          <w:tcPr>
            <w:tcW w:w="2206" w:type="dxa"/>
            <w:vAlign w:val="center"/>
          </w:tcPr>
          <w:p w14:paraId="31DB846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4D72B53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2DF08B33" w14:textId="77777777" w:rsidTr="0066070D">
        <w:trPr>
          <w:trHeight w:val="423"/>
        </w:trPr>
        <w:tc>
          <w:tcPr>
            <w:tcW w:w="2206" w:type="dxa"/>
            <w:vAlign w:val="center"/>
          </w:tcPr>
          <w:p w14:paraId="7448363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11560DAB"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Estatística I</w:t>
            </w:r>
          </w:p>
        </w:tc>
        <w:tc>
          <w:tcPr>
            <w:tcW w:w="1859" w:type="dxa"/>
            <w:vAlign w:val="center"/>
          </w:tcPr>
          <w:p w14:paraId="2D57197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0179850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674E4B40" w14:textId="77777777" w:rsidTr="0066070D">
        <w:trPr>
          <w:trHeight w:val="415"/>
        </w:trPr>
        <w:tc>
          <w:tcPr>
            <w:tcW w:w="2206" w:type="dxa"/>
            <w:vAlign w:val="center"/>
          </w:tcPr>
          <w:p w14:paraId="0018E57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5627E59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539F2AB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1C3639A6"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2º</w:t>
            </w:r>
          </w:p>
        </w:tc>
      </w:tr>
      <w:tr w:rsidR="00002F9E" w:rsidRPr="00A647F8" w14:paraId="2A53004C" w14:textId="77777777" w:rsidTr="0066070D">
        <w:trPr>
          <w:trHeight w:val="415"/>
        </w:trPr>
        <w:tc>
          <w:tcPr>
            <w:tcW w:w="8833" w:type="dxa"/>
            <w:gridSpan w:val="4"/>
            <w:vAlign w:val="center"/>
          </w:tcPr>
          <w:p w14:paraId="41A9CE10"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Termos de uma pesquisa estatística, tabelas de frequências, representação gráficas, medidas de tendência central. Medidas de dispersão. Assimetria e curtose.</w:t>
            </w:r>
          </w:p>
        </w:tc>
      </w:tr>
      <w:tr w:rsidR="00002F9E" w:rsidRPr="00A647F8" w14:paraId="1255CB81" w14:textId="77777777" w:rsidTr="0066070D">
        <w:trPr>
          <w:trHeight w:val="415"/>
        </w:trPr>
        <w:tc>
          <w:tcPr>
            <w:tcW w:w="8833" w:type="dxa"/>
            <w:gridSpan w:val="4"/>
            <w:vAlign w:val="center"/>
          </w:tcPr>
          <w:p w14:paraId="4D3F3E32"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0E41F529"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bCs/>
                <w:sz w:val="24"/>
                <w:szCs w:val="24"/>
              </w:rPr>
              <w:t>M</w:t>
            </w:r>
            <w:r>
              <w:rPr>
                <w:rFonts w:ascii="Times New Roman" w:hAnsi="Times New Roman"/>
                <w:bCs/>
                <w:sz w:val="24"/>
                <w:szCs w:val="24"/>
              </w:rPr>
              <w:t>ORETTIN, P. A.;</w:t>
            </w:r>
            <w:r w:rsidRPr="00A647F8">
              <w:rPr>
                <w:rFonts w:ascii="Times New Roman" w:hAnsi="Times New Roman"/>
                <w:bCs/>
                <w:sz w:val="24"/>
                <w:szCs w:val="24"/>
              </w:rPr>
              <w:t xml:space="preserve"> BUSSAB, W.</w:t>
            </w:r>
            <w:r>
              <w:rPr>
                <w:rFonts w:ascii="Times New Roman" w:hAnsi="Times New Roman"/>
                <w:bCs/>
                <w:sz w:val="24"/>
                <w:szCs w:val="24"/>
              </w:rPr>
              <w:t xml:space="preserve"> O. </w:t>
            </w:r>
            <w:r w:rsidRPr="00A647F8">
              <w:rPr>
                <w:rFonts w:ascii="Times New Roman" w:hAnsi="Times New Roman"/>
                <w:b/>
                <w:bCs/>
                <w:sz w:val="24"/>
                <w:szCs w:val="24"/>
              </w:rPr>
              <w:t>Estatística Básica</w:t>
            </w:r>
            <w:r w:rsidRPr="00A647F8">
              <w:rPr>
                <w:rFonts w:ascii="Times New Roman" w:hAnsi="Times New Roman"/>
                <w:bCs/>
                <w:sz w:val="24"/>
                <w:szCs w:val="24"/>
              </w:rPr>
              <w:t xml:space="preserve">. </w:t>
            </w:r>
            <w:r>
              <w:rPr>
                <w:rFonts w:ascii="Times New Roman" w:hAnsi="Times New Roman"/>
                <w:bCs/>
                <w:sz w:val="24"/>
                <w:szCs w:val="24"/>
              </w:rPr>
              <w:t xml:space="preserve">8. ed. </w:t>
            </w:r>
            <w:r w:rsidRPr="00A647F8">
              <w:rPr>
                <w:rFonts w:ascii="Times New Roman" w:hAnsi="Times New Roman"/>
                <w:bCs/>
                <w:sz w:val="24"/>
                <w:szCs w:val="24"/>
              </w:rPr>
              <w:t>São Paulo</w:t>
            </w:r>
            <w:r>
              <w:rPr>
                <w:rFonts w:ascii="Times New Roman" w:hAnsi="Times New Roman"/>
                <w:bCs/>
                <w:sz w:val="24"/>
                <w:szCs w:val="24"/>
              </w:rPr>
              <w:t>: Saraiva</w:t>
            </w:r>
            <w:r w:rsidRPr="00A647F8">
              <w:rPr>
                <w:rFonts w:ascii="Times New Roman" w:hAnsi="Times New Roman"/>
                <w:bCs/>
                <w:sz w:val="24"/>
                <w:szCs w:val="24"/>
              </w:rPr>
              <w:t>, 2013</w:t>
            </w:r>
            <w:r>
              <w:rPr>
                <w:rFonts w:ascii="Times New Roman" w:hAnsi="Times New Roman"/>
                <w:bCs/>
                <w:sz w:val="24"/>
                <w:szCs w:val="24"/>
              </w:rPr>
              <w:t>.</w:t>
            </w:r>
          </w:p>
          <w:p w14:paraId="1366D614" w14:textId="4395C94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IEZZI, Gelson. </w:t>
            </w:r>
            <w:r w:rsidRPr="00A647F8">
              <w:rPr>
                <w:rFonts w:ascii="Times New Roman" w:hAnsi="Times New Roman"/>
                <w:b/>
                <w:bCs/>
                <w:sz w:val="24"/>
                <w:szCs w:val="24"/>
              </w:rPr>
              <w:t>Fund</w:t>
            </w:r>
            <w:r>
              <w:rPr>
                <w:rFonts w:ascii="Times New Roman" w:hAnsi="Times New Roman"/>
                <w:b/>
                <w:bCs/>
                <w:sz w:val="24"/>
                <w:szCs w:val="24"/>
              </w:rPr>
              <w:t>amentos de Matemática Elementar.</w:t>
            </w:r>
            <w:r w:rsidRPr="00A647F8">
              <w:rPr>
                <w:rFonts w:ascii="Times New Roman" w:hAnsi="Times New Roman"/>
                <w:sz w:val="24"/>
                <w:szCs w:val="24"/>
              </w:rPr>
              <w:t xml:space="preserve"> São Paulo: Atual, 2004.</w:t>
            </w:r>
            <w:r w:rsidR="00C862F1">
              <w:rPr>
                <w:rFonts w:ascii="Times New Roman" w:hAnsi="Times New Roman"/>
                <w:sz w:val="24"/>
                <w:szCs w:val="24"/>
              </w:rPr>
              <w:t xml:space="preserve"> 11 v</w:t>
            </w:r>
            <w:r>
              <w:rPr>
                <w:rFonts w:ascii="Times New Roman" w:hAnsi="Times New Roman"/>
                <w:sz w:val="24"/>
                <w:szCs w:val="24"/>
              </w:rPr>
              <w:t>.</w:t>
            </w:r>
          </w:p>
          <w:p w14:paraId="6B2F68DF"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COSTA NETO, P. L. O. </w:t>
            </w:r>
            <w:r w:rsidRPr="00A647F8">
              <w:rPr>
                <w:rFonts w:ascii="Times New Roman" w:hAnsi="Times New Roman"/>
                <w:b/>
                <w:sz w:val="24"/>
                <w:szCs w:val="24"/>
              </w:rPr>
              <w:t>Estatística</w:t>
            </w:r>
            <w:r w:rsidRPr="00A647F8">
              <w:rPr>
                <w:rFonts w:ascii="Times New Roman" w:hAnsi="Times New Roman"/>
                <w:sz w:val="24"/>
                <w:szCs w:val="24"/>
              </w:rPr>
              <w:t xml:space="preserve">. 2. ed. São Paulo: </w:t>
            </w:r>
            <w:proofErr w:type="spellStart"/>
            <w:r w:rsidRPr="00A647F8">
              <w:rPr>
                <w:rFonts w:ascii="Times New Roman" w:hAnsi="Times New Roman"/>
                <w:sz w:val="24"/>
                <w:szCs w:val="24"/>
              </w:rPr>
              <w:t>Blucher</w:t>
            </w:r>
            <w:proofErr w:type="spellEnd"/>
            <w:r w:rsidRPr="00A647F8">
              <w:rPr>
                <w:rFonts w:ascii="Times New Roman" w:hAnsi="Times New Roman"/>
                <w:sz w:val="24"/>
                <w:szCs w:val="24"/>
              </w:rPr>
              <w:t>, 2002.</w:t>
            </w:r>
          </w:p>
          <w:p w14:paraId="14D72847"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1D30E99C"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787ED9E3"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bCs/>
                <w:sz w:val="24"/>
                <w:szCs w:val="24"/>
              </w:rPr>
              <w:t xml:space="preserve">CRESPO, Antônio </w:t>
            </w:r>
            <w:proofErr w:type="spellStart"/>
            <w:r w:rsidRPr="00A647F8">
              <w:rPr>
                <w:rFonts w:ascii="Times New Roman" w:hAnsi="Times New Roman"/>
                <w:bCs/>
                <w:sz w:val="24"/>
                <w:szCs w:val="24"/>
              </w:rPr>
              <w:t>Arnot</w:t>
            </w:r>
            <w:proofErr w:type="spellEnd"/>
            <w:r w:rsidRPr="00A647F8">
              <w:rPr>
                <w:rFonts w:ascii="Times New Roman" w:hAnsi="Times New Roman"/>
                <w:bCs/>
                <w:sz w:val="24"/>
                <w:szCs w:val="24"/>
              </w:rPr>
              <w:t>.</w:t>
            </w:r>
            <w:r w:rsidRPr="00A647F8">
              <w:rPr>
                <w:rFonts w:ascii="Times New Roman" w:hAnsi="Times New Roman"/>
                <w:b/>
                <w:bCs/>
                <w:sz w:val="24"/>
                <w:szCs w:val="24"/>
              </w:rPr>
              <w:t xml:space="preserve"> Estatística fácil. </w:t>
            </w:r>
            <w:r w:rsidRPr="00A647F8">
              <w:rPr>
                <w:rFonts w:ascii="Times New Roman" w:hAnsi="Times New Roman"/>
                <w:bCs/>
                <w:sz w:val="24"/>
                <w:szCs w:val="24"/>
              </w:rPr>
              <w:t>19.</w:t>
            </w:r>
            <w:r>
              <w:rPr>
                <w:rFonts w:ascii="Times New Roman" w:hAnsi="Times New Roman"/>
                <w:bCs/>
                <w:sz w:val="24"/>
                <w:szCs w:val="24"/>
              </w:rPr>
              <w:t xml:space="preserve"> ed.</w:t>
            </w:r>
            <w:r w:rsidRPr="00A647F8">
              <w:rPr>
                <w:rFonts w:ascii="Times New Roman" w:hAnsi="Times New Roman"/>
                <w:bCs/>
                <w:sz w:val="24"/>
                <w:szCs w:val="24"/>
              </w:rPr>
              <w:t xml:space="preserve"> São Paulo: Saraiva, 2009.</w:t>
            </w:r>
          </w:p>
          <w:p w14:paraId="3579DFF6"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FERREIRA, Daniel Furtado. </w:t>
            </w:r>
            <w:r w:rsidRPr="00A647F8">
              <w:rPr>
                <w:rFonts w:ascii="Times New Roman" w:hAnsi="Times New Roman"/>
                <w:b/>
                <w:sz w:val="24"/>
                <w:szCs w:val="24"/>
              </w:rPr>
              <w:t>Estatística básica</w:t>
            </w:r>
            <w:r w:rsidRPr="00A647F8">
              <w:rPr>
                <w:rFonts w:ascii="Times New Roman" w:hAnsi="Times New Roman"/>
                <w:sz w:val="24"/>
                <w:szCs w:val="24"/>
              </w:rPr>
              <w:t>. 2.</w:t>
            </w:r>
            <w:r>
              <w:rPr>
                <w:rFonts w:ascii="Times New Roman" w:hAnsi="Times New Roman"/>
                <w:sz w:val="24"/>
                <w:szCs w:val="24"/>
              </w:rPr>
              <w:t xml:space="preserve"> </w:t>
            </w:r>
            <w:r w:rsidRPr="00A647F8">
              <w:rPr>
                <w:rFonts w:ascii="Times New Roman" w:hAnsi="Times New Roman"/>
                <w:sz w:val="24"/>
                <w:szCs w:val="24"/>
              </w:rPr>
              <w:t>ed. Lavras: UFLA, 2009. 663 p.</w:t>
            </w:r>
          </w:p>
          <w:p w14:paraId="1F91BC02"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bCs/>
                <w:sz w:val="24"/>
                <w:szCs w:val="24"/>
              </w:rPr>
            </w:pPr>
            <w:r w:rsidRPr="00A647F8">
              <w:rPr>
                <w:rFonts w:ascii="Times New Roman" w:hAnsi="Times New Roman"/>
                <w:bCs/>
                <w:sz w:val="24"/>
                <w:szCs w:val="24"/>
              </w:rPr>
              <w:t xml:space="preserve">COSTA, Sérgio Francisco. </w:t>
            </w:r>
            <w:r w:rsidRPr="00A647F8">
              <w:rPr>
                <w:rFonts w:ascii="Times New Roman" w:hAnsi="Times New Roman"/>
                <w:b/>
                <w:bCs/>
                <w:sz w:val="24"/>
                <w:szCs w:val="24"/>
              </w:rPr>
              <w:t>Introdução Ilustrada à Estatística</w:t>
            </w:r>
            <w:r w:rsidRPr="00A647F8">
              <w:rPr>
                <w:rFonts w:ascii="Times New Roman" w:hAnsi="Times New Roman"/>
                <w:bCs/>
                <w:sz w:val="24"/>
                <w:szCs w:val="24"/>
              </w:rPr>
              <w:t>. 4.</w:t>
            </w:r>
            <w:r>
              <w:rPr>
                <w:rFonts w:ascii="Times New Roman" w:hAnsi="Times New Roman"/>
                <w:bCs/>
                <w:sz w:val="24"/>
                <w:szCs w:val="24"/>
              </w:rPr>
              <w:t xml:space="preserve"> </w:t>
            </w:r>
            <w:r w:rsidRPr="00A647F8">
              <w:rPr>
                <w:rFonts w:ascii="Times New Roman" w:hAnsi="Times New Roman"/>
                <w:bCs/>
                <w:sz w:val="24"/>
                <w:szCs w:val="24"/>
              </w:rPr>
              <w:t xml:space="preserve">ed. São Paulo: Editora </w:t>
            </w:r>
            <w:proofErr w:type="spellStart"/>
            <w:r w:rsidRPr="00A647F8">
              <w:rPr>
                <w:rFonts w:ascii="Times New Roman" w:hAnsi="Times New Roman"/>
                <w:bCs/>
                <w:sz w:val="24"/>
                <w:szCs w:val="24"/>
              </w:rPr>
              <w:lastRenderedPageBreak/>
              <w:t>Harbra</w:t>
            </w:r>
            <w:proofErr w:type="spellEnd"/>
            <w:r w:rsidRPr="00A647F8">
              <w:rPr>
                <w:rFonts w:ascii="Times New Roman" w:hAnsi="Times New Roman"/>
                <w:bCs/>
                <w:sz w:val="24"/>
                <w:szCs w:val="24"/>
              </w:rPr>
              <w:t>, 2005.</w:t>
            </w:r>
          </w:p>
          <w:p w14:paraId="34E651D3"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bCs/>
                <w:sz w:val="24"/>
                <w:szCs w:val="24"/>
              </w:rPr>
            </w:pPr>
            <w:r w:rsidRPr="00A647F8">
              <w:rPr>
                <w:rFonts w:ascii="Times New Roman" w:hAnsi="Times New Roman"/>
                <w:bCs/>
                <w:sz w:val="24"/>
                <w:szCs w:val="24"/>
              </w:rPr>
              <w:t xml:space="preserve">WEBSTER, ALLEN L. </w:t>
            </w:r>
            <w:r w:rsidRPr="00A647F8">
              <w:rPr>
                <w:rFonts w:ascii="Times New Roman" w:hAnsi="Times New Roman"/>
                <w:b/>
                <w:bCs/>
                <w:sz w:val="24"/>
                <w:szCs w:val="24"/>
              </w:rPr>
              <w:t>Estatística Aplicada à Administração e Economia</w:t>
            </w:r>
            <w:r w:rsidRPr="00A647F8">
              <w:rPr>
                <w:rFonts w:ascii="Times New Roman" w:hAnsi="Times New Roman"/>
                <w:bCs/>
                <w:sz w:val="24"/>
                <w:szCs w:val="24"/>
              </w:rPr>
              <w:t>. São Paulo</w:t>
            </w:r>
            <w:r>
              <w:rPr>
                <w:rFonts w:ascii="Times New Roman" w:hAnsi="Times New Roman"/>
                <w:bCs/>
                <w:sz w:val="24"/>
                <w:szCs w:val="24"/>
              </w:rPr>
              <w:t>: McGraw Hill, 2008</w:t>
            </w:r>
            <w:r w:rsidRPr="00A647F8">
              <w:rPr>
                <w:rFonts w:ascii="Times New Roman" w:hAnsi="Times New Roman"/>
                <w:bCs/>
                <w:sz w:val="24"/>
                <w:szCs w:val="24"/>
              </w:rPr>
              <w:t>.</w:t>
            </w:r>
          </w:p>
          <w:p w14:paraId="02DDCEDE"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3A459C">
              <w:rPr>
                <w:rFonts w:ascii="Times New Roman" w:hAnsi="Times New Roman"/>
                <w:bCs/>
                <w:sz w:val="24"/>
                <w:szCs w:val="24"/>
              </w:rPr>
              <w:t>OLIVEIRA, M. S.; BERZOTI, E.; VILAS BOAS, F. L.; NOGUEIRA, D. A.; NI</w:t>
            </w:r>
            <w:r>
              <w:rPr>
                <w:rFonts w:ascii="Times New Roman" w:hAnsi="Times New Roman"/>
                <w:bCs/>
                <w:sz w:val="24"/>
                <w:szCs w:val="24"/>
              </w:rPr>
              <w:t>COLAU, L. A.; OLIVEIRA, H. S. S</w:t>
            </w:r>
            <w:r w:rsidRPr="00A647F8">
              <w:rPr>
                <w:rFonts w:ascii="Times New Roman" w:hAnsi="Times New Roman"/>
                <w:bCs/>
                <w:sz w:val="24"/>
                <w:szCs w:val="24"/>
              </w:rPr>
              <w:t xml:space="preserve">. </w:t>
            </w:r>
            <w:r w:rsidRPr="00A647F8">
              <w:rPr>
                <w:rFonts w:ascii="Times New Roman" w:hAnsi="Times New Roman"/>
                <w:b/>
                <w:bCs/>
                <w:sz w:val="24"/>
                <w:szCs w:val="24"/>
              </w:rPr>
              <w:t>Introdução à Estatística</w:t>
            </w:r>
            <w:r w:rsidRPr="00A647F8">
              <w:rPr>
                <w:rFonts w:ascii="Times New Roman" w:hAnsi="Times New Roman"/>
                <w:bCs/>
                <w:sz w:val="24"/>
                <w:szCs w:val="24"/>
              </w:rPr>
              <w:t>. 2. ed. Lavras: Editora UFLA, 2014. 461</w:t>
            </w:r>
            <w:r>
              <w:rPr>
                <w:rFonts w:ascii="Times New Roman" w:hAnsi="Times New Roman"/>
                <w:bCs/>
                <w:sz w:val="24"/>
                <w:szCs w:val="24"/>
              </w:rPr>
              <w:t xml:space="preserve"> </w:t>
            </w:r>
            <w:r w:rsidRPr="00A647F8">
              <w:rPr>
                <w:rFonts w:ascii="Times New Roman" w:hAnsi="Times New Roman"/>
                <w:bCs/>
                <w:sz w:val="24"/>
                <w:szCs w:val="24"/>
              </w:rPr>
              <w:t>p.</w:t>
            </w:r>
          </w:p>
        </w:tc>
      </w:tr>
    </w:tbl>
    <w:p w14:paraId="006CD7D4" w14:textId="77777777" w:rsidR="00002F9E" w:rsidRPr="00A647F8" w:rsidRDefault="00002F9E" w:rsidP="00002F9E">
      <w:pPr>
        <w:spacing w:after="160" w:line="259" w:lineRule="auto"/>
        <w:rPr>
          <w:rFonts w:ascii="Times New Roman" w:hAnsi="Times New Roman"/>
          <w:sz w:val="24"/>
          <w:szCs w:val="24"/>
        </w:rPr>
      </w:pPr>
    </w:p>
    <w:tbl>
      <w:tblPr>
        <w:tblW w:w="90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590"/>
        <w:gridCol w:w="2582"/>
        <w:gridCol w:w="1743"/>
      </w:tblGrid>
      <w:tr w:rsidR="00002F9E" w:rsidRPr="00A647F8" w14:paraId="48C40CCE" w14:textId="77777777" w:rsidTr="0066070D">
        <w:trPr>
          <w:trHeight w:val="280"/>
        </w:trPr>
        <w:tc>
          <w:tcPr>
            <w:tcW w:w="2239" w:type="dxa"/>
            <w:vAlign w:val="center"/>
          </w:tcPr>
          <w:p w14:paraId="6AA0A0D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771" w:type="dxa"/>
            <w:gridSpan w:val="3"/>
            <w:vAlign w:val="center"/>
          </w:tcPr>
          <w:p w14:paraId="2F46C36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09A461BE" w14:textId="77777777" w:rsidTr="0066070D">
        <w:trPr>
          <w:trHeight w:val="423"/>
        </w:trPr>
        <w:tc>
          <w:tcPr>
            <w:tcW w:w="2239" w:type="dxa"/>
            <w:vAlign w:val="center"/>
          </w:tcPr>
          <w:p w14:paraId="242C1D5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683" w:type="dxa"/>
            <w:vAlign w:val="center"/>
          </w:tcPr>
          <w:p w14:paraId="4B6F738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Filosofia da Educação</w:t>
            </w:r>
          </w:p>
        </w:tc>
        <w:tc>
          <w:tcPr>
            <w:tcW w:w="2245" w:type="dxa"/>
            <w:vAlign w:val="center"/>
          </w:tcPr>
          <w:p w14:paraId="0DAF7D0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43" w:type="dxa"/>
            <w:vAlign w:val="center"/>
          </w:tcPr>
          <w:p w14:paraId="205C2281"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30 horas</w:t>
            </w:r>
          </w:p>
        </w:tc>
      </w:tr>
      <w:tr w:rsidR="00002F9E" w:rsidRPr="00A647F8" w14:paraId="312544BE" w14:textId="77777777" w:rsidTr="0066070D">
        <w:trPr>
          <w:trHeight w:val="415"/>
        </w:trPr>
        <w:tc>
          <w:tcPr>
            <w:tcW w:w="2239" w:type="dxa"/>
            <w:vAlign w:val="center"/>
          </w:tcPr>
          <w:p w14:paraId="0246765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683" w:type="dxa"/>
          </w:tcPr>
          <w:p w14:paraId="6435AF0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2245" w:type="dxa"/>
            <w:vAlign w:val="center"/>
          </w:tcPr>
          <w:p w14:paraId="7A899DA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43" w:type="dxa"/>
            <w:vAlign w:val="center"/>
          </w:tcPr>
          <w:p w14:paraId="0C72F4C8"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2º</w:t>
            </w:r>
          </w:p>
        </w:tc>
      </w:tr>
      <w:tr w:rsidR="00002F9E" w:rsidRPr="00A647F8" w14:paraId="71D8B230" w14:textId="77777777" w:rsidTr="0066070D">
        <w:trPr>
          <w:trHeight w:val="415"/>
        </w:trPr>
        <w:tc>
          <w:tcPr>
            <w:tcW w:w="9010" w:type="dxa"/>
            <w:gridSpan w:val="4"/>
            <w:tcBorders>
              <w:bottom w:val="single" w:sz="4" w:space="0" w:color="auto"/>
            </w:tcBorders>
            <w:vAlign w:val="center"/>
          </w:tcPr>
          <w:p w14:paraId="7DCB0DAD" w14:textId="77777777" w:rsidR="00002F9E" w:rsidRPr="00A647F8" w:rsidRDefault="00002F9E" w:rsidP="0066070D">
            <w:pPr>
              <w:widowControl w:val="0"/>
              <w:autoSpaceDE w:val="0"/>
              <w:autoSpaceDN w:val="0"/>
              <w:adjustRightInd w:val="0"/>
              <w:spacing w:after="0" w:line="360" w:lineRule="auto"/>
              <w:ind w:left="100"/>
              <w:jc w:val="both"/>
              <w:rPr>
                <w:rFonts w:ascii="Times New Roman" w:hAnsi="Times New Roman"/>
                <w:sz w:val="24"/>
                <w:szCs w:val="24"/>
              </w:rPr>
            </w:pPr>
            <w:r w:rsidRPr="00A647F8">
              <w:rPr>
                <w:rFonts w:ascii="Times New Roman" w:hAnsi="Times New Roman"/>
                <w:sz w:val="24"/>
                <w:szCs w:val="24"/>
              </w:rPr>
              <w:t>Conceito de Filosofia e de Educação; os pressupostos antropológicos, epistemológicos e axiológicos da educação; Análise crítica de diferentes teóricos do conhecimento e suas contribuições para a educação.</w:t>
            </w:r>
          </w:p>
        </w:tc>
      </w:tr>
      <w:tr w:rsidR="00002F9E" w:rsidRPr="00A647F8" w14:paraId="5DDEF5B8" w14:textId="77777777" w:rsidTr="0066070D">
        <w:trPr>
          <w:trHeight w:val="415"/>
        </w:trPr>
        <w:tc>
          <w:tcPr>
            <w:tcW w:w="9010" w:type="dxa"/>
            <w:gridSpan w:val="4"/>
            <w:vAlign w:val="center"/>
          </w:tcPr>
          <w:p w14:paraId="2138BD85"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 Básica</w:t>
            </w:r>
          </w:p>
          <w:tbl>
            <w:tblPr>
              <w:tblW w:w="9025" w:type="dxa"/>
              <w:tblLook w:val="0600" w:firstRow="0" w:lastRow="0" w:firstColumn="0" w:lastColumn="0" w:noHBand="1" w:noVBand="1"/>
            </w:tblPr>
            <w:tblGrid>
              <w:gridCol w:w="9025"/>
            </w:tblGrid>
            <w:tr w:rsidR="00002F9E" w:rsidRPr="00A647F8" w14:paraId="6158B974" w14:textId="77777777" w:rsidTr="0066070D">
              <w:tc>
                <w:tcPr>
                  <w:tcW w:w="9025" w:type="dxa"/>
                  <w:tcMar>
                    <w:top w:w="100" w:type="dxa"/>
                    <w:left w:w="100" w:type="dxa"/>
                    <w:bottom w:w="100" w:type="dxa"/>
                    <w:right w:w="100" w:type="dxa"/>
                  </w:tcMar>
                </w:tcPr>
                <w:p w14:paraId="18CB6851" w14:textId="77777777" w:rsidR="00002F9E" w:rsidRPr="00A647F8" w:rsidRDefault="00002F9E" w:rsidP="0066070D">
                  <w:pPr>
                    <w:widowControl w:val="0"/>
                    <w:overflowPunct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LUCKESI, C. C. </w:t>
                  </w:r>
                  <w:r w:rsidRPr="00A647F8">
                    <w:rPr>
                      <w:rFonts w:ascii="Times New Roman" w:hAnsi="Times New Roman"/>
                      <w:b/>
                      <w:sz w:val="24"/>
                      <w:szCs w:val="24"/>
                    </w:rPr>
                    <w:t>Filosofia da Educação</w:t>
                  </w:r>
                  <w:r w:rsidRPr="00A647F8">
                    <w:rPr>
                      <w:rFonts w:ascii="Times New Roman" w:hAnsi="Times New Roman"/>
                      <w:sz w:val="24"/>
                      <w:szCs w:val="24"/>
                    </w:rPr>
                    <w:t xml:space="preserve">. São Paulo: Cortez, 1994. </w:t>
                  </w:r>
                </w:p>
                <w:p w14:paraId="4E6DAC77" w14:textId="77777777" w:rsidR="00002F9E" w:rsidRPr="00A647F8" w:rsidRDefault="00002F9E" w:rsidP="0066070D">
                  <w:pPr>
                    <w:widowControl w:val="0"/>
                    <w:overflowPunct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SEVERINO, A. J. </w:t>
                  </w:r>
                  <w:r w:rsidRPr="00A647F8">
                    <w:rPr>
                      <w:rFonts w:ascii="Times New Roman" w:hAnsi="Times New Roman"/>
                      <w:b/>
                      <w:sz w:val="24"/>
                      <w:szCs w:val="24"/>
                    </w:rPr>
                    <w:t xml:space="preserve">Filosofia da Educação: </w:t>
                  </w:r>
                  <w:r w:rsidRPr="00191D0A">
                    <w:rPr>
                      <w:rFonts w:ascii="Times New Roman" w:hAnsi="Times New Roman"/>
                      <w:sz w:val="24"/>
                      <w:szCs w:val="24"/>
                    </w:rPr>
                    <w:t>construindo a cidadania</w:t>
                  </w:r>
                  <w:r w:rsidRPr="00A647F8">
                    <w:rPr>
                      <w:rFonts w:ascii="Times New Roman" w:hAnsi="Times New Roman"/>
                      <w:sz w:val="24"/>
                      <w:szCs w:val="24"/>
                    </w:rPr>
                    <w:t xml:space="preserve">. São Paulo: FTD, 1994. </w:t>
                  </w:r>
                </w:p>
                <w:p w14:paraId="7E6F0A26" w14:textId="77777777" w:rsidR="00002F9E" w:rsidRDefault="00002F9E" w:rsidP="0066070D">
                  <w:pPr>
                    <w:widowControl w:val="0"/>
                    <w:overflowPunct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ARANHA, M. L. A. </w:t>
                  </w:r>
                  <w:r w:rsidRPr="00A647F8">
                    <w:rPr>
                      <w:rFonts w:ascii="Times New Roman" w:hAnsi="Times New Roman"/>
                      <w:b/>
                      <w:sz w:val="24"/>
                      <w:szCs w:val="24"/>
                    </w:rPr>
                    <w:t>Filosofia da Educação</w:t>
                  </w:r>
                  <w:r w:rsidRPr="00A647F8">
                    <w:rPr>
                      <w:rFonts w:ascii="Times New Roman" w:hAnsi="Times New Roman"/>
                      <w:sz w:val="24"/>
                      <w:szCs w:val="24"/>
                    </w:rPr>
                    <w:t>. 3. ed. São Paulo: Moderna 2006.</w:t>
                  </w:r>
                </w:p>
                <w:p w14:paraId="607E1E2E" w14:textId="77777777" w:rsidR="0066070D" w:rsidRPr="00A647F8" w:rsidRDefault="0066070D" w:rsidP="0066070D">
                  <w:pPr>
                    <w:widowControl w:val="0"/>
                    <w:overflowPunct w:val="0"/>
                    <w:autoSpaceDE w:val="0"/>
                    <w:autoSpaceDN w:val="0"/>
                    <w:adjustRightInd w:val="0"/>
                    <w:spacing w:after="0" w:line="360" w:lineRule="auto"/>
                    <w:jc w:val="both"/>
                    <w:rPr>
                      <w:rFonts w:ascii="Times New Roman" w:hAnsi="Times New Roman"/>
                      <w:sz w:val="24"/>
                      <w:szCs w:val="24"/>
                    </w:rPr>
                  </w:pPr>
                </w:p>
              </w:tc>
            </w:tr>
          </w:tbl>
          <w:p w14:paraId="23CF82D1" w14:textId="77777777" w:rsidR="00002F9E" w:rsidRPr="00A647F8" w:rsidRDefault="00002F9E" w:rsidP="0066070D">
            <w:pPr>
              <w:widowControl w:val="0"/>
              <w:overflowPunct w:val="0"/>
              <w:autoSpaceDE w:val="0"/>
              <w:autoSpaceDN w:val="0"/>
              <w:adjustRightInd w:val="0"/>
              <w:spacing w:after="0" w:line="360" w:lineRule="auto"/>
              <w:ind w:right="580"/>
              <w:jc w:val="both"/>
              <w:rPr>
                <w:rFonts w:ascii="Times New Roman" w:hAnsi="Times New Roman"/>
                <w:sz w:val="24"/>
                <w:szCs w:val="24"/>
              </w:rPr>
            </w:pPr>
            <w:r w:rsidRPr="00A647F8">
              <w:rPr>
                <w:rFonts w:ascii="Times New Roman" w:hAnsi="Times New Roman"/>
                <w:b/>
                <w:bCs/>
                <w:sz w:val="24"/>
                <w:szCs w:val="24"/>
              </w:rPr>
              <w:t>Bibliografia Complementar</w:t>
            </w:r>
          </w:p>
          <w:p w14:paraId="6ADA4013" w14:textId="77777777" w:rsidR="00002F9E" w:rsidRPr="00A647F8" w:rsidRDefault="00002F9E" w:rsidP="0066070D">
            <w:pPr>
              <w:widowControl w:val="0"/>
              <w:tabs>
                <w:tab w:val="left" w:pos="847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CHAUÍ, Marilena. </w:t>
            </w:r>
            <w:r w:rsidRPr="00A647F8">
              <w:rPr>
                <w:rFonts w:ascii="Times New Roman" w:hAnsi="Times New Roman"/>
                <w:b/>
                <w:sz w:val="24"/>
                <w:szCs w:val="24"/>
              </w:rPr>
              <w:t>Convite à Filosofia</w:t>
            </w:r>
            <w:r w:rsidRPr="00A647F8">
              <w:rPr>
                <w:rFonts w:ascii="Times New Roman" w:hAnsi="Times New Roman"/>
                <w:sz w:val="24"/>
                <w:szCs w:val="24"/>
              </w:rPr>
              <w:t>. São Paulo: Ática, 1996.</w:t>
            </w:r>
          </w:p>
          <w:p w14:paraId="51D902ED" w14:textId="77777777" w:rsidR="00002F9E" w:rsidRPr="00002F9E" w:rsidRDefault="00002F9E" w:rsidP="0066070D">
            <w:pPr>
              <w:widowControl w:val="0"/>
              <w:tabs>
                <w:tab w:val="left" w:pos="8477"/>
              </w:tabs>
              <w:overflowPunct w:val="0"/>
              <w:autoSpaceDE w:val="0"/>
              <w:autoSpaceDN w:val="0"/>
              <w:adjustRightInd w:val="0"/>
              <w:spacing w:after="0" w:line="360" w:lineRule="auto"/>
              <w:ind w:right="-1"/>
              <w:jc w:val="both"/>
              <w:rPr>
                <w:rFonts w:ascii="Times New Roman" w:hAnsi="Times New Roman"/>
                <w:sz w:val="24"/>
                <w:szCs w:val="24"/>
                <w:lang w:val="en-US"/>
              </w:rPr>
            </w:pPr>
            <w:r w:rsidRPr="00290302">
              <w:rPr>
                <w:rFonts w:ascii="Times New Roman" w:hAnsi="Times New Roman"/>
                <w:sz w:val="24"/>
                <w:szCs w:val="24"/>
              </w:rPr>
              <w:t xml:space="preserve">TOBIAS, J. A. </w:t>
            </w:r>
            <w:r w:rsidRPr="00290302">
              <w:rPr>
                <w:rFonts w:ascii="Times New Roman" w:hAnsi="Times New Roman"/>
                <w:b/>
                <w:sz w:val="24"/>
                <w:szCs w:val="24"/>
              </w:rPr>
              <w:t>Filosofia da Educação.</w:t>
            </w:r>
            <w:r w:rsidRPr="00290302">
              <w:rPr>
                <w:rFonts w:ascii="Times New Roman" w:hAnsi="Times New Roman"/>
                <w:sz w:val="24"/>
                <w:szCs w:val="24"/>
              </w:rPr>
              <w:t xml:space="preserve"> </w:t>
            </w:r>
            <w:r w:rsidRPr="00002F9E">
              <w:rPr>
                <w:rFonts w:ascii="Times New Roman" w:hAnsi="Times New Roman"/>
                <w:sz w:val="24"/>
                <w:szCs w:val="24"/>
                <w:lang w:val="en-US"/>
              </w:rPr>
              <w:t>8. ed. [S. I.]: Lumen Juris, 2016.</w:t>
            </w:r>
          </w:p>
          <w:p w14:paraId="0D5218D7" w14:textId="77777777" w:rsidR="00002F9E" w:rsidRPr="00A647F8" w:rsidRDefault="00002F9E" w:rsidP="0066070D">
            <w:pPr>
              <w:widowControl w:val="0"/>
              <w:tabs>
                <w:tab w:val="left" w:pos="847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REALE, G. </w:t>
            </w:r>
            <w:r w:rsidRPr="00A647F8">
              <w:rPr>
                <w:rFonts w:ascii="Times New Roman" w:hAnsi="Times New Roman"/>
                <w:b/>
                <w:sz w:val="24"/>
                <w:szCs w:val="24"/>
              </w:rPr>
              <w:t>História da Filosofia</w:t>
            </w:r>
            <w:r w:rsidRPr="00A647F8">
              <w:rPr>
                <w:rFonts w:ascii="Times New Roman" w:hAnsi="Times New Roman"/>
                <w:sz w:val="24"/>
                <w:szCs w:val="24"/>
              </w:rPr>
              <w:t>. São Paulo: Paulinas, 1990.</w:t>
            </w:r>
            <w:r>
              <w:rPr>
                <w:rFonts w:ascii="Times New Roman" w:hAnsi="Times New Roman"/>
                <w:sz w:val="24"/>
                <w:szCs w:val="24"/>
              </w:rPr>
              <w:t xml:space="preserve"> 1, 2 ,3 v.</w:t>
            </w:r>
          </w:p>
          <w:p w14:paraId="218FA24F" w14:textId="77777777" w:rsidR="00002F9E" w:rsidRPr="00A647F8" w:rsidRDefault="00002F9E" w:rsidP="0066070D">
            <w:pPr>
              <w:widowControl w:val="0"/>
              <w:tabs>
                <w:tab w:val="left" w:pos="847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TEIXEIRA, A.</w:t>
            </w:r>
            <w:r w:rsidRPr="00A647F8">
              <w:rPr>
                <w:rFonts w:ascii="Times New Roman" w:hAnsi="Times New Roman"/>
                <w:b/>
                <w:sz w:val="24"/>
                <w:szCs w:val="24"/>
              </w:rPr>
              <w:t xml:space="preserve"> Filosofia e educação</w:t>
            </w:r>
            <w:r w:rsidRPr="00A647F8">
              <w:rPr>
                <w:rFonts w:ascii="Times New Roman" w:hAnsi="Times New Roman"/>
                <w:sz w:val="24"/>
                <w:szCs w:val="24"/>
              </w:rPr>
              <w:t>. Revista Brasileira de Estudos Pedagógicos. Rio de Janeiro, v.32, n.75, jul./set. 1959. p.14-27.</w:t>
            </w:r>
          </w:p>
          <w:p w14:paraId="1E527F00" w14:textId="77777777" w:rsidR="00002F9E" w:rsidRPr="00A647F8" w:rsidRDefault="00002F9E" w:rsidP="0066070D">
            <w:pPr>
              <w:widowControl w:val="0"/>
              <w:tabs>
                <w:tab w:val="left" w:pos="847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TREVISAN, A. L. </w:t>
            </w:r>
            <w:r w:rsidRPr="00A647F8">
              <w:rPr>
                <w:rFonts w:ascii="Times New Roman" w:hAnsi="Times New Roman"/>
                <w:b/>
                <w:sz w:val="24"/>
                <w:szCs w:val="24"/>
              </w:rPr>
              <w:t xml:space="preserve">Filosofia da Educação: </w:t>
            </w:r>
            <w:proofErr w:type="spellStart"/>
            <w:r w:rsidRPr="00191D0A">
              <w:rPr>
                <w:rFonts w:ascii="Times New Roman" w:hAnsi="Times New Roman"/>
                <w:sz w:val="24"/>
                <w:szCs w:val="24"/>
              </w:rPr>
              <w:t>m</w:t>
            </w:r>
            <w:r>
              <w:rPr>
                <w:rFonts w:ascii="Times New Roman" w:hAnsi="Times New Roman"/>
                <w:sz w:val="24"/>
                <w:szCs w:val="24"/>
              </w:rPr>
              <w:t>ímeses</w:t>
            </w:r>
            <w:proofErr w:type="spellEnd"/>
            <w:r>
              <w:rPr>
                <w:rFonts w:ascii="Times New Roman" w:hAnsi="Times New Roman"/>
                <w:sz w:val="24"/>
                <w:szCs w:val="24"/>
              </w:rPr>
              <w:t xml:space="preserve"> e razão c</w:t>
            </w:r>
            <w:r w:rsidRPr="00191D0A">
              <w:rPr>
                <w:rFonts w:ascii="Times New Roman" w:hAnsi="Times New Roman"/>
                <w:sz w:val="24"/>
                <w:szCs w:val="24"/>
              </w:rPr>
              <w:t>omunicativa.</w:t>
            </w:r>
            <w:r w:rsidRPr="00A647F8">
              <w:rPr>
                <w:rFonts w:ascii="Times New Roman" w:hAnsi="Times New Roman"/>
                <w:sz w:val="24"/>
                <w:szCs w:val="24"/>
              </w:rPr>
              <w:t xml:space="preserve"> Ijuí, RS:  </w:t>
            </w:r>
            <w:proofErr w:type="spellStart"/>
            <w:r w:rsidRPr="00A647F8">
              <w:rPr>
                <w:rFonts w:ascii="Times New Roman" w:hAnsi="Times New Roman"/>
                <w:sz w:val="24"/>
                <w:szCs w:val="24"/>
              </w:rPr>
              <w:t>Unijuí</w:t>
            </w:r>
            <w:proofErr w:type="spellEnd"/>
            <w:r w:rsidRPr="00A647F8">
              <w:rPr>
                <w:rFonts w:ascii="Times New Roman" w:hAnsi="Times New Roman"/>
                <w:sz w:val="24"/>
                <w:szCs w:val="24"/>
              </w:rPr>
              <w:t>, 2000.</w:t>
            </w:r>
          </w:p>
        </w:tc>
      </w:tr>
    </w:tbl>
    <w:p w14:paraId="4D858210" w14:textId="77777777" w:rsidR="00002F9E" w:rsidRPr="00A647F8" w:rsidRDefault="00002F9E" w:rsidP="00002F9E">
      <w:pPr>
        <w:spacing w:after="160" w:line="259" w:lineRule="auto"/>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33CB4F2C" w14:textId="77777777" w:rsidTr="0066070D">
        <w:trPr>
          <w:trHeight w:val="280"/>
        </w:trPr>
        <w:tc>
          <w:tcPr>
            <w:tcW w:w="2206" w:type="dxa"/>
            <w:vAlign w:val="center"/>
          </w:tcPr>
          <w:p w14:paraId="15DB811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20F3608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790B907D" w14:textId="77777777" w:rsidTr="0066070D">
        <w:trPr>
          <w:trHeight w:val="423"/>
        </w:trPr>
        <w:tc>
          <w:tcPr>
            <w:tcW w:w="2206" w:type="dxa"/>
            <w:vAlign w:val="center"/>
          </w:tcPr>
          <w:p w14:paraId="19A917F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lastRenderedPageBreak/>
              <w:t>Disciplina</w:t>
            </w:r>
          </w:p>
        </w:tc>
        <w:tc>
          <w:tcPr>
            <w:tcW w:w="2960" w:type="dxa"/>
            <w:vAlign w:val="center"/>
          </w:tcPr>
          <w:p w14:paraId="07081A92"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Sociologia Geral</w:t>
            </w:r>
          </w:p>
        </w:tc>
        <w:tc>
          <w:tcPr>
            <w:tcW w:w="1859" w:type="dxa"/>
            <w:vAlign w:val="center"/>
          </w:tcPr>
          <w:p w14:paraId="5CF0185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01E2E8D9"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30 horas</w:t>
            </w:r>
          </w:p>
        </w:tc>
      </w:tr>
      <w:tr w:rsidR="00002F9E" w:rsidRPr="00A647F8" w14:paraId="3206B476" w14:textId="77777777" w:rsidTr="0066070D">
        <w:trPr>
          <w:trHeight w:val="415"/>
        </w:trPr>
        <w:tc>
          <w:tcPr>
            <w:tcW w:w="2206" w:type="dxa"/>
            <w:vAlign w:val="center"/>
          </w:tcPr>
          <w:p w14:paraId="4BB30C7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2EF10D5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709A791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7124F638"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2º</w:t>
            </w:r>
          </w:p>
        </w:tc>
      </w:tr>
      <w:tr w:rsidR="00002F9E" w:rsidRPr="00A647F8" w14:paraId="0185C53A" w14:textId="77777777" w:rsidTr="0066070D">
        <w:trPr>
          <w:trHeight w:val="415"/>
        </w:trPr>
        <w:tc>
          <w:tcPr>
            <w:tcW w:w="8833" w:type="dxa"/>
            <w:gridSpan w:val="4"/>
            <w:vAlign w:val="center"/>
          </w:tcPr>
          <w:p w14:paraId="4645DEEB"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Indivíduo e sociedade. Desigualdades Sociais, Étnico Raciais e de Gênero. Estado e movimentos sociais. Trabalho e sociedade. Cultura e Ideologia.</w:t>
            </w:r>
          </w:p>
        </w:tc>
      </w:tr>
      <w:tr w:rsidR="00002F9E" w:rsidRPr="00A647F8" w14:paraId="49829B8A" w14:textId="77777777" w:rsidTr="0066070D">
        <w:trPr>
          <w:trHeight w:val="415"/>
        </w:trPr>
        <w:tc>
          <w:tcPr>
            <w:tcW w:w="8833" w:type="dxa"/>
            <w:gridSpan w:val="4"/>
            <w:vAlign w:val="center"/>
          </w:tcPr>
          <w:p w14:paraId="03EBEC1C"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 Básica</w:t>
            </w:r>
          </w:p>
          <w:p w14:paraId="0CCD9DD5"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DEMO, P. </w:t>
            </w:r>
            <w:r w:rsidRPr="00A647F8">
              <w:rPr>
                <w:rFonts w:ascii="Times New Roman" w:hAnsi="Times New Roman"/>
                <w:b/>
                <w:sz w:val="24"/>
                <w:szCs w:val="24"/>
              </w:rPr>
              <w:t xml:space="preserve">Sociologia: </w:t>
            </w:r>
            <w:r w:rsidRPr="00191D0A">
              <w:rPr>
                <w:rFonts w:ascii="Times New Roman" w:hAnsi="Times New Roman"/>
                <w:sz w:val="24"/>
                <w:szCs w:val="24"/>
              </w:rPr>
              <w:t>uma introdução crítica.</w:t>
            </w:r>
            <w:r w:rsidRPr="00A647F8">
              <w:rPr>
                <w:rFonts w:ascii="Times New Roman" w:hAnsi="Times New Roman"/>
                <w:sz w:val="24"/>
                <w:szCs w:val="24"/>
              </w:rPr>
              <w:t xml:space="preserve"> 2. ed. São Paulo: Atlas, 1995. </w:t>
            </w:r>
            <w:r w:rsidRPr="00A647F8">
              <w:rPr>
                <w:rFonts w:ascii="Times New Roman" w:hAnsi="Times New Roman"/>
                <w:sz w:val="24"/>
                <w:szCs w:val="24"/>
              </w:rPr>
              <w:br/>
              <w:t xml:space="preserve">QUINTANEIRO, Tânia (org.). </w:t>
            </w:r>
            <w:r w:rsidRPr="00A647F8">
              <w:rPr>
                <w:rFonts w:ascii="Times New Roman" w:hAnsi="Times New Roman"/>
                <w:b/>
                <w:sz w:val="24"/>
                <w:szCs w:val="24"/>
              </w:rPr>
              <w:t xml:space="preserve">Um Toque de Clássicos: </w:t>
            </w:r>
            <w:r w:rsidRPr="00191D0A">
              <w:rPr>
                <w:rFonts w:ascii="Times New Roman" w:hAnsi="Times New Roman"/>
                <w:sz w:val="24"/>
                <w:szCs w:val="24"/>
              </w:rPr>
              <w:t>Durkheim, Marx e Weber.</w:t>
            </w:r>
            <w:r w:rsidRPr="00A647F8">
              <w:rPr>
                <w:rFonts w:ascii="Times New Roman" w:hAnsi="Times New Roman"/>
                <w:sz w:val="24"/>
                <w:szCs w:val="24"/>
              </w:rPr>
              <w:t xml:space="preserve"> Belo Horizonte: Editora UFMG, 1995.</w:t>
            </w:r>
          </w:p>
          <w:p w14:paraId="472CA112"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TOMAZI, N. D. </w:t>
            </w:r>
            <w:r w:rsidRPr="00A647F8">
              <w:rPr>
                <w:rFonts w:ascii="Times New Roman" w:hAnsi="Times New Roman"/>
                <w:b/>
                <w:sz w:val="24"/>
                <w:szCs w:val="24"/>
              </w:rPr>
              <w:t>Iniciação à sociologia</w:t>
            </w:r>
            <w:r w:rsidRPr="00A647F8">
              <w:rPr>
                <w:rFonts w:ascii="Times New Roman" w:hAnsi="Times New Roman"/>
                <w:sz w:val="24"/>
                <w:szCs w:val="24"/>
              </w:rPr>
              <w:t>. São Paulo: Atual, 1998.</w:t>
            </w:r>
          </w:p>
          <w:p w14:paraId="162BFBF3"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306D5F1D"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6EE69A19" w14:textId="0A1C0AF8"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DURKHEIM, E. </w:t>
            </w:r>
            <w:r w:rsidRPr="00A647F8">
              <w:rPr>
                <w:rFonts w:ascii="Times New Roman" w:hAnsi="Times New Roman"/>
                <w:b/>
                <w:sz w:val="24"/>
                <w:szCs w:val="24"/>
              </w:rPr>
              <w:t>Educação e Sociologia</w:t>
            </w:r>
            <w:r w:rsidRPr="00A647F8">
              <w:rPr>
                <w:rFonts w:ascii="Times New Roman" w:hAnsi="Times New Roman"/>
                <w:sz w:val="24"/>
                <w:szCs w:val="24"/>
              </w:rPr>
              <w:t>. 11</w:t>
            </w:r>
            <w:r>
              <w:rPr>
                <w:rFonts w:ascii="Times New Roman" w:hAnsi="Times New Roman"/>
                <w:sz w:val="24"/>
                <w:szCs w:val="24"/>
              </w:rPr>
              <w:t>.</w:t>
            </w:r>
            <w:r w:rsidR="00C862F1">
              <w:rPr>
                <w:rFonts w:ascii="Times New Roman" w:hAnsi="Times New Roman"/>
                <w:sz w:val="24"/>
                <w:szCs w:val="24"/>
              </w:rPr>
              <w:t xml:space="preserve"> e</w:t>
            </w:r>
            <w:r w:rsidRPr="00A647F8">
              <w:rPr>
                <w:rFonts w:ascii="Times New Roman" w:hAnsi="Times New Roman"/>
                <w:sz w:val="24"/>
                <w:szCs w:val="24"/>
              </w:rPr>
              <w:t>d</w:t>
            </w:r>
            <w:r>
              <w:rPr>
                <w:rFonts w:ascii="Times New Roman" w:hAnsi="Times New Roman"/>
                <w:sz w:val="24"/>
                <w:szCs w:val="24"/>
              </w:rPr>
              <w:t>.</w:t>
            </w:r>
            <w:r w:rsidRPr="00A647F8">
              <w:rPr>
                <w:rFonts w:ascii="Times New Roman" w:hAnsi="Times New Roman"/>
                <w:sz w:val="24"/>
                <w:szCs w:val="24"/>
              </w:rPr>
              <w:t xml:space="preserve"> São Paulo</w:t>
            </w:r>
            <w:r>
              <w:rPr>
                <w:rFonts w:ascii="Times New Roman" w:hAnsi="Times New Roman"/>
                <w:sz w:val="24"/>
                <w:szCs w:val="24"/>
              </w:rPr>
              <w:t>:</w:t>
            </w:r>
            <w:r w:rsidRPr="00A647F8">
              <w:rPr>
                <w:rFonts w:ascii="Times New Roman" w:hAnsi="Times New Roman"/>
                <w:sz w:val="24"/>
                <w:szCs w:val="24"/>
              </w:rPr>
              <w:t xml:space="preserve"> Melhoramentos, 1978.</w:t>
            </w:r>
          </w:p>
          <w:p w14:paraId="1FB2A4A0"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MAFRA, L. de A; TURA, M. L. R. (org.); MAZZA, D. et. al. </w:t>
            </w:r>
            <w:r w:rsidRPr="00A647F8">
              <w:rPr>
                <w:rFonts w:ascii="Times New Roman" w:hAnsi="Times New Roman"/>
                <w:b/>
                <w:sz w:val="24"/>
                <w:szCs w:val="24"/>
              </w:rPr>
              <w:t xml:space="preserve">Sociologia para Educadores 2: </w:t>
            </w:r>
            <w:r w:rsidRPr="003A459C">
              <w:rPr>
                <w:rFonts w:ascii="Times New Roman" w:hAnsi="Times New Roman"/>
                <w:sz w:val="24"/>
                <w:szCs w:val="24"/>
              </w:rPr>
              <w:t>o debate sociológico da educação no séc. XXI e as perspectivas atuais.</w:t>
            </w:r>
            <w:r w:rsidRPr="00A647F8">
              <w:rPr>
                <w:rFonts w:ascii="Times New Roman" w:hAnsi="Times New Roman"/>
                <w:sz w:val="24"/>
                <w:szCs w:val="24"/>
              </w:rPr>
              <w:t xml:space="preserve"> Rio de Janeiro: </w:t>
            </w:r>
            <w:proofErr w:type="spellStart"/>
            <w:r w:rsidRPr="00A647F8">
              <w:rPr>
                <w:rFonts w:ascii="Times New Roman" w:hAnsi="Times New Roman"/>
                <w:sz w:val="24"/>
                <w:szCs w:val="24"/>
              </w:rPr>
              <w:t>Quartet</w:t>
            </w:r>
            <w:proofErr w:type="spellEnd"/>
            <w:r w:rsidRPr="00A647F8">
              <w:rPr>
                <w:rFonts w:ascii="Times New Roman" w:hAnsi="Times New Roman"/>
                <w:sz w:val="24"/>
                <w:szCs w:val="24"/>
              </w:rPr>
              <w:t>, 2005.</w:t>
            </w:r>
          </w:p>
          <w:p w14:paraId="23624533" w14:textId="786B7A66" w:rsidR="00002F9E" w:rsidRPr="00A647F8" w:rsidRDefault="00DC7E1F" w:rsidP="0066070D">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MARX, K.; </w:t>
            </w:r>
            <w:r w:rsidR="00002F9E" w:rsidRPr="00A647F8">
              <w:rPr>
                <w:rFonts w:ascii="Times New Roman" w:hAnsi="Times New Roman"/>
                <w:sz w:val="24"/>
                <w:szCs w:val="24"/>
              </w:rPr>
              <w:t xml:space="preserve">ENGELS, F. </w:t>
            </w:r>
            <w:r w:rsidR="00002F9E" w:rsidRPr="00A647F8">
              <w:rPr>
                <w:rFonts w:ascii="Times New Roman" w:hAnsi="Times New Roman"/>
                <w:b/>
                <w:sz w:val="24"/>
                <w:szCs w:val="24"/>
              </w:rPr>
              <w:t>Textos sobre educação e ensino</w:t>
            </w:r>
            <w:r w:rsidR="00002F9E" w:rsidRPr="00A647F8">
              <w:rPr>
                <w:rFonts w:ascii="Times New Roman" w:hAnsi="Times New Roman"/>
                <w:sz w:val="24"/>
                <w:szCs w:val="24"/>
              </w:rPr>
              <w:t>. 2</w:t>
            </w:r>
            <w:r w:rsidR="00002F9E">
              <w:rPr>
                <w:rFonts w:ascii="Times New Roman" w:hAnsi="Times New Roman"/>
                <w:sz w:val="24"/>
                <w:szCs w:val="24"/>
              </w:rPr>
              <w:t>.</w:t>
            </w:r>
            <w:r w:rsidR="00002F9E" w:rsidRPr="00A647F8">
              <w:rPr>
                <w:rFonts w:ascii="Times New Roman" w:hAnsi="Times New Roman"/>
                <w:sz w:val="24"/>
                <w:szCs w:val="24"/>
              </w:rPr>
              <w:t xml:space="preserve"> </w:t>
            </w:r>
            <w:r w:rsidR="00002F9E">
              <w:rPr>
                <w:rFonts w:ascii="Times New Roman" w:hAnsi="Times New Roman"/>
                <w:sz w:val="24"/>
                <w:szCs w:val="24"/>
              </w:rPr>
              <w:t>e</w:t>
            </w:r>
            <w:r w:rsidR="00002F9E" w:rsidRPr="00A647F8">
              <w:rPr>
                <w:rFonts w:ascii="Times New Roman" w:hAnsi="Times New Roman"/>
                <w:sz w:val="24"/>
                <w:szCs w:val="24"/>
              </w:rPr>
              <w:t>d</w:t>
            </w:r>
            <w:r w:rsidR="00002F9E">
              <w:rPr>
                <w:rFonts w:ascii="Times New Roman" w:hAnsi="Times New Roman"/>
                <w:sz w:val="24"/>
                <w:szCs w:val="24"/>
              </w:rPr>
              <w:t>.</w:t>
            </w:r>
            <w:r w:rsidR="00002F9E" w:rsidRPr="00A647F8">
              <w:rPr>
                <w:rFonts w:ascii="Times New Roman" w:hAnsi="Times New Roman"/>
                <w:sz w:val="24"/>
                <w:szCs w:val="24"/>
              </w:rPr>
              <w:t xml:space="preserve"> São Paulo</w:t>
            </w:r>
            <w:r w:rsidR="00002F9E">
              <w:rPr>
                <w:rFonts w:ascii="Times New Roman" w:hAnsi="Times New Roman"/>
                <w:sz w:val="24"/>
                <w:szCs w:val="24"/>
              </w:rPr>
              <w:t>:</w:t>
            </w:r>
            <w:r w:rsidR="00002F9E" w:rsidRPr="00A647F8">
              <w:rPr>
                <w:rFonts w:ascii="Times New Roman" w:hAnsi="Times New Roman"/>
                <w:sz w:val="24"/>
                <w:szCs w:val="24"/>
              </w:rPr>
              <w:t xml:space="preserve"> Moraes, 1992. </w:t>
            </w:r>
          </w:p>
          <w:p w14:paraId="0C057C6A" w14:textId="74FBDBD4" w:rsidR="00002F9E" w:rsidRPr="00A647F8" w:rsidRDefault="00002F9E" w:rsidP="002505A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TURA, M. L. R. (org.); KONDER, Leandro; VILELA, Rita Amélia Teixeira et. al. </w:t>
            </w:r>
            <w:r w:rsidRPr="00A647F8">
              <w:rPr>
                <w:rFonts w:ascii="Times New Roman" w:hAnsi="Times New Roman"/>
                <w:b/>
                <w:sz w:val="24"/>
                <w:szCs w:val="24"/>
              </w:rPr>
              <w:t>Sociologia para Educadores 1</w:t>
            </w:r>
            <w:r>
              <w:rPr>
                <w:rFonts w:ascii="Times New Roman" w:hAnsi="Times New Roman"/>
                <w:sz w:val="24"/>
                <w:szCs w:val="24"/>
              </w:rPr>
              <w:t>. 3.</w:t>
            </w:r>
            <w:r w:rsidR="00DC7E1F">
              <w:rPr>
                <w:rFonts w:ascii="Times New Roman" w:hAnsi="Times New Roman"/>
                <w:sz w:val="24"/>
                <w:szCs w:val="24"/>
              </w:rPr>
              <w:t xml:space="preserve"> ed.</w:t>
            </w:r>
            <w:r w:rsidRPr="00A647F8">
              <w:rPr>
                <w:rFonts w:ascii="Times New Roman" w:hAnsi="Times New Roman"/>
                <w:sz w:val="24"/>
                <w:szCs w:val="24"/>
              </w:rPr>
              <w:t xml:space="preserve"> Rio de Janeiro: Quartel, 2004</w:t>
            </w:r>
            <w:r>
              <w:rPr>
                <w:rFonts w:ascii="Times New Roman" w:hAnsi="Times New Roman"/>
                <w:sz w:val="24"/>
                <w:szCs w:val="24"/>
              </w:rPr>
              <w:t>.</w:t>
            </w:r>
            <w:r w:rsidRPr="00A647F8">
              <w:rPr>
                <w:rFonts w:ascii="Times New Roman" w:hAnsi="Times New Roman"/>
                <w:sz w:val="24"/>
                <w:szCs w:val="24"/>
              </w:rPr>
              <w:br/>
              <w:t xml:space="preserve">WEBER, M. </w:t>
            </w:r>
            <w:r w:rsidRPr="00A647F8">
              <w:rPr>
                <w:rFonts w:ascii="Times New Roman" w:hAnsi="Times New Roman"/>
                <w:b/>
                <w:sz w:val="24"/>
                <w:szCs w:val="24"/>
              </w:rPr>
              <w:t>Economia e Sociedade</w:t>
            </w:r>
            <w:r w:rsidRPr="00A647F8">
              <w:rPr>
                <w:rFonts w:ascii="Times New Roman" w:hAnsi="Times New Roman"/>
                <w:sz w:val="24"/>
                <w:szCs w:val="24"/>
              </w:rPr>
              <w:t>. Brasília: UnB, 1994.</w:t>
            </w:r>
          </w:p>
        </w:tc>
      </w:tr>
    </w:tbl>
    <w:p w14:paraId="3295DD58" w14:textId="77777777" w:rsidR="00002F9E" w:rsidRPr="00A647F8" w:rsidRDefault="00002F9E" w:rsidP="00002F9E">
      <w:pPr>
        <w:spacing w:after="160" w:line="259" w:lineRule="auto"/>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4394"/>
        <w:gridCol w:w="1701"/>
        <w:gridCol w:w="1241"/>
      </w:tblGrid>
      <w:tr w:rsidR="00002F9E" w:rsidRPr="00A647F8" w14:paraId="569E97B3" w14:textId="77777777" w:rsidTr="0066070D">
        <w:trPr>
          <w:trHeight w:val="280"/>
        </w:trPr>
        <w:tc>
          <w:tcPr>
            <w:tcW w:w="1497" w:type="dxa"/>
            <w:vAlign w:val="center"/>
          </w:tcPr>
          <w:p w14:paraId="3A59352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7336" w:type="dxa"/>
            <w:gridSpan w:val="3"/>
            <w:vAlign w:val="center"/>
          </w:tcPr>
          <w:p w14:paraId="0B58541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26125BD7" w14:textId="77777777" w:rsidTr="0066070D">
        <w:trPr>
          <w:trHeight w:val="485"/>
        </w:trPr>
        <w:tc>
          <w:tcPr>
            <w:tcW w:w="1497" w:type="dxa"/>
            <w:vAlign w:val="center"/>
          </w:tcPr>
          <w:p w14:paraId="1D2E815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4394" w:type="dxa"/>
            <w:vAlign w:val="center"/>
          </w:tcPr>
          <w:p w14:paraId="1C250C93"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Tecnologias da Informação e Comunicação Aplicadas ao Ensino</w:t>
            </w:r>
          </w:p>
        </w:tc>
        <w:tc>
          <w:tcPr>
            <w:tcW w:w="1701" w:type="dxa"/>
            <w:vAlign w:val="center"/>
          </w:tcPr>
          <w:p w14:paraId="546023B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241" w:type="dxa"/>
            <w:vAlign w:val="center"/>
          </w:tcPr>
          <w:p w14:paraId="0746114D"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45 horas</w:t>
            </w:r>
          </w:p>
        </w:tc>
      </w:tr>
      <w:tr w:rsidR="00002F9E" w:rsidRPr="00A647F8" w14:paraId="09DCDE96" w14:textId="77777777" w:rsidTr="0066070D">
        <w:trPr>
          <w:trHeight w:val="415"/>
        </w:trPr>
        <w:tc>
          <w:tcPr>
            <w:tcW w:w="1497" w:type="dxa"/>
            <w:vAlign w:val="center"/>
          </w:tcPr>
          <w:p w14:paraId="295A08A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4394" w:type="dxa"/>
          </w:tcPr>
          <w:p w14:paraId="7E0B5F7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701" w:type="dxa"/>
            <w:vAlign w:val="center"/>
          </w:tcPr>
          <w:p w14:paraId="155B104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241" w:type="dxa"/>
            <w:vAlign w:val="center"/>
          </w:tcPr>
          <w:p w14:paraId="618D6EB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2º</w:t>
            </w:r>
          </w:p>
        </w:tc>
      </w:tr>
      <w:tr w:rsidR="00002F9E" w:rsidRPr="00A647F8" w14:paraId="2327FE0A" w14:textId="77777777" w:rsidTr="0066070D">
        <w:trPr>
          <w:trHeight w:val="415"/>
        </w:trPr>
        <w:tc>
          <w:tcPr>
            <w:tcW w:w="8833" w:type="dxa"/>
            <w:gridSpan w:val="4"/>
            <w:vAlign w:val="center"/>
          </w:tcPr>
          <w:p w14:paraId="7953E93F" w14:textId="4CE292A9" w:rsidR="00002F9E" w:rsidRPr="00A647F8" w:rsidRDefault="00002F9E" w:rsidP="00DC7E1F">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Aspectos teóricos e metodológicos do uso </w:t>
            </w:r>
            <w:r w:rsidR="00DC7E1F">
              <w:rPr>
                <w:rFonts w:ascii="Times New Roman" w:hAnsi="Times New Roman"/>
                <w:sz w:val="24"/>
                <w:szCs w:val="24"/>
              </w:rPr>
              <w:t>das tecnologias da informação e</w:t>
            </w:r>
            <w:r w:rsidRPr="00A647F8">
              <w:rPr>
                <w:rFonts w:ascii="Times New Roman" w:hAnsi="Times New Roman"/>
                <w:sz w:val="24"/>
                <w:szCs w:val="24"/>
              </w:rPr>
              <w:t xml:space="preserve"> comunicação no ensino de </w:t>
            </w:r>
            <w:r w:rsidR="00DC7E1F">
              <w:rPr>
                <w:rFonts w:ascii="Times New Roman" w:hAnsi="Times New Roman"/>
                <w:sz w:val="24"/>
                <w:szCs w:val="24"/>
              </w:rPr>
              <w:t>Matemática</w:t>
            </w:r>
            <w:r w:rsidRPr="00A647F8">
              <w:rPr>
                <w:rFonts w:ascii="Times New Roman" w:hAnsi="Times New Roman"/>
                <w:sz w:val="24"/>
                <w:szCs w:val="24"/>
              </w:rPr>
              <w:t>; Práticas de utilização dos recursos</w:t>
            </w:r>
            <w:proofErr w:type="gramStart"/>
            <w:r w:rsidRPr="00A647F8">
              <w:rPr>
                <w:rFonts w:ascii="Times New Roman" w:hAnsi="Times New Roman"/>
                <w:sz w:val="24"/>
                <w:szCs w:val="24"/>
              </w:rPr>
              <w:t xml:space="preserve">  </w:t>
            </w:r>
            <w:proofErr w:type="gramEnd"/>
            <w:r w:rsidRPr="00A647F8">
              <w:rPr>
                <w:rFonts w:ascii="Times New Roman" w:hAnsi="Times New Roman"/>
                <w:sz w:val="24"/>
                <w:szCs w:val="24"/>
              </w:rPr>
              <w:t xml:space="preserve">tecnológicos e web na sala de aula; Alternativas metodológicas para inserção das tecnologias educacionais na prática pedagógica. Construção materiais didáticos para ensino aprendizagem utilizando as </w:t>
            </w:r>
            <w:proofErr w:type="spellStart"/>
            <w:r w:rsidRPr="00A647F8">
              <w:rPr>
                <w:rFonts w:ascii="Times New Roman" w:hAnsi="Times New Roman"/>
                <w:sz w:val="24"/>
                <w:szCs w:val="24"/>
              </w:rPr>
              <w:lastRenderedPageBreak/>
              <w:t>TICs</w:t>
            </w:r>
            <w:proofErr w:type="spellEnd"/>
            <w:r w:rsidRPr="00A647F8">
              <w:rPr>
                <w:rFonts w:ascii="Times New Roman" w:hAnsi="Times New Roman"/>
                <w:sz w:val="24"/>
                <w:szCs w:val="24"/>
              </w:rPr>
              <w:t>.</w:t>
            </w:r>
          </w:p>
        </w:tc>
      </w:tr>
      <w:tr w:rsidR="00002F9E" w:rsidRPr="00A647F8" w14:paraId="5B6DF4E4" w14:textId="77777777" w:rsidTr="0066070D">
        <w:trPr>
          <w:trHeight w:val="415"/>
        </w:trPr>
        <w:tc>
          <w:tcPr>
            <w:tcW w:w="8833" w:type="dxa"/>
            <w:gridSpan w:val="4"/>
            <w:vAlign w:val="center"/>
          </w:tcPr>
          <w:p w14:paraId="50498BB1"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lastRenderedPageBreak/>
              <w:t>Bibliografia Básica</w:t>
            </w:r>
          </w:p>
          <w:p w14:paraId="3080D8C6"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K</w:t>
            </w:r>
            <w:r>
              <w:rPr>
                <w:rFonts w:ascii="Times New Roman" w:hAnsi="Times New Roman"/>
                <w:sz w:val="24"/>
                <w:szCs w:val="24"/>
              </w:rPr>
              <w:t xml:space="preserve">ENSKI, </w:t>
            </w:r>
            <w:proofErr w:type="spellStart"/>
            <w:r>
              <w:rPr>
                <w:rFonts w:ascii="Times New Roman" w:hAnsi="Times New Roman"/>
                <w:sz w:val="24"/>
                <w:szCs w:val="24"/>
              </w:rPr>
              <w:t>Vani</w:t>
            </w:r>
            <w:proofErr w:type="spellEnd"/>
            <w:r w:rsidRPr="00A647F8">
              <w:rPr>
                <w:rFonts w:ascii="Times New Roman" w:hAnsi="Times New Roman"/>
                <w:sz w:val="24"/>
                <w:szCs w:val="24"/>
              </w:rPr>
              <w:t xml:space="preserve"> Moreira. </w:t>
            </w:r>
            <w:r w:rsidRPr="00A647F8">
              <w:rPr>
                <w:rFonts w:ascii="Times New Roman" w:hAnsi="Times New Roman"/>
                <w:b/>
                <w:sz w:val="24"/>
                <w:szCs w:val="24"/>
              </w:rPr>
              <w:t xml:space="preserve">Educação e tecnologias: </w:t>
            </w:r>
            <w:r w:rsidRPr="00191D0A">
              <w:rPr>
                <w:rFonts w:ascii="Times New Roman" w:hAnsi="Times New Roman"/>
                <w:sz w:val="24"/>
                <w:szCs w:val="24"/>
              </w:rPr>
              <w:t>o novo ritmo da informação</w:t>
            </w:r>
            <w:r w:rsidRPr="00A647F8">
              <w:rPr>
                <w:rFonts w:ascii="Times New Roman" w:hAnsi="Times New Roman"/>
                <w:sz w:val="24"/>
                <w:szCs w:val="24"/>
              </w:rPr>
              <w:t>. 8.</w:t>
            </w:r>
            <w:r>
              <w:rPr>
                <w:rFonts w:ascii="Times New Roman" w:hAnsi="Times New Roman"/>
                <w:sz w:val="24"/>
                <w:szCs w:val="24"/>
              </w:rPr>
              <w:t xml:space="preserve"> </w:t>
            </w:r>
            <w:r w:rsidRPr="00A647F8">
              <w:rPr>
                <w:rFonts w:ascii="Times New Roman" w:hAnsi="Times New Roman"/>
                <w:sz w:val="24"/>
                <w:szCs w:val="24"/>
              </w:rPr>
              <w:t>ed. São Paulo: Papirus, 2012.</w:t>
            </w:r>
          </w:p>
          <w:p w14:paraId="5A08E4BE"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B</w:t>
            </w:r>
            <w:r>
              <w:rPr>
                <w:rFonts w:ascii="Times New Roman" w:hAnsi="Times New Roman"/>
                <w:sz w:val="24"/>
                <w:szCs w:val="24"/>
              </w:rPr>
              <w:t xml:space="preserve">ARBA, </w:t>
            </w:r>
            <w:proofErr w:type="spellStart"/>
            <w:r>
              <w:rPr>
                <w:rFonts w:ascii="Times New Roman" w:hAnsi="Times New Roman"/>
                <w:sz w:val="24"/>
                <w:szCs w:val="24"/>
              </w:rPr>
              <w:t>Carme</w:t>
            </w:r>
            <w:proofErr w:type="spellEnd"/>
            <w:r>
              <w:rPr>
                <w:rFonts w:ascii="Times New Roman" w:hAnsi="Times New Roman"/>
                <w:sz w:val="24"/>
                <w:szCs w:val="24"/>
              </w:rPr>
              <w:t>. et a</w:t>
            </w:r>
            <w:r w:rsidRPr="00A647F8">
              <w:rPr>
                <w:rFonts w:ascii="Times New Roman" w:hAnsi="Times New Roman"/>
                <w:sz w:val="24"/>
                <w:szCs w:val="24"/>
              </w:rPr>
              <w:t xml:space="preserve">l. </w:t>
            </w:r>
            <w:r w:rsidRPr="00A647F8">
              <w:rPr>
                <w:rFonts w:ascii="Times New Roman" w:hAnsi="Times New Roman"/>
                <w:b/>
                <w:sz w:val="24"/>
                <w:szCs w:val="24"/>
              </w:rPr>
              <w:t xml:space="preserve">Computadores em sala de aula: </w:t>
            </w:r>
            <w:r w:rsidRPr="00191D0A">
              <w:rPr>
                <w:rFonts w:ascii="Times New Roman" w:hAnsi="Times New Roman"/>
                <w:sz w:val="24"/>
                <w:szCs w:val="24"/>
              </w:rPr>
              <w:t>métodos e usos</w:t>
            </w:r>
            <w:r>
              <w:rPr>
                <w:rFonts w:ascii="Times New Roman" w:hAnsi="Times New Roman"/>
                <w:sz w:val="24"/>
                <w:szCs w:val="24"/>
              </w:rPr>
              <w:t xml:space="preserve">. Porto Alegre: Pearson, </w:t>
            </w:r>
            <w:r w:rsidRPr="00A647F8">
              <w:rPr>
                <w:rFonts w:ascii="Times New Roman" w:hAnsi="Times New Roman"/>
                <w:sz w:val="24"/>
                <w:szCs w:val="24"/>
              </w:rPr>
              <w:t>2012.</w:t>
            </w:r>
          </w:p>
          <w:p w14:paraId="223C2B6F"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M</w:t>
            </w:r>
            <w:r>
              <w:rPr>
                <w:rFonts w:ascii="Times New Roman" w:hAnsi="Times New Roman"/>
                <w:sz w:val="24"/>
                <w:szCs w:val="24"/>
              </w:rPr>
              <w:t>ORAN, José Manuel. et a</w:t>
            </w:r>
            <w:r w:rsidRPr="00A647F8">
              <w:rPr>
                <w:rFonts w:ascii="Times New Roman" w:hAnsi="Times New Roman"/>
                <w:sz w:val="24"/>
                <w:szCs w:val="24"/>
              </w:rPr>
              <w:t xml:space="preserve">l.  </w:t>
            </w:r>
            <w:r w:rsidRPr="00A647F8">
              <w:rPr>
                <w:rFonts w:ascii="Times New Roman" w:hAnsi="Times New Roman"/>
                <w:b/>
                <w:sz w:val="24"/>
                <w:szCs w:val="24"/>
              </w:rPr>
              <w:t>Novas tecnologias e mediação pedagógicas</w:t>
            </w:r>
            <w:r w:rsidRPr="00A647F8">
              <w:rPr>
                <w:rFonts w:ascii="Times New Roman" w:hAnsi="Times New Roman"/>
                <w:sz w:val="24"/>
                <w:szCs w:val="24"/>
              </w:rPr>
              <w:t>. 21. ed. São Paulo: Papirus, 2013</w:t>
            </w:r>
          </w:p>
          <w:p w14:paraId="795B1611"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366A74BA"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2D0CC270" w14:textId="77777777" w:rsidR="00002F9E" w:rsidRPr="00A647F8" w:rsidRDefault="00002F9E" w:rsidP="0066070D">
            <w:pPr>
              <w:widowControl w:val="0"/>
              <w:tabs>
                <w:tab w:val="left" w:pos="8477"/>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DOWBOR, Ladislau. T</w:t>
            </w:r>
            <w:r w:rsidRPr="00A647F8">
              <w:rPr>
                <w:rFonts w:ascii="Times New Roman" w:hAnsi="Times New Roman"/>
                <w:b/>
                <w:sz w:val="24"/>
                <w:szCs w:val="24"/>
              </w:rPr>
              <w:t xml:space="preserve">ecnologias do conhecimento: </w:t>
            </w:r>
            <w:r w:rsidRPr="00191D0A">
              <w:rPr>
                <w:rFonts w:ascii="Times New Roman" w:hAnsi="Times New Roman"/>
                <w:sz w:val="24"/>
                <w:szCs w:val="24"/>
              </w:rPr>
              <w:t>os desafios da educação</w:t>
            </w:r>
            <w:r w:rsidRPr="00A647F8">
              <w:rPr>
                <w:rFonts w:ascii="Times New Roman" w:hAnsi="Times New Roman"/>
                <w:sz w:val="24"/>
                <w:szCs w:val="24"/>
              </w:rPr>
              <w:t>. 4. ed. Rio de Janeiro: Vozes, 2008.</w:t>
            </w:r>
          </w:p>
          <w:p w14:paraId="5D8C055F" w14:textId="77777777" w:rsidR="00002F9E" w:rsidRPr="00A647F8" w:rsidRDefault="00002F9E" w:rsidP="0066070D">
            <w:pPr>
              <w:widowControl w:val="0"/>
              <w:tabs>
                <w:tab w:val="left" w:pos="8477"/>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POCHO, Cláudia Lopes. T</w:t>
            </w:r>
            <w:r w:rsidRPr="00A647F8">
              <w:rPr>
                <w:rFonts w:ascii="Times New Roman" w:hAnsi="Times New Roman"/>
                <w:b/>
                <w:sz w:val="24"/>
                <w:szCs w:val="24"/>
              </w:rPr>
              <w:t xml:space="preserve">ecnologia Educacional: </w:t>
            </w:r>
            <w:r w:rsidRPr="00191D0A">
              <w:rPr>
                <w:rFonts w:ascii="Times New Roman" w:hAnsi="Times New Roman"/>
                <w:sz w:val="24"/>
                <w:szCs w:val="24"/>
              </w:rPr>
              <w:t>descubra suas possibilidades na sala de aula.</w:t>
            </w:r>
            <w:r w:rsidRPr="00A647F8">
              <w:rPr>
                <w:rFonts w:ascii="Times New Roman" w:hAnsi="Times New Roman"/>
                <w:sz w:val="24"/>
                <w:szCs w:val="24"/>
              </w:rPr>
              <w:t xml:space="preserve"> Rio de Janeiro: Vozes, 2012.</w:t>
            </w:r>
          </w:p>
          <w:p w14:paraId="5FB700AD" w14:textId="77777777" w:rsidR="00002F9E" w:rsidRPr="00A647F8" w:rsidRDefault="00002F9E" w:rsidP="0066070D">
            <w:pPr>
              <w:widowControl w:val="0"/>
              <w:tabs>
                <w:tab w:val="left" w:pos="8477"/>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MORIN, Edgar.</w:t>
            </w:r>
            <w:r w:rsidRPr="003A459C">
              <w:rPr>
                <w:rFonts w:ascii="Times New Roman" w:hAnsi="Times New Roman"/>
                <w:b/>
                <w:sz w:val="24"/>
                <w:szCs w:val="24"/>
              </w:rPr>
              <w:t xml:space="preserve"> Os</w:t>
            </w:r>
            <w:r w:rsidRPr="00A647F8">
              <w:rPr>
                <w:rFonts w:ascii="Times New Roman" w:hAnsi="Times New Roman"/>
                <w:b/>
                <w:sz w:val="24"/>
                <w:szCs w:val="24"/>
              </w:rPr>
              <w:t xml:space="preserve"> sete saberes necessários à educação do futuro</w:t>
            </w:r>
            <w:r w:rsidRPr="00A647F8">
              <w:rPr>
                <w:rFonts w:ascii="Times New Roman" w:hAnsi="Times New Roman"/>
                <w:sz w:val="24"/>
                <w:szCs w:val="24"/>
              </w:rPr>
              <w:t>. 2. ed. São Paulo: Cortez</w:t>
            </w:r>
            <w:r>
              <w:rPr>
                <w:rFonts w:ascii="Times New Roman" w:hAnsi="Times New Roman"/>
                <w:sz w:val="24"/>
                <w:szCs w:val="24"/>
              </w:rPr>
              <w:t xml:space="preserve">, </w:t>
            </w:r>
            <w:r w:rsidRPr="00A647F8">
              <w:rPr>
                <w:rFonts w:ascii="Times New Roman" w:hAnsi="Times New Roman"/>
                <w:sz w:val="24"/>
                <w:szCs w:val="24"/>
              </w:rPr>
              <w:t>20</w:t>
            </w:r>
            <w:r>
              <w:rPr>
                <w:rFonts w:ascii="Times New Roman" w:hAnsi="Times New Roman"/>
                <w:sz w:val="24"/>
                <w:szCs w:val="24"/>
              </w:rPr>
              <w:t>00</w:t>
            </w:r>
            <w:r w:rsidRPr="00A647F8">
              <w:rPr>
                <w:rFonts w:ascii="Times New Roman" w:hAnsi="Times New Roman"/>
                <w:sz w:val="24"/>
                <w:szCs w:val="24"/>
              </w:rPr>
              <w:t>.</w:t>
            </w:r>
          </w:p>
          <w:p w14:paraId="0AA1CDA9" w14:textId="77777777" w:rsidR="00002F9E" w:rsidRPr="00A647F8" w:rsidRDefault="00002F9E" w:rsidP="0066070D">
            <w:pPr>
              <w:widowControl w:val="0"/>
              <w:tabs>
                <w:tab w:val="left" w:pos="8477"/>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002F9E">
              <w:rPr>
                <w:rFonts w:ascii="Times New Roman" w:hAnsi="Times New Roman"/>
                <w:sz w:val="24"/>
                <w:szCs w:val="24"/>
              </w:rPr>
              <w:t xml:space="preserve">GRINSPUN, </w:t>
            </w:r>
            <w:proofErr w:type="spellStart"/>
            <w:r w:rsidRPr="00002F9E">
              <w:rPr>
                <w:rFonts w:ascii="Times New Roman" w:hAnsi="Times New Roman"/>
                <w:sz w:val="24"/>
                <w:szCs w:val="24"/>
              </w:rPr>
              <w:t>Mírian</w:t>
            </w:r>
            <w:proofErr w:type="spellEnd"/>
            <w:r w:rsidRPr="00002F9E">
              <w:rPr>
                <w:rFonts w:ascii="Times New Roman" w:hAnsi="Times New Roman"/>
                <w:sz w:val="24"/>
                <w:szCs w:val="24"/>
              </w:rPr>
              <w:t xml:space="preserve"> P. S. </w:t>
            </w:r>
            <w:proofErr w:type="spellStart"/>
            <w:r w:rsidRPr="00002F9E">
              <w:rPr>
                <w:rFonts w:ascii="Times New Roman" w:hAnsi="Times New Roman"/>
                <w:sz w:val="24"/>
                <w:szCs w:val="24"/>
              </w:rPr>
              <w:t>Zippin</w:t>
            </w:r>
            <w:proofErr w:type="spellEnd"/>
            <w:r w:rsidRPr="00002F9E">
              <w:rPr>
                <w:rFonts w:ascii="Times New Roman" w:hAnsi="Times New Roman"/>
                <w:sz w:val="24"/>
                <w:szCs w:val="24"/>
              </w:rPr>
              <w:t xml:space="preserve">. </w:t>
            </w:r>
            <w:r w:rsidRPr="00A647F8">
              <w:rPr>
                <w:rFonts w:ascii="Times New Roman" w:hAnsi="Times New Roman"/>
                <w:b/>
                <w:sz w:val="24"/>
                <w:szCs w:val="24"/>
              </w:rPr>
              <w:t>Educação Tecnológica</w:t>
            </w:r>
            <w:r w:rsidRPr="00A647F8">
              <w:rPr>
                <w:rFonts w:ascii="Times New Roman" w:hAnsi="Times New Roman"/>
                <w:sz w:val="24"/>
                <w:szCs w:val="24"/>
              </w:rPr>
              <w:t xml:space="preserve">. São Paulo: </w:t>
            </w:r>
            <w:r>
              <w:rPr>
                <w:rFonts w:ascii="Times New Roman" w:hAnsi="Times New Roman"/>
                <w:sz w:val="24"/>
                <w:szCs w:val="24"/>
              </w:rPr>
              <w:t>C</w:t>
            </w:r>
            <w:r w:rsidRPr="00A647F8">
              <w:rPr>
                <w:rFonts w:ascii="Times New Roman" w:hAnsi="Times New Roman"/>
                <w:sz w:val="24"/>
                <w:szCs w:val="24"/>
              </w:rPr>
              <w:t>ortez, 2009.</w:t>
            </w:r>
          </w:p>
          <w:p w14:paraId="7C5B7394" w14:textId="77777777" w:rsidR="00002F9E" w:rsidRPr="00A647F8" w:rsidRDefault="00002F9E" w:rsidP="0066070D">
            <w:pPr>
              <w:widowControl w:val="0"/>
              <w:tabs>
                <w:tab w:val="left" w:pos="8477"/>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ALVES, Sérgio Rodrigues. </w:t>
            </w:r>
            <w:r w:rsidRPr="00A647F8">
              <w:rPr>
                <w:rFonts w:ascii="Times New Roman" w:hAnsi="Times New Roman"/>
                <w:b/>
                <w:sz w:val="24"/>
                <w:szCs w:val="24"/>
              </w:rPr>
              <w:t xml:space="preserve">Tecnologia Educacional: </w:t>
            </w:r>
            <w:r w:rsidRPr="00191D0A">
              <w:rPr>
                <w:rFonts w:ascii="Times New Roman" w:hAnsi="Times New Roman"/>
                <w:sz w:val="24"/>
                <w:szCs w:val="24"/>
              </w:rPr>
              <w:t>21 dicotomias no século XXI</w:t>
            </w:r>
            <w:r w:rsidRPr="00A647F8">
              <w:rPr>
                <w:rFonts w:ascii="Times New Roman" w:hAnsi="Times New Roman"/>
                <w:sz w:val="24"/>
                <w:szCs w:val="24"/>
              </w:rPr>
              <w:t>. 1.</w:t>
            </w:r>
            <w:r>
              <w:rPr>
                <w:rFonts w:ascii="Times New Roman" w:hAnsi="Times New Roman"/>
                <w:sz w:val="24"/>
                <w:szCs w:val="24"/>
              </w:rPr>
              <w:t xml:space="preserve"> </w:t>
            </w:r>
            <w:r w:rsidRPr="00A647F8">
              <w:rPr>
                <w:rFonts w:ascii="Times New Roman" w:hAnsi="Times New Roman"/>
                <w:sz w:val="24"/>
                <w:szCs w:val="24"/>
              </w:rPr>
              <w:t>ed. São Paulo: Perse, 2014.</w:t>
            </w:r>
          </w:p>
        </w:tc>
      </w:tr>
    </w:tbl>
    <w:p w14:paraId="2458C00C" w14:textId="77777777" w:rsidR="00002F9E" w:rsidRPr="00A647F8" w:rsidRDefault="00002F9E" w:rsidP="00002F9E">
      <w:pPr>
        <w:spacing w:after="160" w:line="259" w:lineRule="auto"/>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5DA0DE47" w14:textId="77777777" w:rsidTr="0066070D">
        <w:trPr>
          <w:trHeight w:val="280"/>
        </w:trPr>
        <w:tc>
          <w:tcPr>
            <w:tcW w:w="2206" w:type="dxa"/>
            <w:vAlign w:val="center"/>
          </w:tcPr>
          <w:p w14:paraId="7BCC517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685D480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5874DDB0" w14:textId="77777777" w:rsidTr="0066070D">
        <w:trPr>
          <w:trHeight w:val="423"/>
        </w:trPr>
        <w:tc>
          <w:tcPr>
            <w:tcW w:w="2206" w:type="dxa"/>
            <w:vAlign w:val="center"/>
          </w:tcPr>
          <w:p w14:paraId="7F7C2A4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596FA403"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Matemática Elementar III</w:t>
            </w:r>
          </w:p>
        </w:tc>
        <w:tc>
          <w:tcPr>
            <w:tcW w:w="1859" w:type="dxa"/>
            <w:vAlign w:val="center"/>
          </w:tcPr>
          <w:p w14:paraId="2AF3F16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6B813FAE"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3F748562" w14:textId="77777777" w:rsidTr="0066070D">
        <w:trPr>
          <w:trHeight w:val="415"/>
        </w:trPr>
        <w:tc>
          <w:tcPr>
            <w:tcW w:w="2206" w:type="dxa"/>
            <w:vAlign w:val="center"/>
          </w:tcPr>
          <w:p w14:paraId="16697CE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67EAA80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303DE2A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512CD1AC"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3º</w:t>
            </w:r>
          </w:p>
        </w:tc>
      </w:tr>
      <w:tr w:rsidR="00002F9E" w:rsidRPr="00A647F8" w14:paraId="1B72F1A2" w14:textId="77777777" w:rsidTr="0066070D">
        <w:trPr>
          <w:trHeight w:val="415"/>
        </w:trPr>
        <w:tc>
          <w:tcPr>
            <w:tcW w:w="8833" w:type="dxa"/>
            <w:gridSpan w:val="4"/>
            <w:vAlign w:val="center"/>
          </w:tcPr>
          <w:p w14:paraId="742DC888"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Análise Combinatória. Probabilidade. Números Complexos, Polinômios e Equações Algébricas.</w:t>
            </w:r>
          </w:p>
        </w:tc>
      </w:tr>
      <w:tr w:rsidR="00002F9E" w:rsidRPr="00A647F8" w14:paraId="2479E42D" w14:textId="77777777" w:rsidTr="0066070D">
        <w:trPr>
          <w:trHeight w:val="415"/>
        </w:trPr>
        <w:tc>
          <w:tcPr>
            <w:tcW w:w="8833" w:type="dxa"/>
            <w:gridSpan w:val="4"/>
            <w:vAlign w:val="center"/>
          </w:tcPr>
          <w:p w14:paraId="23ACA0CE"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30A1C738"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HAZZAN, Samuel. </w:t>
            </w:r>
            <w:r w:rsidRPr="00A647F8">
              <w:rPr>
                <w:rFonts w:ascii="Times New Roman" w:hAnsi="Times New Roman"/>
                <w:b/>
                <w:bCs/>
                <w:sz w:val="24"/>
                <w:szCs w:val="24"/>
              </w:rPr>
              <w:t>Fundamentos de Matemática Elementar</w:t>
            </w:r>
            <w:r>
              <w:rPr>
                <w:rFonts w:ascii="Times New Roman" w:hAnsi="Times New Roman"/>
                <w:sz w:val="24"/>
                <w:szCs w:val="24"/>
              </w:rPr>
              <w:t>.</w:t>
            </w:r>
            <w:r w:rsidRPr="00A647F8">
              <w:rPr>
                <w:rFonts w:ascii="Times New Roman" w:hAnsi="Times New Roman"/>
                <w:sz w:val="24"/>
                <w:szCs w:val="24"/>
              </w:rPr>
              <w:t xml:space="preserve"> 7</w:t>
            </w:r>
            <w:r>
              <w:rPr>
                <w:rFonts w:ascii="Times New Roman" w:hAnsi="Times New Roman"/>
                <w:sz w:val="24"/>
                <w:szCs w:val="24"/>
              </w:rPr>
              <w:t>.</w:t>
            </w:r>
            <w:r w:rsidRPr="00A647F8">
              <w:rPr>
                <w:rFonts w:ascii="Times New Roman" w:hAnsi="Times New Roman"/>
                <w:sz w:val="24"/>
                <w:szCs w:val="24"/>
              </w:rPr>
              <w:t xml:space="preserve"> ed. São Paulo: Atual, 2004.</w:t>
            </w:r>
            <w:r>
              <w:rPr>
                <w:rFonts w:ascii="Times New Roman" w:hAnsi="Times New Roman"/>
                <w:sz w:val="24"/>
                <w:szCs w:val="24"/>
              </w:rPr>
              <w:t xml:space="preserve"> 5 v.</w:t>
            </w:r>
          </w:p>
          <w:p w14:paraId="496474A7" w14:textId="3D83C96A"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lastRenderedPageBreak/>
              <w:t>MORGADO, Augusto César</w:t>
            </w:r>
            <w:r w:rsidR="00DC7E1F">
              <w:rPr>
                <w:rFonts w:ascii="Times New Roman" w:hAnsi="Times New Roman"/>
                <w:sz w:val="24"/>
                <w:szCs w:val="24"/>
              </w:rPr>
              <w:t>.</w:t>
            </w:r>
            <w:r w:rsidRPr="00A647F8">
              <w:rPr>
                <w:rFonts w:ascii="Times New Roman" w:hAnsi="Times New Roman"/>
                <w:sz w:val="24"/>
                <w:szCs w:val="24"/>
              </w:rPr>
              <w:t xml:space="preserve"> et al. </w:t>
            </w:r>
            <w:r w:rsidRPr="00A647F8">
              <w:rPr>
                <w:rFonts w:ascii="Times New Roman" w:hAnsi="Times New Roman"/>
                <w:b/>
                <w:sz w:val="24"/>
                <w:szCs w:val="24"/>
              </w:rPr>
              <w:t>Análise combinatória e probabilidade</w:t>
            </w:r>
            <w:r w:rsidRPr="00A647F8">
              <w:rPr>
                <w:rFonts w:ascii="Times New Roman" w:hAnsi="Times New Roman"/>
                <w:sz w:val="24"/>
                <w:szCs w:val="24"/>
              </w:rPr>
              <w:t>. 10</w:t>
            </w:r>
            <w:r>
              <w:rPr>
                <w:rFonts w:ascii="Times New Roman" w:hAnsi="Times New Roman"/>
                <w:sz w:val="24"/>
                <w:szCs w:val="24"/>
              </w:rPr>
              <w:t>.</w:t>
            </w:r>
            <w:r w:rsidRPr="00A647F8">
              <w:rPr>
                <w:rFonts w:ascii="Times New Roman" w:hAnsi="Times New Roman"/>
                <w:sz w:val="24"/>
                <w:szCs w:val="24"/>
              </w:rPr>
              <w:t xml:space="preserve"> ed. Rio de Janeiro: SBM, 2016.</w:t>
            </w:r>
          </w:p>
          <w:p w14:paraId="2DDC052F"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IEZZI, Gelson. </w:t>
            </w:r>
            <w:r w:rsidRPr="00A647F8">
              <w:rPr>
                <w:rFonts w:ascii="Times New Roman" w:hAnsi="Times New Roman"/>
                <w:b/>
                <w:sz w:val="24"/>
                <w:szCs w:val="24"/>
              </w:rPr>
              <w:t>Fundamentos de Matemática Elementar</w:t>
            </w:r>
            <w:r>
              <w:rPr>
                <w:rFonts w:ascii="Times New Roman" w:hAnsi="Times New Roman"/>
                <w:sz w:val="24"/>
                <w:szCs w:val="24"/>
              </w:rPr>
              <w:t xml:space="preserve">. </w:t>
            </w:r>
            <w:r w:rsidRPr="00A647F8">
              <w:rPr>
                <w:rFonts w:ascii="Times New Roman" w:hAnsi="Times New Roman"/>
                <w:sz w:val="24"/>
                <w:szCs w:val="24"/>
              </w:rPr>
              <w:t>7</w:t>
            </w:r>
            <w:r>
              <w:rPr>
                <w:rFonts w:ascii="Times New Roman" w:hAnsi="Times New Roman"/>
                <w:sz w:val="24"/>
                <w:szCs w:val="24"/>
              </w:rPr>
              <w:t>.</w:t>
            </w:r>
            <w:r w:rsidRPr="00A647F8">
              <w:rPr>
                <w:rFonts w:ascii="Times New Roman" w:hAnsi="Times New Roman"/>
                <w:sz w:val="24"/>
                <w:szCs w:val="24"/>
              </w:rPr>
              <w:t xml:space="preserve"> ed. São Paulo: Atual, 2005.</w:t>
            </w:r>
            <w:r>
              <w:rPr>
                <w:rFonts w:ascii="Times New Roman" w:hAnsi="Times New Roman"/>
                <w:sz w:val="24"/>
                <w:szCs w:val="24"/>
              </w:rPr>
              <w:t xml:space="preserve"> 6 v.</w:t>
            </w:r>
          </w:p>
          <w:p w14:paraId="6CBF9FBB"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0E5FC9F7"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0BD3B41E"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LIMA, E. L. et al. </w:t>
            </w:r>
            <w:r w:rsidRPr="00A647F8">
              <w:rPr>
                <w:rFonts w:ascii="Times New Roman" w:hAnsi="Times New Roman"/>
                <w:b/>
                <w:sz w:val="24"/>
                <w:szCs w:val="24"/>
              </w:rPr>
              <w:t>Temas e problemas elementares</w:t>
            </w:r>
            <w:r w:rsidRPr="00A647F8">
              <w:rPr>
                <w:rFonts w:ascii="Times New Roman" w:hAnsi="Times New Roman"/>
                <w:sz w:val="24"/>
                <w:szCs w:val="24"/>
              </w:rPr>
              <w:t>. 3</w:t>
            </w:r>
            <w:r>
              <w:rPr>
                <w:rFonts w:ascii="Times New Roman" w:hAnsi="Times New Roman"/>
                <w:sz w:val="24"/>
                <w:szCs w:val="24"/>
              </w:rPr>
              <w:t>.</w:t>
            </w:r>
            <w:r w:rsidRPr="00A647F8">
              <w:rPr>
                <w:rFonts w:ascii="Times New Roman" w:hAnsi="Times New Roman"/>
                <w:sz w:val="24"/>
                <w:szCs w:val="24"/>
              </w:rPr>
              <w:t xml:space="preserve"> ed. Coleção Professor de Matemática. Rio de Janeiro: SBM, 2010.</w:t>
            </w:r>
          </w:p>
          <w:p w14:paraId="53B19CE4" w14:textId="77777777" w:rsidR="00002F9E"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LIMA, E. L. et al. </w:t>
            </w:r>
            <w:r w:rsidRPr="00A647F8">
              <w:rPr>
                <w:rFonts w:ascii="Times New Roman" w:hAnsi="Times New Roman"/>
                <w:b/>
                <w:sz w:val="24"/>
                <w:szCs w:val="24"/>
              </w:rPr>
              <w:t>A Matemática do Ensino Médio</w:t>
            </w:r>
            <w:r>
              <w:rPr>
                <w:rFonts w:ascii="Times New Roman" w:hAnsi="Times New Roman"/>
                <w:sz w:val="24"/>
                <w:szCs w:val="24"/>
              </w:rPr>
              <w:t>. 2.</w:t>
            </w:r>
            <w:r w:rsidRPr="00A647F8">
              <w:rPr>
                <w:rFonts w:ascii="Times New Roman" w:hAnsi="Times New Roman"/>
                <w:sz w:val="24"/>
                <w:szCs w:val="24"/>
              </w:rPr>
              <w:t xml:space="preserve"> ed. Coleção Professor de Matemática. Rio de Janeiro: SBM, 2016.</w:t>
            </w:r>
            <w:r>
              <w:rPr>
                <w:rFonts w:ascii="Times New Roman" w:hAnsi="Times New Roman"/>
                <w:sz w:val="24"/>
                <w:szCs w:val="24"/>
              </w:rPr>
              <w:t xml:space="preserve"> 4 v.</w:t>
            </w:r>
          </w:p>
          <w:p w14:paraId="5FDCC74B" w14:textId="44C0E3CF"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C</w:t>
            </w:r>
            <w:r>
              <w:rPr>
                <w:rFonts w:ascii="Times New Roman" w:hAnsi="Times New Roman"/>
                <w:sz w:val="24"/>
                <w:szCs w:val="24"/>
              </w:rPr>
              <w:t xml:space="preserve">ARMO, </w:t>
            </w:r>
            <w:proofErr w:type="spellStart"/>
            <w:r>
              <w:rPr>
                <w:rFonts w:ascii="Times New Roman" w:hAnsi="Times New Roman"/>
                <w:sz w:val="24"/>
                <w:szCs w:val="24"/>
              </w:rPr>
              <w:t>Manfredo</w:t>
            </w:r>
            <w:proofErr w:type="spellEnd"/>
            <w:r>
              <w:rPr>
                <w:rFonts w:ascii="Times New Roman" w:hAnsi="Times New Roman"/>
                <w:sz w:val="24"/>
                <w:szCs w:val="24"/>
              </w:rPr>
              <w:t xml:space="preserve"> Perdigão do</w:t>
            </w:r>
            <w:r w:rsidR="002505AD">
              <w:rPr>
                <w:rFonts w:ascii="Times New Roman" w:hAnsi="Times New Roman"/>
                <w:sz w:val="24"/>
                <w:szCs w:val="24"/>
              </w:rPr>
              <w:t>.</w:t>
            </w:r>
            <w:r>
              <w:rPr>
                <w:rFonts w:ascii="Times New Roman" w:hAnsi="Times New Roman"/>
                <w:sz w:val="24"/>
                <w:szCs w:val="24"/>
              </w:rPr>
              <w:t xml:space="preserve"> </w:t>
            </w:r>
            <w:r w:rsidRPr="00A647F8">
              <w:rPr>
                <w:rFonts w:ascii="Times New Roman" w:hAnsi="Times New Roman"/>
                <w:sz w:val="24"/>
                <w:szCs w:val="24"/>
              </w:rPr>
              <w:t xml:space="preserve">et al. </w:t>
            </w:r>
            <w:r w:rsidRPr="00A647F8">
              <w:rPr>
                <w:rFonts w:ascii="Times New Roman" w:hAnsi="Times New Roman"/>
                <w:b/>
                <w:sz w:val="24"/>
                <w:szCs w:val="24"/>
              </w:rPr>
              <w:t xml:space="preserve">Trigonometria e números complexos. </w:t>
            </w:r>
            <w:r w:rsidRPr="00A647F8">
              <w:rPr>
                <w:rFonts w:ascii="Times New Roman" w:hAnsi="Times New Roman"/>
                <w:sz w:val="24"/>
                <w:szCs w:val="24"/>
              </w:rPr>
              <w:t>3</w:t>
            </w:r>
            <w:r>
              <w:rPr>
                <w:rFonts w:ascii="Times New Roman" w:hAnsi="Times New Roman"/>
                <w:sz w:val="24"/>
                <w:szCs w:val="24"/>
              </w:rPr>
              <w:t>.</w:t>
            </w:r>
            <w:r w:rsidRPr="00A647F8">
              <w:rPr>
                <w:rFonts w:ascii="Times New Roman" w:hAnsi="Times New Roman"/>
                <w:sz w:val="24"/>
                <w:szCs w:val="24"/>
              </w:rPr>
              <w:t xml:space="preserve"> ed. Rio De Janeiro: SBM, 2005.</w:t>
            </w:r>
          </w:p>
          <w:p w14:paraId="33D67ABD"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ÁVILA, Geraldo. </w:t>
            </w:r>
            <w:r w:rsidRPr="00A647F8">
              <w:rPr>
                <w:rFonts w:ascii="Times New Roman" w:hAnsi="Times New Roman"/>
                <w:b/>
                <w:sz w:val="24"/>
                <w:szCs w:val="24"/>
              </w:rPr>
              <w:t>Variáveis complexas e aplicações</w:t>
            </w:r>
            <w:r w:rsidRPr="00A647F8">
              <w:rPr>
                <w:rFonts w:ascii="Times New Roman" w:hAnsi="Times New Roman"/>
                <w:sz w:val="24"/>
                <w:szCs w:val="24"/>
              </w:rPr>
              <w:t>. 3</w:t>
            </w:r>
            <w:r>
              <w:rPr>
                <w:rFonts w:ascii="Times New Roman" w:hAnsi="Times New Roman"/>
                <w:sz w:val="24"/>
                <w:szCs w:val="24"/>
              </w:rPr>
              <w:t>.</w:t>
            </w:r>
            <w:r w:rsidRPr="00A647F8">
              <w:rPr>
                <w:rFonts w:ascii="Times New Roman" w:hAnsi="Times New Roman"/>
                <w:sz w:val="24"/>
                <w:szCs w:val="24"/>
              </w:rPr>
              <w:t xml:space="preserve"> ed. Rio de Janeiro: LTC, 2008. 2024</w:t>
            </w:r>
            <w:r>
              <w:rPr>
                <w:rFonts w:ascii="Times New Roman" w:hAnsi="Times New Roman"/>
                <w:sz w:val="24"/>
                <w:szCs w:val="24"/>
              </w:rPr>
              <w:t xml:space="preserve"> </w:t>
            </w:r>
            <w:r w:rsidRPr="00A647F8">
              <w:rPr>
                <w:rFonts w:ascii="Times New Roman" w:hAnsi="Times New Roman"/>
                <w:sz w:val="24"/>
                <w:szCs w:val="24"/>
              </w:rPr>
              <w:t xml:space="preserve">p. </w:t>
            </w:r>
          </w:p>
          <w:p w14:paraId="462F6D1E"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LIMA, E. L. et al. </w:t>
            </w:r>
            <w:r w:rsidRPr="00A647F8">
              <w:rPr>
                <w:rFonts w:ascii="Times New Roman" w:hAnsi="Times New Roman"/>
                <w:b/>
                <w:sz w:val="24"/>
                <w:szCs w:val="24"/>
              </w:rPr>
              <w:t>A Matemática do Ensino Médio</w:t>
            </w:r>
            <w:r>
              <w:rPr>
                <w:rFonts w:ascii="Times New Roman" w:hAnsi="Times New Roman"/>
                <w:sz w:val="24"/>
                <w:szCs w:val="24"/>
              </w:rPr>
              <w:t xml:space="preserve">. </w:t>
            </w:r>
            <w:r w:rsidRPr="00A647F8">
              <w:rPr>
                <w:rFonts w:ascii="Times New Roman" w:hAnsi="Times New Roman"/>
                <w:sz w:val="24"/>
                <w:szCs w:val="24"/>
              </w:rPr>
              <w:t>3</w:t>
            </w:r>
            <w:r>
              <w:rPr>
                <w:rFonts w:ascii="Times New Roman" w:hAnsi="Times New Roman"/>
                <w:sz w:val="24"/>
                <w:szCs w:val="24"/>
              </w:rPr>
              <w:t>.</w:t>
            </w:r>
            <w:r w:rsidRPr="00A647F8">
              <w:rPr>
                <w:rFonts w:ascii="Times New Roman" w:hAnsi="Times New Roman"/>
                <w:sz w:val="24"/>
                <w:szCs w:val="24"/>
              </w:rPr>
              <w:t xml:space="preserve"> ed. Coleção Professor de Matemática. Rio de Janeiro: SBM, 2006.</w:t>
            </w:r>
            <w:r>
              <w:rPr>
                <w:rFonts w:ascii="Times New Roman" w:hAnsi="Times New Roman"/>
                <w:sz w:val="24"/>
                <w:szCs w:val="24"/>
              </w:rPr>
              <w:t xml:space="preserve"> 3 v.</w:t>
            </w:r>
          </w:p>
        </w:tc>
      </w:tr>
      <w:tr w:rsidR="00002F9E" w:rsidRPr="00A647F8" w14:paraId="173CE798" w14:textId="77777777" w:rsidTr="0066070D">
        <w:trPr>
          <w:trHeight w:val="280"/>
        </w:trPr>
        <w:tc>
          <w:tcPr>
            <w:tcW w:w="2206" w:type="dxa"/>
            <w:vAlign w:val="center"/>
          </w:tcPr>
          <w:p w14:paraId="733368B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lastRenderedPageBreak/>
              <w:t>Curso</w:t>
            </w:r>
          </w:p>
        </w:tc>
        <w:tc>
          <w:tcPr>
            <w:tcW w:w="6627" w:type="dxa"/>
            <w:gridSpan w:val="3"/>
            <w:vAlign w:val="center"/>
          </w:tcPr>
          <w:p w14:paraId="1646051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76B9CAF4" w14:textId="77777777" w:rsidTr="0066070D">
        <w:trPr>
          <w:trHeight w:val="423"/>
        </w:trPr>
        <w:tc>
          <w:tcPr>
            <w:tcW w:w="2206" w:type="dxa"/>
            <w:vAlign w:val="center"/>
          </w:tcPr>
          <w:p w14:paraId="168D6F3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4AF03EE9"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Geometria Espacial</w:t>
            </w:r>
          </w:p>
        </w:tc>
        <w:tc>
          <w:tcPr>
            <w:tcW w:w="1859" w:type="dxa"/>
            <w:vAlign w:val="center"/>
          </w:tcPr>
          <w:p w14:paraId="7DAA57B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0AF511D5"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04BFC019" w14:textId="77777777" w:rsidTr="0066070D">
        <w:trPr>
          <w:trHeight w:val="415"/>
        </w:trPr>
        <w:tc>
          <w:tcPr>
            <w:tcW w:w="2206" w:type="dxa"/>
            <w:vAlign w:val="center"/>
          </w:tcPr>
          <w:p w14:paraId="50ABE3C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6D4E544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71044C2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4CEB94FE"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3º</w:t>
            </w:r>
          </w:p>
        </w:tc>
      </w:tr>
      <w:tr w:rsidR="00002F9E" w:rsidRPr="00A647F8" w14:paraId="6E85F066" w14:textId="77777777" w:rsidTr="0066070D">
        <w:trPr>
          <w:trHeight w:val="415"/>
        </w:trPr>
        <w:tc>
          <w:tcPr>
            <w:tcW w:w="8833" w:type="dxa"/>
            <w:gridSpan w:val="4"/>
            <w:vAlign w:val="center"/>
          </w:tcPr>
          <w:p w14:paraId="4B39412B" w14:textId="77777777" w:rsidR="00002F9E" w:rsidRPr="00A647F8" w:rsidRDefault="00002F9E" w:rsidP="0066070D">
            <w:pPr>
              <w:widowControl w:val="0"/>
              <w:autoSpaceDE w:val="0"/>
              <w:autoSpaceDN w:val="0"/>
              <w:adjustRightInd w:val="0"/>
              <w:spacing w:after="0" w:line="360" w:lineRule="auto"/>
              <w:ind w:left="100"/>
              <w:jc w:val="both"/>
              <w:rPr>
                <w:rFonts w:ascii="Times New Roman" w:hAnsi="Times New Roman"/>
                <w:sz w:val="24"/>
                <w:szCs w:val="24"/>
              </w:rPr>
            </w:pPr>
            <w:r w:rsidRPr="00A647F8">
              <w:rPr>
                <w:rFonts w:ascii="Times New Roman" w:hAnsi="Times New Roman"/>
                <w:sz w:val="24"/>
                <w:szCs w:val="24"/>
              </w:rPr>
              <w:t xml:space="preserve">Geometria Espacial: estudos dos Poliedros, área, volume e aplicações de Prismas, Pirâmides, Cilindro, Cone e Esfera. </w:t>
            </w:r>
          </w:p>
        </w:tc>
      </w:tr>
      <w:tr w:rsidR="00002F9E" w:rsidRPr="00A647F8" w14:paraId="537BEEF0" w14:textId="77777777" w:rsidTr="0066070D">
        <w:trPr>
          <w:trHeight w:val="415"/>
        </w:trPr>
        <w:tc>
          <w:tcPr>
            <w:tcW w:w="8833" w:type="dxa"/>
            <w:gridSpan w:val="4"/>
            <w:vAlign w:val="center"/>
          </w:tcPr>
          <w:p w14:paraId="23647AD5"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60C907EE"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b/>
                <w:sz w:val="24"/>
                <w:szCs w:val="24"/>
              </w:rPr>
            </w:pPr>
            <w:r w:rsidRPr="00A647F8">
              <w:rPr>
                <w:rFonts w:ascii="Times New Roman" w:hAnsi="Times New Roman"/>
                <w:sz w:val="24"/>
                <w:szCs w:val="24"/>
              </w:rPr>
              <w:t xml:space="preserve">DOLCE, Osvaldo. </w:t>
            </w:r>
            <w:r w:rsidRPr="00A647F8">
              <w:rPr>
                <w:rFonts w:ascii="Times New Roman" w:hAnsi="Times New Roman"/>
                <w:b/>
                <w:sz w:val="24"/>
                <w:szCs w:val="24"/>
              </w:rPr>
              <w:t xml:space="preserve">Fundamentos </w:t>
            </w:r>
            <w:r>
              <w:rPr>
                <w:rFonts w:ascii="Times New Roman" w:hAnsi="Times New Roman"/>
                <w:b/>
                <w:sz w:val="24"/>
                <w:szCs w:val="24"/>
              </w:rPr>
              <w:t>da matemática Elementar</w:t>
            </w:r>
            <w:r w:rsidRPr="00A647F8">
              <w:rPr>
                <w:rFonts w:ascii="Times New Roman" w:hAnsi="Times New Roman"/>
                <w:b/>
                <w:sz w:val="24"/>
                <w:szCs w:val="24"/>
              </w:rPr>
              <w:t xml:space="preserve">. </w:t>
            </w:r>
            <w:r>
              <w:rPr>
                <w:rFonts w:ascii="Times New Roman" w:hAnsi="Times New Roman"/>
                <w:sz w:val="24"/>
                <w:szCs w:val="24"/>
              </w:rPr>
              <w:t>6.</w:t>
            </w:r>
            <w:r w:rsidRPr="00A647F8">
              <w:rPr>
                <w:rFonts w:ascii="Times New Roman" w:hAnsi="Times New Roman"/>
                <w:sz w:val="24"/>
                <w:szCs w:val="24"/>
              </w:rPr>
              <w:t xml:space="preserve"> ed. São Paulo: Atual, 2005</w:t>
            </w:r>
            <w:r w:rsidRPr="00A647F8">
              <w:rPr>
                <w:rFonts w:ascii="Times New Roman" w:hAnsi="Times New Roman"/>
                <w:b/>
                <w:sz w:val="24"/>
                <w:szCs w:val="24"/>
              </w:rPr>
              <w:t>.</w:t>
            </w:r>
            <w:r>
              <w:rPr>
                <w:rFonts w:ascii="Times New Roman" w:hAnsi="Times New Roman"/>
                <w:b/>
                <w:sz w:val="24"/>
                <w:szCs w:val="24"/>
              </w:rPr>
              <w:t xml:space="preserve"> </w:t>
            </w:r>
            <w:r w:rsidRPr="0062715C">
              <w:rPr>
                <w:rFonts w:ascii="Times New Roman" w:hAnsi="Times New Roman"/>
                <w:sz w:val="24"/>
                <w:szCs w:val="24"/>
              </w:rPr>
              <w:t>10 v.</w:t>
            </w:r>
          </w:p>
          <w:p w14:paraId="1B422B67"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CARVALHO, P. C. P. </w:t>
            </w:r>
            <w:r w:rsidRPr="00A647F8">
              <w:rPr>
                <w:rFonts w:ascii="Times New Roman" w:hAnsi="Times New Roman"/>
                <w:b/>
                <w:bCs/>
                <w:sz w:val="24"/>
                <w:szCs w:val="24"/>
              </w:rPr>
              <w:t>Introdução à Geometria Espacial</w:t>
            </w:r>
            <w:r>
              <w:rPr>
                <w:rFonts w:ascii="Times New Roman" w:hAnsi="Times New Roman"/>
                <w:sz w:val="24"/>
                <w:szCs w:val="24"/>
              </w:rPr>
              <w:t>. 4. ed.</w:t>
            </w:r>
            <w:r w:rsidRPr="00A647F8">
              <w:rPr>
                <w:rFonts w:ascii="Times New Roman" w:hAnsi="Times New Roman"/>
                <w:sz w:val="24"/>
                <w:szCs w:val="24"/>
              </w:rPr>
              <w:t xml:space="preserve"> Rio de Janeiro: SBM, 2002.</w:t>
            </w:r>
          </w:p>
          <w:p w14:paraId="5487BE25"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MUNIZ NETO, Antônio Caminha. </w:t>
            </w:r>
            <w:r w:rsidRPr="00A647F8">
              <w:rPr>
                <w:rFonts w:ascii="Times New Roman" w:hAnsi="Times New Roman"/>
                <w:b/>
                <w:sz w:val="24"/>
                <w:szCs w:val="24"/>
              </w:rPr>
              <w:t xml:space="preserve">Geometria. </w:t>
            </w:r>
            <w:r>
              <w:rPr>
                <w:rFonts w:ascii="Times New Roman" w:hAnsi="Times New Roman"/>
                <w:sz w:val="24"/>
                <w:szCs w:val="24"/>
              </w:rPr>
              <w:t>1.</w:t>
            </w:r>
            <w:r w:rsidRPr="00A647F8">
              <w:rPr>
                <w:rFonts w:ascii="Times New Roman" w:hAnsi="Times New Roman"/>
                <w:sz w:val="24"/>
                <w:szCs w:val="24"/>
              </w:rPr>
              <w:t xml:space="preserve"> ed. Rio de Janeiro: SBM, 2013.</w:t>
            </w:r>
          </w:p>
          <w:p w14:paraId="76968654"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07AC2C25"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lastRenderedPageBreak/>
              <w:t>Bibliografia Complementar</w:t>
            </w:r>
          </w:p>
          <w:p w14:paraId="73264302"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bCs/>
                <w:sz w:val="24"/>
                <w:szCs w:val="24"/>
              </w:rPr>
            </w:pPr>
            <w:r w:rsidRPr="00A647F8">
              <w:rPr>
                <w:rFonts w:ascii="Times New Roman" w:hAnsi="Times New Roman"/>
                <w:bCs/>
                <w:sz w:val="24"/>
                <w:szCs w:val="24"/>
              </w:rPr>
              <w:t xml:space="preserve">ARANHA, Álvaro Zimmermann. </w:t>
            </w:r>
            <w:r w:rsidRPr="00A647F8">
              <w:rPr>
                <w:rFonts w:ascii="Times New Roman" w:hAnsi="Times New Roman"/>
                <w:b/>
                <w:bCs/>
                <w:sz w:val="24"/>
                <w:szCs w:val="24"/>
              </w:rPr>
              <w:t>Geometria Espacial</w:t>
            </w:r>
            <w:r>
              <w:rPr>
                <w:rFonts w:ascii="Times New Roman" w:hAnsi="Times New Roman"/>
                <w:b/>
                <w:bCs/>
                <w:sz w:val="24"/>
                <w:szCs w:val="24"/>
              </w:rPr>
              <w:t>:</w:t>
            </w:r>
            <w:r w:rsidRPr="00A647F8">
              <w:rPr>
                <w:rFonts w:ascii="Times New Roman" w:hAnsi="Times New Roman"/>
                <w:b/>
                <w:bCs/>
                <w:sz w:val="24"/>
                <w:szCs w:val="24"/>
              </w:rPr>
              <w:t xml:space="preserve"> </w:t>
            </w:r>
            <w:r w:rsidRPr="0062715C">
              <w:rPr>
                <w:rFonts w:ascii="Times New Roman" w:hAnsi="Times New Roman"/>
                <w:bCs/>
                <w:sz w:val="24"/>
                <w:szCs w:val="24"/>
              </w:rPr>
              <w:t>caderno de atividades</w:t>
            </w:r>
            <w:r>
              <w:rPr>
                <w:rFonts w:ascii="Times New Roman" w:hAnsi="Times New Roman"/>
                <w:bCs/>
                <w:sz w:val="24"/>
                <w:szCs w:val="24"/>
              </w:rPr>
              <w:t>.</w:t>
            </w:r>
            <w:r w:rsidRPr="00A647F8">
              <w:rPr>
                <w:rFonts w:ascii="Times New Roman" w:hAnsi="Times New Roman"/>
                <w:bCs/>
                <w:sz w:val="24"/>
                <w:szCs w:val="24"/>
              </w:rPr>
              <w:t xml:space="preserve"> 4</w:t>
            </w:r>
            <w:r>
              <w:rPr>
                <w:rFonts w:ascii="Times New Roman" w:hAnsi="Times New Roman"/>
                <w:bCs/>
                <w:sz w:val="24"/>
                <w:szCs w:val="24"/>
              </w:rPr>
              <w:t>.</w:t>
            </w:r>
            <w:r w:rsidRPr="00A647F8">
              <w:rPr>
                <w:rFonts w:ascii="Times New Roman" w:hAnsi="Times New Roman"/>
                <w:bCs/>
                <w:sz w:val="24"/>
                <w:szCs w:val="24"/>
              </w:rPr>
              <w:t xml:space="preserve"> ed. São Paulo: Policarpo, 2015.</w:t>
            </w:r>
            <w:r>
              <w:rPr>
                <w:rFonts w:ascii="Times New Roman" w:hAnsi="Times New Roman"/>
                <w:bCs/>
                <w:sz w:val="24"/>
                <w:szCs w:val="24"/>
              </w:rPr>
              <w:t xml:space="preserve"> 1 v.</w:t>
            </w:r>
          </w:p>
          <w:p w14:paraId="1DE58D14" w14:textId="77777777" w:rsidR="00002F9E" w:rsidRPr="00A647F8" w:rsidRDefault="00002F9E" w:rsidP="0066070D">
            <w:pPr>
              <w:ind w:left="-29" w:right="-1"/>
              <w:rPr>
                <w:rFonts w:ascii="Times New Roman" w:hAnsi="Times New Roman"/>
                <w:sz w:val="24"/>
                <w:szCs w:val="24"/>
              </w:rPr>
            </w:pPr>
            <w:r w:rsidRPr="00A647F8">
              <w:rPr>
                <w:rFonts w:ascii="Times New Roman" w:hAnsi="Times New Roman"/>
                <w:sz w:val="24"/>
                <w:szCs w:val="24"/>
              </w:rPr>
              <w:t xml:space="preserve">LIMA, </w:t>
            </w:r>
            <w:proofErr w:type="spellStart"/>
            <w:r w:rsidRPr="00A647F8">
              <w:rPr>
                <w:rFonts w:ascii="Times New Roman" w:hAnsi="Times New Roman"/>
                <w:sz w:val="24"/>
                <w:szCs w:val="24"/>
              </w:rPr>
              <w:t>Elon</w:t>
            </w:r>
            <w:proofErr w:type="spellEnd"/>
            <w:r w:rsidRPr="00A647F8">
              <w:rPr>
                <w:rFonts w:ascii="Times New Roman" w:hAnsi="Times New Roman"/>
                <w:sz w:val="24"/>
                <w:szCs w:val="24"/>
              </w:rPr>
              <w:t xml:space="preserve"> Lages. </w:t>
            </w:r>
            <w:r w:rsidRPr="00A647F8">
              <w:rPr>
                <w:rFonts w:ascii="Times New Roman" w:hAnsi="Times New Roman"/>
                <w:b/>
                <w:sz w:val="24"/>
                <w:szCs w:val="24"/>
              </w:rPr>
              <w:t xml:space="preserve">Medidas e Formas em Geometria. </w:t>
            </w:r>
            <w:r w:rsidRPr="00A647F8">
              <w:rPr>
                <w:rFonts w:ascii="Times New Roman" w:hAnsi="Times New Roman"/>
                <w:sz w:val="24"/>
                <w:szCs w:val="24"/>
              </w:rPr>
              <w:t>4</w:t>
            </w:r>
            <w:r>
              <w:rPr>
                <w:rFonts w:ascii="Times New Roman" w:hAnsi="Times New Roman"/>
                <w:sz w:val="24"/>
                <w:szCs w:val="24"/>
              </w:rPr>
              <w:t>.</w:t>
            </w:r>
            <w:r w:rsidRPr="00A647F8">
              <w:rPr>
                <w:rFonts w:ascii="Times New Roman" w:hAnsi="Times New Roman"/>
                <w:sz w:val="24"/>
                <w:szCs w:val="24"/>
              </w:rPr>
              <w:t xml:space="preserve"> ed. São Paulo: SBM, 2011.</w:t>
            </w:r>
          </w:p>
          <w:p w14:paraId="0A61FABB" w14:textId="77777777" w:rsidR="00002F9E" w:rsidRPr="00A647F8" w:rsidRDefault="00002F9E" w:rsidP="0066070D">
            <w:pPr>
              <w:ind w:left="-29" w:right="-1"/>
              <w:rPr>
                <w:rFonts w:ascii="Times New Roman" w:hAnsi="Times New Roman"/>
                <w:sz w:val="24"/>
                <w:szCs w:val="24"/>
              </w:rPr>
            </w:pPr>
            <w:r w:rsidRPr="00A647F8">
              <w:rPr>
                <w:rFonts w:ascii="Times New Roman" w:hAnsi="Times New Roman"/>
                <w:sz w:val="24"/>
                <w:szCs w:val="24"/>
              </w:rPr>
              <w:t xml:space="preserve">LIMA, </w:t>
            </w:r>
            <w:proofErr w:type="spellStart"/>
            <w:r w:rsidRPr="00A647F8">
              <w:rPr>
                <w:rFonts w:ascii="Times New Roman" w:hAnsi="Times New Roman"/>
                <w:sz w:val="24"/>
                <w:szCs w:val="24"/>
              </w:rPr>
              <w:t>Elon</w:t>
            </w:r>
            <w:proofErr w:type="spellEnd"/>
            <w:r w:rsidRPr="00A647F8">
              <w:rPr>
                <w:rFonts w:ascii="Times New Roman" w:hAnsi="Times New Roman"/>
                <w:sz w:val="24"/>
                <w:szCs w:val="24"/>
              </w:rPr>
              <w:t xml:space="preserve"> L.; CARVALHO, Paulo C. P.; WAGNER, Eduardo; MORGADO Augusto C. </w:t>
            </w:r>
            <w:r w:rsidRPr="00A647F8">
              <w:rPr>
                <w:rFonts w:ascii="Times New Roman" w:hAnsi="Times New Roman"/>
                <w:b/>
                <w:sz w:val="24"/>
                <w:szCs w:val="24"/>
              </w:rPr>
              <w:t>A Matemática do Ensino Médio</w:t>
            </w:r>
            <w:r>
              <w:rPr>
                <w:rFonts w:ascii="Times New Roman" w:hAnsi="Times New Roman"/>
                <w:sz w:val="24"/>
                <w:szCs w:val="24"/>
              </w:rPr>
              <w:t xml:space="preserve">. </w:t>
            </w:r>
            <w:r w:rsidRPr="00A647F8">
              <w:rPr>
                <w:rFonts w:ascii="Times New Roman" w:hAnsi="Times New Roman"/>
                <w:sz w:val="24"/>
                <w:szCs w:val="24"/>
              </w:rPr>
              <w:t>7</w:t>
            </w:r>
            <w:r>
              <w:rPr>
                <w:rFonts w:ascii="Times New Roman" w:hAnsi="Times New Roman"/>
                <w:sz w:val="24"/>
                <w:szCs w:val="24"/>
              </w:rPr>
              <w:t>.</w:t>
            </w:r>
            <w:r w:rsidRPr="00A647F8">
              <w:rPr>
                <w:rFonts w:ascii="Times New Roman" w:hAnsi="Times New Roman"/>
                <w:sz w:val="24"/>
                <w:szCs w:val="24"/>
              </w:rPr>
              <w:t xml:space="preserve"> ed. Rio de Janeiro: SBM, 2016.</w:t>
            </w:r>
            <w:r>
              <w:rPr>
                <w:rFonts w:ascii="Times New Roman" w:hAnsi="Times New Roman"/>
                <w:sz w:val="24"/>
                <w:szCs w:val="24"/>
              </w:rPr>
              <w:t xml:space="preserve"> 2 v.</w:t>
            </w:r>
          </w:p>
          <w:p w14:paraId="6BDC8FD4" w14:textId="77777777" w:rsidR="00002F9E" w:rsidRPr="00A647F8" w:rsidRDefault="00002F9E" w:rsidP="0066070D">
            <w:pPr>
              <w:ind w:left="-29" w:right="-1"/>
              <w:rPr>
                <w:rFonts w:ascii="Times New Roman" w:hAnsi="Times New Roman"/>
                <w:sz w:val="24"/>
                <w:szCs w:val="24"/>
              </w:rPr>
            </w:pPr>
            <w:r w:rsidRPr="00A647F8">
              <w:rPr>
                <w:rFonts w:ascii="Times New Roman" w:hAnsi="Times New Roman"/>
                <w:sz w:val="24"/>
                <w:szCs w:val="24"/>
              </w:rPr>
              <w:t>EUCLIDES. </w:t>
            </w:r>
            <w:r w:rsidRPr="00A647F8">
              <w:rPr>
                <w:rFonts w:ascii="Times New Roman" w:hAnsi="Times New Roman"/>
                <w:b/>
                <w:bCs/>
                <w:sz w:val="24"/>
                <w:szCs w:val="24"/>
              </w:rPr>
              <w:t>Os elementos</w:t>
            </w:r>
            <w:r w:rsidRPr="00A647F8">
              <w:rPr>
                <w:rFonts w:ascii="Times New Roman" w:hAnsi="Times New Roman"/>
                <w:sz w:val="24"/>
                <w:szCs w:val="24"/>
              </w:rPr>
              <w:t>. Tradução de Irineu Bicudo</w:t>
            </w:r>
            <w:r>
              <w:rPr>
                <w:rFonts w:ascii="Times New Roman" w:hAnsi="Times New Roman"/>
                <w:sz w:val="24"/>
                <w:szCs w:val="24"/>
              </w:rPr>
              <w:t>. São Paulo: UNESP, 2009. 600 p</w:t>
            </w:r>
            <w:r w:rsidRPr="00A647F8">
              <w:rPr>
                <w:rFonts w:ascii="Times New Roman" w:hAnsi="Times New Roman"/>
                <w:sz w:val="24"/>
                <w:szCs w:val="24"/>
              </w:rPr>
              <w:t>.</w:t>
            </w:r>
          </w:p>
          <w:p w14:paraId="0786A531" w14:textId="77777777" w:rsidR="00002F9E" w:rsidRPr="00A647F8" w:rsidRDefault="00002F9E" w:rsidP="0066070D">
            <w:pPr>
              <w:widowControl w:val="0"/>
              <w:autoSpaceDE w:val="0"/>
              <w:autoSpaceDN w:val="0"/>
              <w:adjustRightInd w:val="0"/>
              <w:spacing w:after="0" w:line="200" w:lineRule="exact"/>
              <w:ind w:left="-29" w:right="-1"/>
              <w:rPr>
                <w:rFonts w:ascii="Times New Roman" w:hAnsi="Times New Roman"/>
                <w:sz w:val="24"/>
                <w:szCs w:val="24"/>
              </w:rPr>
            </w:pPr>
            <w:r w:rsidRPr="00A647F8">
              <w:rPr>
                <w:rFonts w:ascii="Times New Roman" w:hAnsi="Times New Roman"/>
                <w:sz w:val="24"/>
                <w:szCs w:val="24"/>
              </w:rPr>
              <w:t xml:space="preserve">SOUZA, </w:t>
            </w:r>
            <w:proofErr w:type="spellStart"/>
            <w:r w:rsidRPr="00A647F8">
              <w:rPr>
                <w:rFonts w:ascii="Times New Roman" w:hAnsi="Times New Roman"/>
                <w:sz w:val="24"/>
                <w:szCs w:val="24"/>
              </w:rPr>
              <w:t>Joamir</w:t>
            </w:r>
            <w:proofErr w:type="spellEnd"/>
            <w:r w:rsidRPr="00A647F8">
              <w:rPr>
                <w:rFonts w:ascii="Times New Roman" w:hAnsi="Times New Roman"/>
                <w:sz w:val="24"/>
                <w:szCs w:val="24"/>
              </w:rPr>
              <w:t xml:space="preserve"> R. </w:t>
            </w:r>
            <w:r w:rsidRPr="00A647F8">
              <w:rPr>
                <w:rFonts w:ascii="Times New Roman" w:hAnsi="Times New Roman"/>
                <w:b/>
                <w:sz w:val="24"/>
                <w:szCs w:val="24"/>
              </w:rPr>
              <w:t>Novo Olhar Matemática</w:t>
            </w:r>
            <w:r w:rsidRPr="00A647F8">
              <w:rPr>
                <w:rFonts w:ascii="Times New Roman" w:hAnsi="Times New Roman"/>
                <w:sz w:val="24"/>
                <w:szCs w:val="24"/>
              </w:rPr>
              <w:t>. São Paulo: FTD, 2011.</w:t>
            </w:r>
            <w:r>
              <w:rPr>
                <w:rFonts w:ascii="Times New Roman" w:hAnsi="Times New Roman"/>
                <w:sz w:val="24"/>
                <w:szCs w:val="24"/>
              </w:rPr>
              <w:t xml:space="preserve"> 2 v.</w:t>
            </w:r>
          </w:p>
        </w:tc>
      </w:tr>
    </w:tbl>
    <w:p w14:paraId="548A587C" w14:textId="77777777" w:rsidR="00002F9E" w:rsidRPr="00A647F8" w:rsidRDefault="00002F9E" w:rsidP="00002F9E">
      <w:pPr>
        <w:spacing w:after="160" w:line="259" w:lineRule="auto"/>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639815FB" w14:textId="77777777" w:rsidTr="0066070D">
        <w:trPr>
          <w:trHeight w:val="280"/>
        </w:trPr>
        <w:tc>
          <w:tcPr>
            <w:tcW w:w="2206" w:type="dxa"/>
            <w:vAlign w:val="center"/>
          </w:tcPr>
          <w:p w14:paraId="5A716B1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4C25DCE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7BEB7EB8" w14:textId="77777777" w:rsidTr="0066070D">
        <w:trPr>
          <w:trHeight w:val="423"/>
        </w:trPr>
        <w:tc>
          <w:tcPr>
            <w:tcW w:w="2206" w:type="dxa"/>
            <w:vAlign w:val="center"/>
          </w:tcPr>
          <w:p w14:paraId="5C90216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205DBFB0"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Cálculo I</w:t>
            </w:r>
          </w:p>
        </w:tc>
        <w:tc>
          <w:tcPr>
            <w:tcW w:w="1859" w:type="dxa"/>
            <w:vAlign w:val="center"/>
          </w:tcPr>
          <w:p w14:paraId="478F8BE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68F78D10"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571EC73C" w14:textId="77777777" w:rsidTr="0066070D">
        <w:trPr>
          <w:trHeight w:val="415"/>
        </w:trPr>
        <w:tc>
          <w:tcPr>
            <w:tcW w:w="2206" w:type="dxa"/>
            <w:vAlign w:val="center"/>
          </w:tcPr>
          <w:p w14:paraId="146945D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25AA143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08D64F2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20A78ED2"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3º</w:t>
            </w:r>
          </w:p>
        </w:tc>
      </w:tr>
      <w:tr w:rsidR="00002F9E" w:rsidRPr="00A647F8" w14:paraId="495895C8" w14:textId="77777777" w:rsidTr="0066070D">
        <w:trPr>
          <w:trHeight w:val="415"/>
        </w:trPr>
        <w:tc>
          <w:tcPr>
            <w:tcW w:w="8833" w:type="dxa"/>
            <w:gridSpan w:val="4"/>
            <w:vAlign w:val="center"/>
          </w:tcPr>
          <w:p w14:paraId="52CE246F" w14:textId="77777777" w:rsidR="00002F9E" w:rsidRPr="00A647F8" w:rsidRDefault="00002F9E" w:rsidP="0066070D">
            <w:pPr>
              <w:rPr>
                <w:rFonts w:ascii="Times New Roman" w:hAnsi="Times New Roman"/>
                <w:sz w:val="24"/>
                <w:szCs w:val="24"/>
              </w:rPr>
            </w:pPr>
            <w:r w:rsidRPr="00A647F8">
              <w:rPr>
                <w:rFonts w:ascii="Times New Roman" w:hAnsi="Times New Roman"/>
                <w:color w:val="333333"/>
                <w:sz w:val="24"/>
                <w:szCs w:val="24"/>
              </w:rPr>
              <w:t xml:space="preserve">Funções. Limites: Teoremas, Comportamento Geométrico e Continuidade de Funções. Derivada. Regras de Derivação, Regra da Cadeia, Derivação Implícita e Teorema do Valor Médio. Máximos e Mínimos e Esboço de Curvas. Regra de </w:t>
            </w:r>
            <w:proofErr w:type="spellStart"/>
            <w:r w:rsidRPr="00A647F8">
              <w:rPr>
                <w:rFonts w:ascii="Times New Roman" w:hAnsi="Times New Roman"/>
                <w:color w:val="333333"/>
                <w:sz w:val="24"/>
                <w:szCs w:val="24"/>
              </w:rPr>
              <w:t>L'Hospital</w:t>
            </w:r>
            <w:proofErr w:type="spellEnd"/>
            <w:r w:rsidRPr="00A647F8">
              <w:rPr>
                <w:rFonts w:ascii="Times New Roman" w:hAnsi="Times New Roman"/>
                <w:color w:val="333333"/>
                <w:sz w:val="24"/>
                <w:szCs w:val="24"/>
              </w:rPr>
              <w:t>.</w:t>
            </w:r>
          </w:p>
        </w:tc>
      </w:tr>
      <w:tr w:rsidR="00002F9E" w:rsidRPr="00A647F8" w14:paraId="27E0B417" w14:textId="77777777" w:rsidTr="0066070D">
        <w:trPr>
          <w:trHeight w:val="415"/>
        </w:trPr>
        <w:tc>
          <w:tcPr>
            <w:tcW w:w="8833" w:type="dxa"/>
            <w:gridSpan w:val="4"/>
            <w:vAlign w:val="center"/>
          </w:tcPr>
          <w:p w14:paraId="6677033A"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7EC3C5A6" w14:textId="77777777" w:rsidR="00002F9E" w:rsidRPr="00A647F8" w:rsidRDefault="00002F9E" w:rsidP="0066070D">
            <w:pPr>
              <w:spacing w:after="160" w:line="259" w:lineRule="auto"/>
              <w:rPr>
                <w:rFonts w:ascii="Times New Roman" w:hAnsi="Times New Roman"/>
                <w:sz w:val="24"/>
                <w:szCs w:val="24"/>
              </w:rPr>
            </w:pPr>
            <w:r w:rsidRPr="00A647F8">
              <w:rPr>
                <w:rFonts w:ascii="Times New Roman" w:hAnsi="Times New Roman"/>
                <w:sz w:val="24"/>
                <w:szCs w:val="24"/>
              </w:rPr>
              <w:t xml:space="preserve">ÁVILA, Geraldo. </w:t>
            </w:r>
            <w:r w:rsidRPr="00A647F8">
              <w:rPr>
                <w:rFonts w:ascii="Times New Roman" w:hAnsi="Times New Roman"/>
                <w:b/>
                <w:sz w:val="24"/>
                <w:szCs w:val="24"/>
              </w:rPr>
              <w:t>Cálculo das funções de uma variável</w:t>
            </w:r>
            <w:r w:rsidRPr="00A647F8">
              <w:rPr>
                <w:rFonts w:ascii="Times New Roman" w:hAnsi="Times New Roman"/>
                <w:sz w:val="24"/>
                <w:szCs w:val="24"/>
              </w:rPr>
              <w:t>. 7.</w:t>
            </w:r>
            <w:r>
              <w:rPr>
                <w:rFonts w:ascii="Times New Roman" w:hAnsi="Times New Roman"/>
                <w:sz w:val="24"/>
                <w:szCs w:val="24"/>
              </w:rPr>
              <w:t xml:space="preserve"> </w:t>
            </w:r>
            <w:r w:rsidRPr="00A647F8">
              <w:rPr>
                <w:rFonts w:ascii="Times New Roman" w:hAnsi="Times New Roman"/>
                <w:sz w:val="24"/>
                <w:szCs w:val="24"/>
              </w:rPr>
              <w:t>ed. Rio de Janeiro: LTC, 2012.</w:t>
            </w:r>
            <w:r>
              <w:rPr>
                <w:rFonts w:ascii="Times New Roman" w:hAnsi="Times New Roman"/>
                <w:sz w:val="24"/>
                <w:szCs w:val="24"/>
              </w:rPr>
              <w:t xml:space="preserve"> 1 v.</w:t>
            </w:r>
          </w:p>
          <w:p w14:paraId="37825BA1" w14:textId="1F23C81F" w:rsidR="00002F9E" w:rsidRPr="00A647F8" w:rsidRDefault="00002F9E" w:rsidP="0066070D">
            <w:pPr>
              <w:spacing w:after="160" w:line="259" w:lineRule="auto"/>
              <w:rPr>
                <w:rFonts w:ascii="Times New Roman" w:hAnsi="Times New Roman"/>
                <w:sz w:val="24"/>
                <w:szCs w:val="24"/>
              </w:rPr>
            </w:pPr>
            <w:r w:rsidRPr="00A647F8">
              <w:rPr>
                <w:rFonts w:ascii="Times New Roman" w:hAnsi="Times New Roman"/>
                <w:sz w:val="24"/>
                <w:szCs w:val="24"/>
              </w:rPr>
              <w:t xml:space="preserve">GUIDORIZZI, Hamilton Luiz. </w:t>
            </w:r>
            <w:r w:rsidRPr="00A647F8">
              <w:rPr>
                <w:rFonts w:ascii="Times New Roman" w:hAnsi="Times New Roman"/>
                <w:b/>
                <w:sz w:val="24"/>
                <w:szCs w:val="24"/>
              </w:rPr>
              <w:t>Um curso de cálculo</w:t>
            </w:r>
            <w:r w:rsidRPr="00A647F8">
              <w:rPr>
                <w:rFonts w:ascii="Times New Roman" w:hAnsi="Times New Roman"/>
                <w:sz w:val="24"/>
                <w:szCs w:val="24"/>
              </w:rPr>
              <w:t>. 5.</w:t>
            </w:r>
            <w:r w:rsidR="000C7133">
              <w:rPr>
                <w:rFonts w:ascii="Times New Roman" w:hAnsi="Times New Roman"/>
                <w:sz w:val="24"/>
                <w:szCs w:val="24"/>
              </w:rPr>
              <w:t xml:space="preserve"> </w:t>
            </w:r>
            <w:r w:rsidRPr="00A647F8">
              <w:rPr>
                <w:rFonts w:ascii="Times New Roman" w:hAnsi="Times New Roman"/>
                <w:sz w:val="24"/>
                <w:szCs w:val="24"/>
              </w:rPr>
              <w:t>ed. Rio de Janeiro: LTC, 2012.</w:t>
            </w:r>
            <w:r w:rsidR="000C7133">
              <w:rPr>
                <w:rFonts w:ascii="Times New Roman" w:hAnsi="Times New Roman"/>
                <w:sz w:val="24"/>
                <w:szCs w:val="24"/>
              </w:rPr>
              <w:t xml:space="preserve"> 1 v.</w:t>
            </w:r>
          </w:p>
          <w:p w14:paraId="1F01FFBD" w14:textId="77777777" w:rsidR="00002F9E" w:rsidRPr="00A647F8" w:rsidRDefault="00002F9E" w:rsidP="0066070D">
            <w:pPr>
              <w:spacing w:after="160" w:line="259" w:lineRule="auto"/>
              <w:rPr>
                <w:rFonts w:ascii="Times New Roman" w:hAnsi="Times New Roman"/>
                <w:sz w:val="24"/>
                <w:szCs w:val="24"/>
              </w:rPr>
            </w:pPr>
            <w:r w:rsidRPr="00A647F8">
              <w:rPr>
                <w:rFonts w:ascii="Times New Roman" w:hAnsi="Times New Roman"/>
                <w:sz w:val="24"/>
                <w:szCs w:val="24"/>
              </w:rPr>
              <w:t xml:space="preserve">LEITHOLD, Louis. </w:t>
            </w:r>
            <w:r w:rsidRPr="00A647F8">
              <w:rPr>
                <w:rFonts w:ascii="Times New Roman" w:hAnsi="Times New Roman"/>
                <w:b/>
                <w:sz w:val="24"/>
                <w:szCs w:val="24"/>
              </w:rPr>
              <w:t>O Cálculo com Geometria Analítica</w:t>
            </w:r>
            <w:r w:rsidRPr="00A647F8">
              <w:rPr>
                <w:rFonts w:ascii="Times New Roman" w:hAnsi="Times New Roman"/>
                <w:sz w:val="24"/>
                <w:szCs w:val="24"/>
              </w:rPr>
              <w:t xml:space="preserve">. 3. ed. São Paulo: </w:t>
            </w:r>
            <w:proofErr w:type="spellStart"/>
            <w:r w:rsidRPr="00A647F8">
              <w:rPr>
                <w:rFonts w:ascii="Times New Roman" w:hAnsi="Times New Roman"/>
                <w:sz w:val="24"/>
                <w:szCs w:val="24"/>
              </w:rPr>
              <w:t>Harbra</w:t>
            </w:r>
            <w:proofErr w:type="spellEnd"/>
            <w:r w:rsidRPr="00A647F8">
              <w:rPr>
                <w:rFonts w:ascii="Times New Roman" w:hAnsi="Times New Roman"/>
                <w:sz w:val="24"/>
                <w:szCs w:val="24"/>
              </w:rPr>
              <w:t>, 1994.</w:t>
            </w:r>
            <w:r>
              <w:rPr>
                <w:rFonts w:ascii="Times New Roman" w:hAnsi="Times New Roman"/>
                <w:sz w:val="24"/>
                <w:szCs w:val="24"/>
              </w:rPr>
              <w:t xml:space="preserve"> 1 v.</w:t>
            </w:r>
          </w:p>
          <w:p w14:paraId="2ABCBDBE" w14:textId="77777777" w:rsidR="00002F9E" w:rsidRPr="00A647F8" w:rsidRDefault="00002F9E" w:rsidP="0066070D">
            <w:pPr>
              <w:spacing w:after="0" w:line="240" w:lineRule="auto"/>
              <w:rPr>
                <w:rFonts w:ascii="Times New Roman" w:hAnsi="Times New Roman"/>
                <w:sz w:val="24"/>
                <w:szCs w:val="24"/>
              </w:rPr>
            </w:pPr>
          </w:p>
          <w:p w14:paraId="25C7F1D3"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0294F04A" w14:textId="77777777" w:rsidR="00002F9E" w:rsidRPr="00A647F8" w:rsidRDefault="00002F9E" w:rsidP="0066070D">
            <w:pPr>
              <w:spacing w:after="160" w:line="259" w:lineRule="auto"/>
              <w:rPr>
                <w:rFonts w:ascii="Times New Roman" w:hAnsi="Times New Roman"/>
                <w:color w:val="333333"/>
                <w:sz w:val="24"/>
                <w:szCs w:val="24"/>
              </w:rPr>
            </w:pPr>
            <w:r w:rsidRPr="00742F2F">
              <w:rPr>
                <w:rFonts w:ascii="Times New Roman" w:hAnsi="Times New Roman"/>
                <w:sz w:val="24"/>
                <w:szCs w:val="24"/>
              </w:rPr>
              <w:t xml:space="preserve">ANTON, Howard; BIVENS, </w:t>
            </w:r>
            <w:proofErr w:type="spellStart"/>
            <w:r w:rsidRPr="00742F2F">
              <w:rPr>
                <w:rFonts w:ascii="Times New Roman" w:hAnsi="Times New Roman"/>
                <w:sz w:val="24"/>
                <w:szCs w:val="24"/>
              </w:rPr>
              <w:t>Irl</w:t>
            </w:r>
            <w:proofErr w:type="spellEnd"/>
            <w:r w:rsidRPr="00742F2F">
              <w:rPr>
                <w:rFonts w:ascii="Times New Roman" w:hAnsi="Times New Roman"/>
                <w:sz w:val="24"/>
                <w:szCs w:val="24"/>
              </w:rPr>
              <w:t xml:space="preserve">; DAVIS, Stephen. </w:t>
            </w:r>
            <w:r w:rsidRPr="00A647F8">
              <w:rPr>
                <w:rFonts w:ascii="Times New Roman" w:hAnsi="Times New Roman"/>
                <w:b/>
                <w:sz w:val="24"/>
                <w:szCs w:val="24"/>
              </w:rPr>
              <w:t>Cálculo</w:t>
            </w:r>
            <w:r w:rsidRPr="00A647F8">
              <w:rPr>
                <w:rFonts w:ascii="Times New Roman" w:hAnsi="Times New Roman"/>
                <w:sz w:val="24"/>
                <w:szCs w:val="24"/>
              </w:rPr>
              <w:t xml:space="preserve">. 8. ed. Porto Alegre: </w:t>
            </w:r>
            <w:proofErr w:type="spellStart"/>
            <w:r w:rsidRPr="00A647F8">
              <w:rPr>
                <w:rFonts w:ascii="Times New Roman" w:hAnsi="Times New Roman"/>
                <w:sz w:val="24"/>
                <w:szCs w:val="24"/>
              </w:rPr>
              <w:t>Bookman</w:t>
            </w:r>
            <w:proofErr w:type="spellEnd"/>
            <w:r w:rsidRPr="00A647F8">
              <w:rPr>
                <w:rFonts w:ascii="Times New Roman" w:hAnsi="Times New Roman"/>
                <w:sz w:val="24"/>
                <w:szCs w:val="24"/>
              </w:rPr>
              <w:t>, 2007.</w:t>
            </w:r>
          </w:p>
          <w:p w14:paraId="26D3090C" w14:textId="77777777" w:rsidR="00002F9E" w:rsidRPr="00A647F8" w:rsidRDefault="00002F9E" w:rsidP="0066070D">
            <w:pPr>
              <w:spacing w:after="160" w:line="259" w:lineRule="auto"/>
              <w:rPr>
                <w:rFonts w:ascii="Times New Roman" w:hAnsi="Times New Roman"/>
                <w:sz w:val="24"/>
                <w:szCs w:val="24"/>
              </w:rPr>
            </w:pPr>
            <w:r w:rsidRPr="00A647F8">
              <w:rPr>
                <w:rFonts w:ascii="Times New Roman" w:hAnsi="Times New Roman"/>
                <w:sz w:val="24"/>
                <w:szCs w:val="24"/>
              </w:rPr>
              <w:t xml:space="preserve">FLEMMING, Diva Marília; GONÇALVES, Mirian </w:t>
            </w:r>
            <w:proofErr w:type="spellStart"/>
            <w:r w:rsidRPr="00A647F8">
              <w:rPr>
                <w:rFonts w:ascii="Times New Roman" w:hAnsi="Times New Roman"/>
                <w:sz w:val="24"/>
                <w:szCs w:val="24"/>
              </w:rPr>
              <w:t>Buss</w:t>
            </w:r>
            <w:proofErr w:type="spellEnd"/>
            <w:r w:rsidRPr="00A647F8">
              <w:rPr>
                <w:rFonts w:ascii="Times New Roman" w:hAnsi="Times New Roman"/>
                <w:sz w:val="24"/>
                <w:szCs w:val="24"/>
              </w:rPr>
              <w:t xml:space="preserve">. </w:t>
            </w:r>
            <w:r w:rsidRPr="00A647F8">
              <w:rPr>
                <w:rFonts w:ascii="Times New Roman" w:hAnsi="Times New Roman"/>
                <w:b/>
                <w:sz w:val="24"/>
                <w:szCs w:val="24"/>
              </w:rPr>
              <w:t>Cálculo A</w:t>
            </w:r>
            <w:r w:rsidRPr="00A647F8">
              <w:rPr>
                <w:rFonts w:ascii="Times New Roman" w:hAnsi="Times New Roman"/>
                <w:sz w:val="24"/>
                <w:szCs w:val="24"/>
              </w:rPr>
              <w:t xml:space="preserve">: funções, limite, derivação e integração. 6. ed. rev. e </w:t>
            </w:r>
            <w:proofErr w:type="spellStart"/>
            <w:r w:rsidRPr="00A647F8">
              <w:rPr>
                <w:rFonts w:ascii="Times New Roman" w:hAnsi="Times New Roman"/>
                <w:sz w:val="24"/>
                <w:szCs w:val="24"/>
              </w:rPr>
              <w:t>ampl</w:t>
            </w:r>
            <w:proofErr w:type="spellEnd"/>
            <w:r w:rsidRPr="00A647F8">
              <w:rPr>
                <w:rFonts w:ascii="Times New Roman" w:hAnsi="Times New Roman"/>
                <w:sz w:val="24"/>
                <w:szCs w:val="24"/>
              </w:rPr>
              <w:t>. São Paulo: Pearson Prentice Hall, 2007.</w:t>
            </w:r>
          </w:p>
          <w:p w14:paraId="090ED3C0" w14:textId="1FB34C9F" w:rsidR="00002F9E" w:rsidRPr="00A647F8" w:rsidRDefault="00002F9E" w:rsidP="0066070D">
            <w:pPr>
              <w:spacing w:after="160" w:line="259" w:lineRule="auto"/>
              <w:rPr>
                <w:rFonts w:ascii="Times New Roman" w:hAnsi="Times New Roman"/>
                <w:color w:val="333333"/>
                <w:sz w:val="24"/>
                <w:szCs w:val="24"/>
              </w:rPr>
            </w:pPr>
            <w:r w:rsidRPr="00A647F8">
              <w:rPr>
                <w:rFonts w:ascii="Times New Roman" w:hAnsi="Times New Roman"/>
                <w:sz w:val="24"/>
                <w:szCs w:val="24"/>
              </w:rPr>
              <w:t xml:space="preserve">HOFFMANN, Laurence D. </w:t>
            </w:r>
            <w:r w:rsidRPr="00A647F8">
              <w:rPr>
                <w:rFonts w:ascii="Times New Roman" w:hAnsi="Times New Roman"/>
                <w:b/>
                <w:sz w:val="24"/>
                <w:szCs w:val="24"/>
              </w:rPr>
              <w:t>Cálculo</w:t>
            </w:r>
            <w:r w:rsidRPr="00A647F8">
              <w:rPr>
                <w:rFonts w:ascii="Times New Roman" w:hAnsi="Times New Roman"/>
                <w:sz w:val="24"/>
                <w:szCs w:val="24"/>
              </w:rPr>
              <w:t xml:space="preserve">: </w:t>
            </w:r>
            <w:r w:rsidR="000C7133" w:rsidRPr="00A647F8">
              <w:rPr>
                <w:rFonts w:ascii="Times New Roman" w:hAnsi="Times New Roman"/>
                <w:sz w:val="24"/>
                <w:szCs w:val="24"/>
              </w:rPr>
              <w:t xml:space="preserve">um </w:t>
            </w:r>
            <w:r w:rsidR="000C7133">
              <w:rPr>
                <w:rFonts w:ascii="Times New Roman" w:hAnsi="Times New Roman"/>
                <w:sz w:val="24"/>
                <w:szCs w:val="24"/>
              </w:rPr>
              <w:t>curso moderno e suas aplicações</w:t>
            </w:r>
            <w:r w:rsidRPr="00A647F8">
              <w:rPr>
                <w:rFonts w:ascii="Times New Roman" w:hAnsi="Times New Roman"/>
                <w:sz w:val="24"/>
                <w:szCs w:val="24"/>
              </w:rPr>
              <w:t>. 9. ed. Rio de Janeiro: LTC, 2008.</w:t>
            </w:r>
          </w:p>
          <w:p w14:paraId="18DE34AF" w14:textId="77777777" w:rsidR="00002F9E" w:rsidRPr="002A2FD9" w:rsidRDefault="00002F9E" w:rsidP="0066070D">
            <w:pPr>
              <w:spacing w:after="0" w:line="240" w:lineRule="auto"/>
              <w:rPr>
                <w:rFonts w:ascii="Times New Roman" w:hAnsi="Times New Roman"/>
                <w:sz w:val="24"/>
              </w:rPr>
            </w:pPr>
            <w:r w:rsidRPr="00A647F8">
              <w:rPr>
                <w:rFonts w:ascii="Times New Roman" w:hAnsi="Times New Roman"/>
                <w:sz w:val="24"/>
              </w:rPr>
              <w:lastRenderedPageBreak/>
              <w:t>S</w:t>
            </w:r>
            <w:r>
              <w:rPr>
                <w:rFonts w:ascii="Times New Roman" w:hAnsi="Times New Roman"/>
                <w:sz w:val="24"/>
              </w:rPr>
              <w:t xml:space="preserve">TEWART, James. </w:t>
            </w:r>
            <w:r w:rsidRPr="000C7133">
              <w:rPr>
                <w:rFonts w:ascii="Times New Roman" w:hAnsi="Times New Roman"/>
                <w:b/>
                <w:sz w:val="24"/>
              </w:rPr>
              <w:t>Cálculo</w:t>
            </w:r>
            <w:r>
              <w:rPr>
                <w:rFonts w:ascii="Times New Roman" w:hAnsi="Times New Roman"/>
                <w:sz w:val="24"/>
              </w:rPr>
              <w:t>.</w:t>
            </w:r>
            <w:r w:rsidRPr="00A647F8">
              <w:rPr>
                <w:rFonts w:ascii="Times New Roman" w:hAnsi="Times New Roman"/>
                <w:sz w:val="24"/>
              </w:rPr>
              <w:t xml:space="preserve"> 5. ed. </w:t>
            </w:r>
            <w:r w:rsidRPr="00002F9E">
              <w:rPr>
                <w:rFonts w:ascii="Times New Roman" w:hAnsi="Times New Roman"/>
                <w:sz w:val="24"/>
              </w:rPr>
              <w:t xml:space="preserve">São Paulo: Thomson Learning, 2006. </w:t>
            </w:r>
            <w:r w:rsidRPr="002A2FD9">
              <w:rPr>
                <w:rFonts w:ascii="Times New Roman" w:hAnsi="Times New Roman"/>
                <w:sz w:val="24"/>
              </w:rPr>
              <w:t>1 v.</w:t>
            </w:r>
          </w:p>
          <w:p w14:paraId="1F97DF70" w14:textId="77777777" w:rsidR="00002F9E" w:rsidRPr="002A2FD9" w:rsidRDefault="00002F9E" w:rsidP="0066070D">
            <w:pPr>
              <w:spacing w:after="0" w:line="240" w:lineRule="auto"/>
              <w:rPr>
                <w:rFonts w:ascii="Times New Roman" w:hAnsi="Times New Roman"/>
                <w:sz w:val="24"/>
              </w:rPr>
            </w:pPr>
          </w:p>
          <w:p w14:paraId="20639891" w14:textId="77777777" w:rsidR="00002F9E" w:rsidRPr="00A647F8" w:rsidRDefault="00002F9E" w:rsidP="0066070D">
            <w:pPr>
              <w:spacing w:after="0" w:line="240" w:lineRule="auto"/>
              <w:rPr>
                <w:rFonts w:ascii="Times New Roman" w:hAnsi="Times New Roman"/>
                <w:sz w:val="24"/>
                <w:szCs w:val="24"/>
              </w:rPr>
            </w:pPr>
            <w:r w:rsidRPr="002A2FD9">
              <w:rPr>
                <w:rFonts w:ascii="Times New Roman" w:hAnsi="Times New Roman"/>
                <w:sz w:val="24"/>
                <w:szCs w:val="24"/>
              </w:rPr>
              <w:t xml:space="preserve">RAYAN, Mark. </w:t>
            </w:r>
            <w:r w:rsidRPr="00A647F8">
              <w:rPr>
                <w:rFonts w:ascii="Times New Roman" w:hAnsi="Times New Roman"/>
                <w:b/>
                <w:bCs/>
                <w:sz w:val="24"/>
                <w:szCs w:val="24"/>
              </w:rPr>
              <w:t>Cálculo para leigos</w:t>
            </w:r>
            <w:r w:rsidRPr="00A647F8">
              <w:rPr>
                <w:rFonts w:ascii="Times New Roman" w:hAnsi="Times New Roman"/>
                <w:sz w:val="24"/>
                <w:szCs w:val="24"/>
              </w:rPr>
              <w:t>. 2.ed. Rio de Janeiro: Atlas Books, 2011.</w:t>
            </w:r>
          </w:p>
        </w:tc>
      </w:tr>
    </w:tbl>
    <w:p w14:paraId="72699FC8" w14:textId="77777777" w:rsidR="00002F9E" w:rsidRPr="00A647F8" w:rsidRDefault="00002F9E" w:rsidP="00002F9E">
      <w:pPr>
        <w:spacing w:after="160" w:line="259" w:lineRule="auto"/>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62D5000A" w14:textId="77777777" w:rsidTr="0066070D">
        <w:trPr>
          <w:trHeight w:val="280"/>
        </w:trPr>
        <w:tc>
          <w:tcPr>
            <w:tcW w:w="2206" w:type="dxa"/>
            <w:vAlign w:val="center"/>
          </w:tcPr>
          <w:p w14:paraId="5923BC2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4AF6382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022DCE2D" w14:textId="77777777" w:rsidTr="0066070D">
        <w:trPr>
          <w:trHeight w:val="423"/>
        </w:trPr>
        <w:tc>
          <w:tcPr>
            <w:tcW w:w="2206" w:type="dxa"/>
            <w:vAlign w:val="center"/>
          </w:tcPr>
          <w:p w14:paraId="206F719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6E65DEFC"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Sociologia da Educação</w:t>
            </w:r>
          </w:p>
        </w:tc>
        <w:tc>
          <w:tcPr>
            <w:tcW w:w="1859" w:type="dxa"/>
            <w:vAlign w:val="center"/>
          </w:tcPr>
          <w:p w14:paraId="552852A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06F86455"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30 horas</w:t>
            </w:r>
          </w:p>
        </w:tc>
      </w:tr>
      <w:tr w:rsidR="00002F9E" w:rsidRPr="00A647F8" w14:paraId="598CCA80" w14:textId="77777777" w:rsidTr="0066070D">
        <w:trPr>
          <w:trHeight w:val="415"/>
        </w:trPr>
        <w:tc>
          <w:tcPr>
            <w:tcW w:w="2206" w:type="dxa"/>
            <w:vAlign w:val="center"/>
          </w:tcPr>
          <w:p w14:paraId="324B37C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0AA8170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6D874AF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7A52E79F"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3º</w:t>
            </w:r>
          </w:p>
        </w:tc>
      </w:tr>
      <w:tr w:rsidR="00002F9E" w:rsidRPr="00A647F8" w14:paraId="31FA6AD7" w14:textId="77777777" w:rsidTr="0066070D">
        <w:trPr>
          <w:trHeight w:val="415"/>
        </w:trPr>
        <w:tc>
          <w:tcPr>
            <w:tcW w:w="8833" w:type="dxa"/>
            <w:gridSpan w:val="4"/>
            <w:vAlign w:val="center"/>
          </w:tcPr>
          <w:p w14:paraId="09418791"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Pensamento sociológico e educação. A educação como reprodução das relações sociais. Trabalho e Educação. Educação e cultura.  Estado, Educação e Políticas de ações afirmativas.</w:t>
            </w:r>
          </w:p>
        </w:tc>
      </w:tr>
      <w:tr w:rsidR="00002F9E" w:rsidRPr="00A647F8" w14:paraId="149E4D67" w14:textId="77777777" w:rsidTr="0066070D">
        <w:trPr>
          <w:trHeight w:val="415"/>
        </w:trPr>
        <w:tc>
          <w:tcPr>
            <w:tcW w:w="8833" w:type="dxa"/>
            <w:gridSpan w:val="4"/>
            <w:vAlign w:val="center"/>
          </w:tcPr>
          <w:p w14:paraId="6EE1978A"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5F7F7660"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KRUPA, S. M. P: </w:t>
            </w:r>
            <w:r w:rsidRPr="00A647F8">
              <w:rPr>
                <w:rFonts w:ascii="Times New Roman" w:hAnsi="Times New Roman"/>
                <w:b/>
                <w:sz w:val="24"/>
                <w:szCs w:val="24"/>
              </w:rPr>
              <w:t>Sociologia da Educação</w:t>
            </w:r>
            <w:r w:rsidRPr="00A647F8">
              <w:rPr>
                <w:rFonts w:ascii="Times New Roman" w:hAnsi="Times New Roman"/>
                <w:sz w:val="24"/>
                <w:szCs w:val="24"/>
              </w:rPr>
              <w:t xml:space="preserve">. São Paulo: Cortez, 2002. </w:t>
            </w:r>
          </w:p>
          <w:p w14:paraId="37ED3AC9"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PILETTI, N; PRAXEDES, Walter. </w:t>
            </w:r>
            <w:r w:rsidRPr="00A647F8">
              <w:rPr>
                <w:rFonts w:ascii="Times New Roman" w:hAnsi="Times New Roman"/>
                <w:b/>
                <w:sz w:val="24"/>
                <w:szCs w:val="24"/>
              </w:rPr>
              <w:t xml:space="preserve">Sociologia da educação: </w:t>
            </w:r>
            <w:r w:rsidRPr="0062715C">
              <w:rPr>
                <w:rFonts w:ascii="Times New Roman" w:hAnsi="Times New Roman"/>
                <w:sz w:val="24"/>
                <w:szCs w:val="24"/>
              </w:rPr>
              <w:t>do positivismo aos estudos culturais</w:t>
            </w:r>
            <w:r w:rsidRPr="00A647F8">
              <w:rPr>
                <w:rFonts w:ascii="Times New Roman" w:hAnsi="Times New Roman"/>
                <w:sz w:val="24"/>
                <w:szCs w:val="24"/>
              </w:rPr>
              <w:t>. São Paulo: Editora Ática, 2010, 176 p</w:t>
            </w:r>
            <w:r>
              <w:rPr>
                <w:rFonts w:ascii="Times New Roman" w:hAnsi="Times New Roman"/>
                <w:sz w:val="24"/>
                <w:szCs w:val="24"/>
              </w:rPr>
              <w:t>.</w:t>
            </w:r>
          </w:p>
          <w:p w14:paraId="22F4F8CE"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DEMO, P. </w:t>
            </w:r>
            <w:r w:rsidRPr="00A647F8">
              <w:rPr>
                <w:rFonts w:ascii="Times New Roman" w:hAnsi="Times New Roman"/>
                <w:b/>
                <w:sz w:val="24"/>
                <w:szCs w:val="24"/>
              </w:rPr>
              <w:t xml:space="preserve">Sociologia da Educação: </w:t>
            </w:r>
            <w:r w:rsidRPr="0062715C">
              <w:rPr>
                <w:rFonts w:ascii="Times New Roman" w:hAnsi="Times New Roman"/>
                <w:sz w:val="24"/>
                <w:szCs w:val="24"/>
              </w:rPr>
              <w:t>sociedade e suas oportunidade.</w:t>
            </w:r>
            <w:r>
              <w:rPr>
                <w:rFonts w:ascii="Times New Roman" w:hAnsi="Times New Roman"/>
                <w:sz w:val="24"/>
                <w:szCs w:val="24"/>
              </w:rPr>
              <w:t xml:space="preserve"> Brasília:</w:t>
            </w:r>
            <w:r w:rsidRPr="00A647F8">
              <w:rPr>
                <w:rFonts w:ascii="Times New Roman" w:hAnsi="Times New Roman"/>
                <w:sz w:val="24"/>
                <w:szCs w:val="24"/>
              </w:rPr>
              <w:t xml:space="preserve"> Plano Editora, 2004</w:t>
            </w:r>
            <w:r>
              <w:rPr>
                <w:rFonts w:ascii="Times New Roman" w:hAnsi="Times New Roman"/>
                <w:sz w:val="24"/>
                <w:szCs w:val="24"/>
              </w:rPr>
              <w:t>.</w:t>
            </w:r>
          </w:p>
          <w:p w14:paraId="2AF9AAC3"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p>
          <w:p w14:paraId="4718CFF5"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1DEED108"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B</w:t>
            </w:r>
            <w:r>
              <w:rPr>
                <w:rFonts w:ascii="Times New Roman" w:hAnsi="Times New Roman"/>
                <w:sz w:val="24"/>
                <w:szCs w:val="24"/>
              </w:rPr>
              <w:t>OURDIEU, P.;</w:t>
            </w:r>
            <w:r w:rsidRPr="00A647F8">
              <w:rPr>
                <w:rFonts w:ascii="Times New Roman" w:hAnsi="Times New Roman"/>
                <w:sz w:val="24"/>
                <w:szCs w:val="24"/>
              </w:rPr>
              <w:t xml:space="preserve"> PASSERON, J</w:t>
            </w:r>
            <w:r>
              <w:rPr>
                <w:rFonts w:ascii="Times New Roman" w:hAnsi="Times New Roman"/>
                <w:sz w:val="24"/>
                <w:szCs w:val="24"/>
              </w:rPr>
              <w:t xml:space="preserve">. </w:t>
            </w:r>
            <w:r w:rsidRPr="00A647F8">
              <w:rPr>
                <w:rFonts w:ascii="Times New Roman" w:hAnsi="Times New Roman"/>
                <w:sz w:val="24"/>
                <w:szCs w:val="24"/>
              </w:rPr>
              <w:t xml:space="preserve">C. </w:t>
            </w:r>
            <w:r w:rsidRPr="00A647F8">
              <w:rPr>
                <w:rFonts w:ascii="Times New Roman" w:hAnsi="Times New Roman"/>
                <w:b/>
                <w:sz w:val="24"/>
                <w:szCs w:val="24"/>
              </w:rPr>
              <w:t>A Reprodução</w:t>
            </w:r>
            <w:r>
              <w:rPr>
                <w:rFonts w:ascii="Times New Roman" w:hAnsi="Times New Roman"/>
                <w:sz w:val="24"/>
                <w:szCs w:val="24"/>
              </w:rPr>
              <w:t>. Rio de Janeiro:</w:t>
            </w:r>
            <w:r w:rsidRPr="00A647F8">
              <w:rPr>
                <w:rFonts w:ascii="Times New Roman" w:hAnsi="Times New Roman"/>
                <w:sz w:val="24"/>
                <w:szCs w:val="24"/>
              </w:rPr>
              <w:t xml:space="preserve"> Francisco Alves, 1982.</w:t>
            </w:r>
          </w:p>
          <w:p w14:paraId="6DD5F060"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GOHN, M. G. </w:t>
            </w:r>
            <w:r w:rsidRPr="00A647F8">
              <w:rPr>
                <w:rFonts w:ascii="Times New Roman" w:hAnsi="Times New Roman"/>
                <w:b/>
                <w:sz w:val="24"/>
                <w:szCs w:val="24"/>
              </w:rPr>
              <w:t>Movimentos sociais e educação</w:t>
            </w:r>
            <w:r w:rsidRPr="00A647F8">
              <w:rPr>
                <w:rFonts w:ascii="Times New Roman" w:hAnsi="Times New Roman"/>
                <w:sz w:val="24"/>
                <w:szCs w:val="24"/>
              </w:rPr>
              <w:t xml:space="preserve">. 7. ed. São Paulo: Cortez, 2009 </w:t>
            </w:r>
          </w:p>
          <w:p w14:paraId="43739639"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MEKSENAS, P. </w:t>
            </w:r>
            <w:r w:rsidRPr="00A647F8">
              <w:rPr>
                <w:rFonts w:ascii="Times New Roman" w:hAnsi="Times New Roman"/>
                <w:b/>
                <w:sz w:val="24"/>
                <w:szCs w:val="24"/>
              </w:rPr>
              <w:t xml:space="preserve">Sociologia da Educação: </w:t>
            </w:r>
            <w:r w:rsidRPr="0062715C">
              <w:rPr>
                <w:rFonts w:ascii="Times New Roman" w:hAnsi="Times New Roman"/>
                <w:sz w:val="24"/>
                <w:szCs w:val="24"/>
              </w:rPr>
              <w:t>uma introdução ao estudo da escola no processo de transformação social.</w:t>
            </w:r>
            <w:r w:rsidRPr="00A647F8">
              <w:rPr>
                <w:rFonts w:ascii="Times New Roman" w:hAnsi="Times New Roman"/>
                <w:sz w:val="24"/>
                <w:szCs w:val="24"/>
              </w:rPr>
              <w:t xml:space="preserve"> São Paulo: Loyola, 2007.</w:t>
            </w:r>
          </w:p>
          <w:p w14:paraId="4456F295"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RODRIGUES, A. T. </w:t>
            </w:r>
            <w:r w:rsidRPr="00A647F8">
              <w:rPr>
                <w:rFonts w:ascii="Times New Roman" w:hAnsi="Times New Roman"/>
                <w:b/>
                <w:sz w:val="24"/>
                <w:szCs w:val="24"/>
              </w:rPr>
              <w:t>Sociologia da Educação</w:t>
            </w:r>
            <w:r w:rsidRPr="00A647F8">
              <w:rPr>
                <w:rFonts w:ascii="Times New Roman" w:hAnsi="Times New Roman"/>
                <w:sz w:val="24"/>
                <w:szCs w:val="24"/>
              </w:rPr>
              <w:t>. Rio de Janeiro: Editora DP&amp;A, 2008.</w:t>
            </w:r>
          </w:p>
          <w:p w14:paraId="56A50ADB"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TORRES, C. A. </w:t>
            </w:r>
            <w:r w:rsidRPr="00A647F8">
              <w:rPr>
                <w:rFonts w:ascii="Times New Roman" w:hAnsi="Times New Roman"/>
                <w:b/>
                <w:sz w:val="24"/>
                <w:szCs w:val="24"/>
              </w:rPr>
              <w:t>Teoria Crítica e Sociologia Política da Educação</w:t>
            </w:r>
            <w:r w:rsidRPr="00A647F8">
              <w:rPr>
                <w:rFonts w:ascii="Times New Roman" w:hAnsi="Times New Roman"/>
                <w:sz w:val="24"/>
                <w:szCs w:val="24"/>
              </w:rPr>
              <w:t>. São Paulo: Cortez, 2003.</w:t>
            </w:r>
          </w:p>
        </w:tc>
      </w:tr>
    </w:tbl>
    <w:p w14:paraId="180C13BB" w14:textId="77777777" w:rsidR="00002F9E" w:rsidRPr="00A647F8" w:rsidRDefault="00002F9E" w:rsidP="00002F9E">
      <w:pPr>
        <w:spacing w:after="160" w:line="259" w:lineRule="auto"/>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3668"/>
        <w:gridCol w:w="1576"/>
        <w:gridCol w:w="1808"/>
      </w:tblGrid>
      <w:tr w:rsidR="00002F9E" w:rsidRPr="00A647F8" w14:paraId="167588F9" w14:textId="77777777" w:rsidTr="0066070D">
        <w:trPr>
          <w:trHeight w:val="280"/>
        </w:trPr>
        <w:tc>
          <w:tcPr>
            <w:tcW w:w="1781" w:type="dxa"/>
            <w:vAlign w:val="center"/>
          </w:tcPr>
          <w:p w14:paraId="225D9FF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7052" w:type="dxa"/>
            <w:gridSpan w:val="3"/>
            <w:vAlign w:val="center"/>
          </w:tcPr>
          <w:p w14:paraId="7CCE6E9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59E186D9" w14:textId="77777777" w:rsidTr="0066070D">
        <w:trPr>
          <w:trHeight w:val="423"/>
        </w:trPr>
        <w:tc>
          <w:tcPr>
            <w:tcW w:w="1781" w:type="dxa"/>
            <w:vAlign w:val="center"/>
          </w:tcPr>
          <w:p w14:paraId="3614848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3668" w:type="dxa"/>
            <w:vAlign w:val="center"/>
          </w:tcPr>
          <w:p w14:paraId="4C2C571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Didática, Currículo e Organização do Trabalho Pedagógico</w:t>
            </w:r>
          </w:p>
        </w:tc>
        <w:tc>
          <w:tcPr>
            <w:tcW w:w="1576" w:type="dxa"/>
            <w:vAlign w:val="center"/>
          </w:tcPr>
          <w:p w14:paraId="5C156AA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3CA9D1C7"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754FEC4F" w14:textId="77777777" w:rsidTr="0066070D">
        <w:trPr>
          <w:trHeight w:val="415"/>
        </w:trPr>
        <w:tc>
          <w:tcPr>
            <w:tcW w:w="1781" w:type="dxa"/>
            <w:vAlign w:val="center"/>
          </w:tcPr>
          <w:p w14:paraId="3BFF1E9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lastRenderedPageBreak/>
              <w:t>Pré-requisito</w:t>
            </w:r>
          </w:p>
        </w:tc>
        <w:tc>
          <w:tcPr>
            <w:tcW w:w="3668" w:type="dxa"/>
          </w:tcPr>
          <w:p w14:paraId="4544F53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576" w:type="dxa"/>
            <w:vAlign w:val="center"/>
          </w:tcPr>
          <w:p w14:paraId="018157C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5A11BB6B"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3º</w:t>
            </w:r>
          </w:p>
        </w:tc>
      </w:tr>
      <w:tr w:rsidR="00002F9E" w:rsidRPr="00A647F8" w14:paraId="517A3652" w14:textId="77777777" w:rsidTr="0066070D">
        <w:trPr>
          <w:trHeight w:val="415"/>
        </w:trPr>
        <w:tc>
          <w:tcPr>
            <w:tcW w:w="8833" w:type="dxa"/>
            <w:gridSpan w:val="4"/>
            <w:vAlign w:val="center"/>
          </w:tcPr>
          <w:p w14:paraId="16298258"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Origens do campo da Didática: histórico, concepções e abordagens. Pedagogia Tradicional, Pedagogia </w:t>
            </w:r>
            <w:proofErr w:type="spellStart"/>
            <w:r w:rsidRPr="00A647F8">
              <w:rPr>
                <w:rFonts w:ascii="Times New Roman" w:hAnsi="Times New Roman"/>
                <w:sz w:val="24"/>
                <w:szCs w:val="24"/>
              </w:rPr>
              <w:t>escolanovista</w:t>
            </w:r>
            <w:proofErr w:type="spellEnd"/>
            <w:r w:rsidRPr="00A647F8">
              <w:rPr>
                <w:rFonts w:ascii="Times New Roman" w:hAnsi="Times New Roman"/>
                <w:sz w:val="24"/>
                <w:szCs w:val="24"/>
              </w:rPr>
              <w:t xml:space="preserve">, Pedagogia Tecnicista, Pedagogia Histórico Critica: implicações didático-metodológicas. Teorias do currículo. A cultura, o currículo e a prática escolar. Currículo Integrado. A dinâmica da sala de aula: metodologias, procedimentos e técnicas de ensino. A relação professor-aluno. Planejamento e avaliação da prática pedagógica. </w:t>
            </w:r>
          </w:p>
        </w:tc>
      </w:tr>
      <w:tr w:rsidR="00002F9E" w:rsidRPr="00A647F8" w14:paraId="0F35B160" w14:textId="77777777" w:rsidTr="0066070D">
        <w:trPr>
          <w:trHeight w:val="415"/>
        </w:trPr>
        <w:tc>
          <w:tcPr>
            <w:tcW w:w="8833" w:type="dxa"/>
            <w:gridSpan w:val="4"/>
            <w:vAlign w:val="center"/>
          </w:tcPr>
          <w:p w14:paraId="5882C526"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2BD22915"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LIBÂNEO, J. C. </w:t>
            </w:r>
            <w:r w:rsidRPr="00A647F8">
              <w:rPr>
                <w:rFonts w:ascii="Times New Roman" w:hAnsi="Times New Roman"/>
                <w:b/>
                <w:sz w:val="24"/>
                <w:szCs w:val="24"/>
              </w:rPr>
              <w:t>Didática</w:t>
            </w:r>
            <w:r w:rsidRPr="00A647F8">
              <w:rPr>
                <w:rFonts w:ascii="Times New Roman" w:hAnsi="Times New Roman"/>
                <w:sz w:val="24"/>
                <w:szCs w:val="24"/>
              </w:rPr>
              <w:t>. São Paulo: Cortez, 2008.</w:t>
            </w:r>
          </w:p>
          <w:p w14:paraId="387EE225"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MOREIRA, A. F. B. (</w:t>
            </w:r>
            <w:proofErr w:type="spellStart"/>
            <w:r w:rsidRPr="00A647F8">
              <w:rPr>
                <w:rFonts w:ascii="Times New Roman" w:hAnsi="Times New Roman"/>
                <w:sz w:val="24"/>
                <w:szCs w:val="24"/>
              </w:rPr>
              <w:t>Org</w:t>
            </w:r>
            <w:proofErr w:type="spellEnd"/>
            <w:r w:rsidRPr="00A647F8">
              <w:rPr>
                <w:rFonts w:ascii="Times New Roman" w:hAnsi="Times New Roman"/>
                <w:sz w:val="24"/>
                <w:szCs w:val="24"/>
              </w:rPr>
              <w:t xml:space="preserve">). </w:t>
            </w:r>
            <w:r w:rsidRPr="00A647F8">
              <w:rPr>
                <w:rFonts w:ascii="Times New Roman" w:hAnsi="Times New Roman"/>
                <w:b/>
                <w:sz w:val="24"/>
                <w:szCs w:val="24"/>
              </w:rPr>
              <w:t xml:space="preserve">Currículo: </w:t>
            </w:r>
            <w:r w:rsidRPr="0062715C">
              <w:rPr>
                <w:rFonts w:ascii="Times New Roman" w:hAnsi="Times New Roman"/>
                <w:sz w:val="24"/>
                <w:szCs w:val="24"/>
              </w:rPr>
              <w:t>questões atuais</w:t>
            </w:r>
            <w:r w:rsidRPr="00A647F8">
              <w:rPr>
                <w:rFonts w:ascii="Times New Roman" w:hAnsi="Times New Roman"/>
                <w:sz w:val="24"/>
                <w:szCs w:val="24"/>
              </w:rPr>
              <w:t>. 18. ed.  São Paulo: Papirus, 2012.</w:t>
            </w:r>
          </w:p>
          <w:p w14:paraId="76B68546"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PIMENTA, S. G. (</w:t>
            </w:r>
            <w:proofErr w:type="spellStart"/>
            <w:r w:rsidRPr="00A647F8">
              <w:rPr>
                <w:rFonts w:ascii="Times New Roman" w:hAnsi="Times New Roman"/>
                <w:sz w:val="24"/>
                <w:szCs w:val="24"/>
              </w:rPr>
              <w:t>Org</w:t>
            </w:r>
            <w:proofErr w:type="spellEnd"/>
            <w:r w:rsidRPr="00A647F8">
              <w:rPr>
                <w:rFonts w:ascii="Times New Roman" w:hAnsi="Times New Roman"/>
                <w:sz w:val="24"/>
                <w:szCs w:val="24"/>
              </w:rPr>
              <w:t xml:space="preserve">). </w:t>
            </w:r>
            <w:r w:rsidRPr="00A647F8">
              <w:rPr>
                <w:rFonts w:ascii="Times New Roman" w:hAnsi="Times New Roman"/>
                <w:b/>
                <w:sz w:val="24"/>
                <w:szCs w:val="24"/>
              </w:rPr>
              <w:t xml:space="preserve">Didática e formação de professores: </w:t>
            </w:r>
            <w:r w:rsidRPr="0062715C">
              <w:rPr>
                <w:rFonts w:ascii="Times New Roman" w:hAnsi="Times New Roman"/>
                <w:sz w:val="24"/>
                <w:szCs w:val="24"/>
              </w:rPr>
              <w:t>percursos e perspectivas no Brasil e em Portugal</w:t>
            </w:r>
            <w:r w:rsidRPr="00A647F8">
              <w:rPr>
                <w:rFonts w:ascii="Times New Roman" w:hAnsi="Times New Roman"/>
                <w:sz w:val="24"/>
                <w:szCs w:val="24"/>
              </w:rPr>
              <w:t>. 6. ed.</w:t>
            </w:r>
            <w:r>
              <w:rPr>
                <w:rFonts w:ascii="Times New Roman" w:hAnsi="Times New Roman"/>
                <w:sz w:val="24"/>
                <w:szCs w:val="24"/>
              </w:rPr>
              <w:t xml:space="preserve"> São Paulo</w:t>
            </w:r>
            <w:r w:rsidRPr="00A647F8">
              <w:rPr>
                <w:rFonts w:ascii="Times New Roman" w:hAnsi="Times New Roman"/>
                <w:sz w:val="24"/>
                <w:szCs w:val="24"/>
              </w:rPr>
              <w:t>: Cortez, 2011.</w:t>
            </w:r>
          </w:p>
          <w:p w14:paraId="5323B47B"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1BCFBBCF"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0B64C7F9"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FAZENDA, I. C. A.</w:t>
            </w:r>
            <w:r w:rsidRPr="00A647F8">
              <w:rPr>
                <w:rFonts w:ascii="Times New Roman" w:hAnsi="Times New Roman"/>
                <w:b/>
                <w:sz w:val="24"/>
                <w:szCs w:val="24"/>
              </w:rPr>
              <w:t xml:space="preserve"> Didática e interdisciplinaridade</w:t>
            </w:r>
            <w:r w:rsidRPr="00A647F8">
              <w:rPr>
                <w:rFonts w:ascii="Times New Roman" w:hAnsi="Times New Roman"/>
                <w:sz w:val="24"/>
                <w:szCs w:val="24"/>
              </w:rPr>
              <w:t>. Campinas, SP: Papirus, 1998.</w:t>
            </w:r>
            <w:r w:rsidRPr="00A647F8">
              <w:rPr>
                <w:rFonts w:ascii="Times New Roman" w:hAnsi="Times New Roman"/>
                <w:sz w:val="24"/>
                <w:szCs w:val="24"/>
              </w:rPr>
              <w:br/>
              <w:t>LOPES, A. C. (</w:t>
            </w:r>
            <w:proofErr w:type="spellStart"/>
            <w:r w:rsidRPr="00A647F8">
              <w:rPr>
                <w:rFonts w:ascii="Times New Roman" w:hAnsi="Times New Roman"/>
                <w:sz w:val="24"/>
                <w:szCs w:val="24"/>
              </w:rPr>
              <w:t>Org</w:t>
            </w:r>
            <w:proofErr w:type="spellEnd"/>
            <w:r w:rsidRPr="00A647F8">
              <w:rPr>
                <w:rFonts w:ascii="Times New Roman" w:hAnsi="Times New Roman"/>
                <w:sz w:val="24"/>
                <w:szCs w:val="24"/>
              </w:rPr>
              <w:t xml:space="preserve">). </w:t>
            </w:r>
            <w:r w:rsidRPr="00A647F8">
              <w:rPr>
                <w:rFonts w:ascii="Times New Roman" w:hAnsi="Times New Roman"/>
                <w:b/>
                <w:sz w:val="24"/>
                <w:szCs w:val="24"/>
              </w:rPr>
              <w:t>Políticas de currículo em múltiplos contextos</w:t>
            </w:r>
            <w:r w:rsidRPr="00A647F8">
              <w:rPr>
                <w:rFonts w:ascii="Times New Roman" w:hAnsi="Times New Roman"/>
                <w:sz w:val="24"/>
                <w:szCs w:val="24"/>
              </w:rPr>
              <w:t>. São Paulo: Cortez, 2006</w:t>
            </w:r>
          </w:p>
          <w:p w14:paraId="345851C8" w14:textId="448D24D1"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VEIGA, I. P. A. (Coord.) </w:t>
            </w:r>
            <w:r w:rsidRPr="00A647F8">
              <w:rPr>
                <w:rFonts w:ascii="Times New Roman" w:hAnsi="Times New Roman"/>
                <w:b/>
                <w:sz w:val="24"/>
                <w:szCs w:val="24"/>
              </w:rPr>
              <w:t>Repensando a Didática</w:t>
            </w:r>
            <w:r w:rsidRPr="00A647F8">
              <w:rPr>
                <w:rFonts w:ascii="Times New Roman" w:hAnsi="Times New Roman"/>
                <w:sz w:val="24"/>
                <w:szCs w:val="24"/>
              </w:rPr>
              <w:t>. 12. ed. Campinas, SP: Papirus, 1996.</w:t>
            </w:r>
            <w:r w:rsidRPr="00A647F8">
              <w:rPr>
                <w:rFonts w:ascii="Times New Roman" w:hAnsi="Times New Roman"/>
                <w:sz w:val="24"/>
                <w:szCs w:val="24"/>
              </w:rPr>
              <w:br/>
              <w:t xml:space="preserve">VEIGA, I. P. A. (org.). </w:t>
            </w:r>
            <w:r w:rsidRPr="00A647F8">
              <w:rPr>
                <w:rFonts w:ascii="Times New Roman" w:hAnsi="Times New Roman"/>
                <w:b/>
                <w:sz w:val="24"/>
                <w:szCs w:val="24"/>
              </w:rPr>
              <w:t xml:space="preserve">Técnicas de Ensino: </w:t>
            </w:r>
            <w:r w:rsidR="000C7133" w:rsidRPr="00570A1A">
              <w:rPr>
                <w:rFonts w:ascii="Times New Roman" w:hAnsi="Times New Roman"/>
                <w:sz w:val="24"/>
                <w:szCs w:val="24"/>
              </w:rPr>
              <w:t>por que não</w:t>
            </w:r>
            <w:proofErr w:type="gramStart"/>
            <w:r w:rsidR="000C7133" w:rsidRPr="00570A1A">
              <w:rPr>
                <w:rFonts w:ascii="Times New Roman" w:hAnsi="Times New Roman"/>
                <w:sz w:val="24"/>
                <w:szCs w:val="24"/>
              </w:rPr>
              <w:t>?</w:t>
            </w:r>
            <w:r w:rsidR="00DC7E1F">
              <w:rPr>
                <w:rFonts w:ascii="Times New Roman" w:hAnsi="Times New Roman"/>
                <w:sz w:val="24"/>
                <w:szCs w:val="24"/>
              </w:rPr>
              <w:t>.</w:t>
            </w:r>
            <w:proofErr w:type="gramEnd"/>
            <w:r w:rsidR="000C7133" w:rsidRPr="00A647F8">
              <w:rPr>
                <w:rFonts w:ascii="Times New Roman" w:hAnsi="Times New Roman"/>
                <w:b/>
                <w:sz w:val="24"/>
                <w:szCs w:val="24"/>
              </w:rPr>
              <w:t xml:space="preserve"> </w:t>
            </w:r>
            <w:r w:rsidRPr="00A647F8">
              <w:rPr>
                <w:rFonts w:ascii="Times New Roman" w:hAnsi="Times New Roman"/>
                <w:sz w:val="24"/>
                <w:szCs w:val="24"/>
              </w:rPr>
              <w:t>21.</w:t>
            </w:r>
            <w:r>
              <w:rPr>
                <w:rFonts w:ascii="Times New Roman" w:hAnsi="Times New Roman"/>
                <w:sz w:val="24"/>
                <w:szCs w:val="24"/>
              </w:rPr>
              <w:t xml:space="preserve"> </w:t>
            </w:r>
            <w:r w:rsidRPr="00A647F8">
              <w:rPr>
                <w:rFonts w:ascii="Times New Roman" w:hAnsi="Times New Roman"/>
                <w:sz w:val="24"/>
                <w:szCs w:val="24"/>
              </w:rPr>
              <w:t>ed. Campinas, SP: Papirus, 2012.</w:t>
            </w:r>
          </w:p>
          <w:p w14:paraId="3B463395"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CANDAU, V. M. (Org.). </w:t>
            </w:r>
            <w:r w:rsidRPr="00A647F8">
              <w:rPr>
                <w:rFonts w:ascii="Times New Roman" w:hAnsi="Times New Roman"/>
                <w:b/>
                <w:sz w:val="24"/>
                <w:szCs w:val="24"/>
              </w:rPr>
              <w:t>Rumo a Uma Nova Didática</w:t>
            </w:r>
            <w:r w:rsidRPr="00A647F8">
              <w:rPr>
                <w:rFonts w:ascii="Times New Roman" w:hAnsi="Times New Roman"/>
                <w:sz w:val="24"/>
                <w:szCs w:val="24"/>
              </w:rPr>
              <w:t>. 17.</w:t>
            </w:r>
            <w:r>
              <w:rPr>
                <w:rFonts w:ascii="Times New Roman" w:hAnsi="Times New Roman"/>
                <w:sz w:val="24"/>
                <w:szCs w:val="24"/>
              </w:rPr>
              <w:t xml:space="preserve"> ed. Petrópolis, RJ: Vozes, 1988</w:t>
            </w:r>
            <w:r w:rsidRPr="00A647F8">
              <w:rPr>
                <w:rFonts w:ascii="Times New Roman" w:hAnsi="Times New Roman"/>
                <w:sz w:val="24"/>
                <w:szCs w:val="24"/>
              </w:rPr>
              <w:t>.</w:t>
            </w:r>
          </w:p>
        </w:tc>
      </w:tr>
    </w:tbl>
    <w:p w14:paraId="19E265FA" w14:textId="77777777" w:rsidR="00002F9E" w:rsidRPr="00A647F8" w:rsidRDefault="00002F9E" w:rsidP="00002F9E">
      <w:pPr>
        <w:spacing w:after="160" w:line="259" w:lineRule="auto"/>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3827"/>
        <w:gridCol w:w="1701"/>
        <w:gridCol w:w="1808"/>
      </w:tblGrid>
      <w:tr w:rsidR="00002F9E" w:rsidRPr="00A647F8" w14:paraId="43D47374" w14:textId="77777777" w:rsidTr="0066070D">
        <w:trPr>
          <w:trHeight w:val="280"/>
        </w:trPr>
        <w:tc>
          <w:tcPr>
            <w:tcW w:w="1497" w:type="dxa"/>
            <w:vAlign w:val="center"/>
          </w:tcPr>
          <w:p w14:paraId="1D6EE0D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7336" w:type="dxa"/>
            <w:gridSpan w:val="3"/>
            <w:vAlign w:val="center"/>
          </w:tcPr>
          <w:p w14:paraId="41B47AB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7E3C9AF2" w14:textId="77777777" w:rsidTr="0066070D">
        <w:trPr>
          <w:trHeight w:val="423"/>
        </w:trPr>
        <w:tc>
          <w:tcPr>
            <w:tcW w:w="1497" w:type="dxa"/>
            <w:vAlign w:val="center"/>
          </w:tcPr>
          <w:p w14:paraId="485E131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3827" w:type="dxa"/>
            <w:vAlign w:val="center"/>
          </w:tcPr>
          <w:p w14:paraId="5C0F2D0D"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Prática de Ensino I: Matemática e Diversidade</w:t>
            </w:r>
          </w:p>
        </w:tc>
        <w:tc>
          <w:tcPr>
            <w:tcW w:w="1701" w:type="dxa"/>
            <w:vAlign w:val="center"/>
          </w:tcPr>
          <w:p w14:paraId="4D40217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304FBE19"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24FF458B" w14:textId="77777777" w:rsidTr="0066070D">
        <w:trPr>
          <w:trHeight w:val="415"/>
        </w:trPr>
        <w:tc>
          <w:tcPr>
            <w:tcW w:w="1497" w:type="dxa"/>
            <w:vAlign w:val="center"/>
          </w:tcPr>
          <w:p w14:paraId="76113C4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3827" w:type="dxa"/>
          </w:tcPr>
          <w:p w14:paraId="0E41A40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701" w:type="dxa"/>
            <w:vAlign w:val="center"/>
          </w:tcPr>
          <w:p w14:paraId="073EFB6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163FB49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3º</w:t>
            </w:r>
          </w:p>
        </w:tc>
      </w:tr>
      <w:tr w:rsidR="00002F9E" w:rsidRPr="00A647F8" w14:paraId="70BC581D" w14:textId="77777777" w:rsidTr="0066070D">
        <w:trPr>
          <w:trHeight w:val="415"/>
        </w:trPr>
        <w:tc>
          <w:tcPr>
            <w:tcW w:w="8833" w:type="dxa"/>
            <w:gridSpan w:val="4"/>
            <w:vAlign w:val="center"/>
          </w:tcPr>
          <w:p w14:paraId="701BACAD"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Elaboração e execução de planos de aula e roteiros experimentais, contemplando a </w:t>
            </w:r>
            <w:r w:rsidRPr="00A647F8">
              <w:rPr>
                <w:rFonts w:ascii="Times New Roman" w:hAnsi="Times New Roman"/>
                <w:sz w:val="24"/>
                <w:szCs w:val="24"/>
              </w:rPr>
              <w:lastRenderedPageBreak/>
              <w:t>transposição didática de temas relacionados ao ensino de Matemática no ensino fundamental e médio, levando em consideração aspectos e histórico e a diversidade cultural e social. Estudo da abordagem do tema em livros didáticos.</w:t>
            </w:r>
          </w:p>
        </w:tc>
      </w:tr>
      <w:tr w:rsidR="00002F9E" w:rsidRPr="00A647F8" w14:paraId="5B07AE24" w14:textId="77777777" w:rsidTr="0066070D">
        <w:trPr>
          <w:trHeight w:val="415"/>
        </w:trPr>
        <w:tc>
          <w:tcPr>
            <w:tcW w:w="8833" w:type="dxa"/>
            <w:gridSpan w:val="4"/>
            <w:vAlign w:val="center"/>
          </w:tcPr>
          <w:p w14:paraId="048D46B3"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lastRenderedPageBreak/>
              <w:t>Bibliografias Básicas</w:t>
            </w:r>
          </w:p>
          <w:p w14:paraId="3ADE05BD"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CARVALHO, Dione Lucchesi de. </w:t>
            </w:r>
            <w:r w:rsidRPr="00A647F8">
              <w:rPr>
                <w:rFonts w:ascii="Times New Roman" w:hAnsi="Times New Roman"/>
                <w:b/>
                <w:sz w:val="24"/>
                <w:szCs w:val="24"/>
              </w:rPr>
              <w:t>Metodologia do ensino da matemática</w:t>
            </w:r>
            <w:r w:rsidRPr="00A647F8">
              <w:rPr>
                <w:rFonts w:ascii="Times New Roman" w:hAnsi="Times New Roman"/>
                <w:sz w:val="24"/>
                <w:szCs w:val="24"/>
              </w:rPr>
              <w:t>. 2.</w:t>
            </w:r>
            <w:r>
              <w:rPr>
                <w:rFonts w:ascii="Times New Roman" w:hAnsi="Times New Roman"/>
                <w:sz w:val="24"/>
                <w:szCs w:val="24"/>
              </w:rPr>
              <w:t xml:space="preserve"> </w:t>
            </w:r>
            <w:r w:rsidRPr="00A647F8">
              <w:rPr>
                <w:rFonts w:ascii="Times New Roman" w:hAnsi="Times New Roman"/>
                <w:sz w:val="24"/>
                <w:szCs w:val="24"/>
              </w:rPr>
              <w:t>ed. São Paulo: Cortez,</w:t>
            </w:r>
            <w:r>
              <w:rPr>
                <w:rFonts w:ascii="Times New Roman" w:hAnsi="Times New Roman"/>
                <w:sz w:val="24"/>
                <w:szCs w:val="24"/>
              </w:rPr>
              <w:t xml:space="preserve"> </w:t>
            </w:r>
            <w:r w:rsidRPr="00A647F8">
              <w:rPr>
                <w:rFonts w:ascii="Times New Roman" w:hAnsi="Times New Roman"/>
                <w:sz w:val="24"/>
                <w:szCs w:val="24"/>
              </w:rPr>
              <w:t>1994</w:t>
            </w:r>
            <w:r>
              <w:rPr>
                <w:rFonts w:ascii="Times New Roman" w:hAnsi="Times New Roman"/>
                <w:sz w:val="24"/>
                <w:szCs w:val="24"/>
              </w:rPr>
              <w:t>.</w:t>
            </w:r>
          </w:p>
          <w:p w14:paraId="728EECCA"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FREITAS, H. C. L. </w:t>
            </w:r>
            <w:r w:rsidRPr="00A647F8">
              <w:rPr>
                <w:rFonts w:ascii="Times New Roman" w:hAnsi="Times New Roman"/>
                <w:b/>
                <w:sz w:val="24"/>
                <w:szCs w:val="24"/>
              </w:rPr>
              <w:t>O Trabalho como princípio Articulador na Prática de Ensino e nos Estágios</w:t>
            </w:r>
            <w:r w:rsidRPr="00A647F8">
              <w:rPr>
                <w:rFonts w:ascii="Times New Roman" w:hAnsi="Times New Roman"/>
                <w:sz w:val="24"/>
                <w:szCs w:val="24"/>
              </w:rPr>
              <w:t>. Campinas, SP: Papirus, 2009.</w:t>
            </w:r>
          </w:p>
          <w:p w14:paraId="701EE602"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ALMEIDA FILHO, J. C. P. </w:t>
            </w:r>
            <w:r w:rsidRPr="00A647F8">
              <w:rPr>
                <w:rFonts w:ascii="Times New Roman" w:hAnsi="Times New Roman"/>
                <w:b/>
                <w:sz w:val="24"/>
                <w:szCs w:val="24"/>
              </w:rPr>
              <w:t>O professor de Matemática em formação</w:t>
            </w:r>
            <w:r w:rsidRPr="00A647F8">
              <w:rPr>
                <w:rFonts w:ascii="Times New Roman" w:hAnsi="Times New Roman"/>
                <w:sz w:val="24"/>
                <w:szCs w:val="24"/>
              </w:rPr>
              <w:t>. Campinas: Pontes, 1993.</w:t>
            </w:r>
          </w:p>
          <w:p w14:paraId="6C6AD8D4"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5A0D31D4"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473D72BF"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SAVIANI, D. </w:t>
            </w:r>
            <w:r w:rsidRPr="00A647F8">
              <w:rPr>
                <w:rFonts w:ascii="Times New Roman" w:hAnsi="Times New Roman"/>
                <w:b/>
                <w:sz w:val="24"/>
                <w:szCs w:val="24"/>
              </w:rPr>
              <w:t xml:space="preserve">A nova lei da educação LDB: </w:t>
            </w:r>
            <w:r w:rsidRPr="00570A1A">
              <w:rPr>
                <w:rFonts w:ascii="Times New Roman" w:hAnsi="Times New Roman"/>
                <w:sz w:val="24"/>
                <w:szCs w:val="24"/>
              </w:rPr>
              <w:t>trajetória, limites e perspectivas.</w:t>
            </w:r>
            <w:r w:rsidRPr="00A647F8">
              <w:rPr>
                <w:rFonts w:ascii="Times New Roman" w:hAnsi="Times New Roman"/>
                <w:sz w:val="24"/>
                <w:szCs w:val="24"/>
              </w:rPr>
              <w:t xml:space="preserve"> 12.</w:t>
            </w:r>
            <w:r>
              <w:rPr>
                <w:rFonts w:ascii="Times New Roman" w:hAnsi="Times New Roman"/>
                <w:sz w:val="24"/>
                <w:szCs w:val="24"/>
              </w:rPr>
              <w:t xml:space="preserve"> </w:t>
            </w:r>
            <w:r w:rsidRPr="00A647F8">
              <w:rPr>
                <w:rFonts w:ascii="Times New Roman" w:hAnsi="Times New Roman"/>
                <w:sz w:val="24"/>
                <w:szCs w:val="24"/>
              </w:rPr>
              <w:t>ed. São Paulo: Autores Associados, 2011</w:t>
            </w:r>
            <w:r>
              <w:rPr>
                <w:rFonts w:ascii="Times New Roman" w:hAnsi="Times New Roman"/>
                <w:sz w:val="24"/>
                <w:szCs w:val="24"/>
              </w:rPr>
              <w:t>.</w:t>
            </w:r>
          </w:p>
          <w:p w14:paraId="1B67F656" w14:textId="77777777" w:rsidR="00002F9E" w:rsidRPr="00A647F8" w:rsidRDefault="00002F9E" w:rsidP="0066070D">
            <w:pPr>
              <w:widowControl w:val="0"/>
              <w:autoSpaceDE w:val="0"/>
              <w:autoSpaceDN w:val="0"/>
              <w:adjustRightInd w:val="0"/>
              <w:spacing w:line="360" w:lineRule="auto"/>
              <w:jc w:val="both"/>
              <w:rPr>
                <w:rFonts w:ascii="Times New Roman" w:hAnsi="Times New Roman"/>
                <w:sz w:val="24"/>
                <w:szCs w:val="24"/>
              </w:rPr>
            </w:pPr>
            <w:r w:rsidRPr="00A647F8">
              <w:rPr>
                <w:rFonts w:ascii="Times New Roman" w:hAnsi="Times New Roman"/>
                <w:sz w:val="24"/>
                <w:szCs w:val="24"/>
              </w:rPr>
              <w:t xml:space="preserve">MIORIM, Maria Ângela; MIGUEL, Antônio. </w:t>
            </w:r>
            <w:r>
              <w:rPr>
                <w:rFonts w:ascii="Times New Roman" w:hAnsi="Times New Roman"/>
                <w:b/>
                <w:sz w:val="24"/>
                <w:szCs w:val="24"/>
              </w:rPr>
              <w:t>História na Educação Matemática:</w:t>
            </w:r>
            <w:r w:rsidRPr="00A647F8">
              <w:rPr>
                <w:rFonts w:ascii="Times New Roman" w:hAnsi="Times New Roman"/>
                <w:b/>
                <w:sz w:val="24"/>
                <w:szCs w:val="24"/>
              </w:rPr>
              <w:t xml:space="preserve"> </w:t>
            </w:r>
            <w:r>
              <w:rPr>
                <w:rFonts w:ascii="Times New Roman" w:hAnsi="Times New Roman"/>
                <w:b/>
                <w:sz w:val="24"/>
                <w:szCs w:val="24"/>
              </w:rPr>
              <w:t>p</w:t>
            </w:r>
            <w:r>
              <w:rPr>
                <w:rFonts w:ascii="Times New Roman" w:hAnsi="Times New Roman"/>
                <w:sz w:val="24"/>
                <w:szCs w:val="24"/>
              </w:rPr>
              <w:t>roposta e d</w:t>
            </w:r>
            <w:r w:rsidRPr="00570A1A">
              <w:rPr>
                <w:rFonts w:ascii="Times New Roman" w:hAnsi="Times New Roman"/>
                <w:sz w:val="24"/>
                <w:szCs w:val="24"/>
              </w:rPr>
              <w:t>esafios</w:t>
            </w:r>
            <w:r>
              <w:rPr>
                <w:rFonts w:ascii="Times New Roman" w:hAnsi="Times New Roman"/>
                <w:sz w:val="24"/>
                <w:szCs w:val="24"/>
              </w:rPr>
              <w:t>. 2.</w:t>
            </w:r>
            <w:r w:rsidRPr="00A647F8">
              <w:rPr>
                <w:rFonts w:ascii="Times New Roman" w:hAnsi="Times New Roman"/>
                <w:sz w:val="24"/>
                <w:szCs w:val="24"/>
              </w:rPr>
              <w:t xml:space="preserve"> ed. </w:t>
            </w:r>
            <w:r>
              <w:rPr>
                <w:rFonts w:ascii="Times New Roman" w:hAnsi="Times New Roman"/>
                <w:sz w:val="24"/>
                <w:szCs w:val="24"/>
              </w:rPr>
              <w:t>Belo Horizonte: Autê</w:t>
            </w:r>
            <w:r w:rsidRPr="00A647F8">
              <w:rPr>
                <w:rFonts w:ascii="Times New Roman" w:hAnsi="Times New Roman"/>
                <w:sz w:val="24"/>
                <w:szCs w:val="24"/>
              </w:rPr>
              <w:t>ntica, 20</w:t>
            </w:r>
            <w:r>
              <w:rPr>
                <w:rFonts w:ascii="Times New Roman" w:hAnsi="Times New Roman"/>
                <w:sz w:val="24"/>
                <w:szCs w:val="24"/>
              </w:rPr>
              <w:t>11</w:t>
            </w:r>
            <w:r w:rsidRPr="00A647F8">
              <w:rPr>
                <w:rFonts w:ascii="Times New Roman" w:hAnsi="Times New Roman"/>
                <w:sz w:val="24"/>
                <w:szCs w:val="24"/>
              </w:rPr>
              <w:t>.</w:t>
            </w:r>
          </w:p>
          <w:p w14:paraId="7E61F8C3" w14:textId="77777777" w:rsidR="00002F9E" w:rsidRPr="00A647F8" w:rsidRDefault="00002F9E" w:rsidP="0066070D">
            <w:pPr>
              <w:widowControl w:val="0"/>
              <w:autoSpaceDE w:val="0"/>
              <w:autoSpaceDN w:val="0"/>
              <w:adjustRightInd w:val="0"/>
              <w:spacing w:line="360" w:lineRule="auto"/>
              <w:jc w:val="both"/>
              <w:rPr>
                <w:rFonts w:ascii="Times New Roman" w:hAnsi="Times New Roman"/>
                <w:sz w:val="24"/>
                <w:szCs w:val="24"/>
              </w:rPr>
            </w:pPr>
            <w:r w:rsidRPr="00A647F8">
              <w:rPr>
                <w:rFonts w:ascii="Times New Roman" w:hAnsi="Times New Roman"/>
                <w:sz w:val="24"/>
                <w:szCs w:val="24"/>
              </w:rPr>
              <w:t>G</w:t>
            </w:r>
            <w:r>
              <w:rPr>
                <w:rFonts w:ascii="Times New Roman" w:hAnsi="Times New Roman"/>
                <w:sz w:val="24"/>
                <w:szCs w:val="24"/>
              </w:rPr>
              <w:t>ASPAR, M. T.;</w:t>
            </w:r>
            <w:r w:rsidRPr="00A647F8">
              <w:rPr>
                <w:rFonts w:ascii="Times New Roman" w:hAnsi="Times New Roman"/>
                <w:sz w:val="24"/>
                <w:szCs w:val="24"/>
              </w:rPr>
              <w:t xml:space="preserve"> MAURO, S. </w:t>
            </w:r>
            <w:r w:rsidRPr="00A647F8">
              <w:rPr>
                <w:rFonts w:ascii="Times New Roman" w:hAnsi="Times New Roman"/>
                <w:b/>
                <w:bCs/>
                <w:sz w:val="24"/>
                <w:szCs w:val="24"/>
              </w:rPr>
              <w:t xml:space="preserve">Explorando a Geometria através da História da Matemática e da </w:t>
            </w:r>
            <w:proofErr w:type="spellStart"/>
            <w:r w:rsidRPr="00A647F8">
              <w:rPr>
                <w:rFonts w:ascii="Times New Roman" w:hAnsi="Times New Roman"/>
                <w:b/>
                <w:bCs/>
                <w:sz w:val="24"/>
                <w:szCs w:val="24"/>
              </w:rPr>
              <w:t>Etnomatemática</w:t>
            </w:r>
            <w:proofErr w:type="spellEnd"/>
            <w:r w:rsidRPr="00A647F8">
              <w:rPr>
                <w:rFonts w:ascii="Times New Roman" w:hAnsi="Times New Roman"/>
                <w:sz w:val="24"/>
                <w:szCs w:val="24"/>
              </w:rPr>
              <w:t>. Coleção História da Matemática para Professores (</w:t>
            </w:r>
            <w:proofErr w:type="spellStart"/>
            <w:r w:rsidRPr="00A647F8">
              <w:rPr>
                <w:rFonts w:ascii="Times New Roman" w:hAnsi="Times New Roman"/>
                <w:sz w:val="24"/>
                <w:szCs w:val="24"/>
              </w:rPr>
              <w:t>Preprint</w:t>
            </w:r>
            <w:proofErr w:type="spellEnd"/>
            <w:r w:rsidRPr="00A647F8">
              <w:rPr>
                <w:rFonts w:ascii="Times New Roman" w:hAnsi="Times New Roman"/>
                <w:sz w:val="24"/>
                <w:szCs w:val="24"/>
              </w:rPr>
              <w:t>). Sérgio Nobre (org.)</w:t>
            </w:r>
            <w:r>
              <w:rPr>
                <w:rFonts w:ascii="Times New Roman" w:hAnsi="Times New Roman"/>
                <w:sz w:val="24"/>
                <w:szCs w:val="24"/>
              </w:rPr>
              <w:t xml:space="preserve">. Rio Claro, SP: </w:t>
            </w:r>
            <w:proofErr w:type="spellStart"/>
            <w:r>
              <w:rPr>
                <w:rFonts w:ascii="Times New Roman" w:hAnsi="Times New Roman"/>
                <w:sz w:val="24"/>
                <w:szCs w:val="24"/>
              </w:rPr>
              <w:t>SBHMat</w:t>
            </w:r>
            <w:proofErr w:type="spellEnd"/>
            <w:r>
              <w:rPr>
                <w:rFonts w:ascii="Times New Roman" w:hAnsi="Times New Roman"/>
                <w:sz w:val="24"/>
                <w:szCs w:val="24"/>
              </w:rPr>
              <w:t>,</w:t>
            </w:r>
            <w:r w:rsidRPr="00A647F8">
              <w:rPr>
                <w:rFonts w:ascii="Times New Roman" w:hAnsi="Times New Roman"/>
                <w:sz w:val="24"/>
                <w:szCs w:val="24"/>
              </w:rPr>
              <w:t xml:space="preserve"> 2003. 90 p</w:t>
            </w:r>
            <w:r>
              <w:rPr>
                <w:rFonts w:ascii="Times New Roman" w:hAnsi="Times New Roman"/>
                <w:sz w:val="24"/>
                <w:szCs w:val="24"/>
              </w:rPr>
              <w:t>.</w:t>
            </w:r>
          </w:p>
          <w:p w14:paraId="0F914189" w14:textId="1DA4E735" w:rsidR="00002F9E" w:rsidRPr="00A647F8" w:rsidRDefault="00002F9E" w:rsidP="0066070D">
            <w:pPr>
              <w:widowControl w:val="0"/>
              <w:autoSpaceDE w:val="0"/>
              <w:autoSpaceDN w:val="0"/>
              <w:adjustRightInd w:val="0"/>
              <w:spacing w:line="360" w:lineRule="auto"/>
              <w:jc w:val="both"/>
              <w:rPr>
                <w:rFonts w:ascii="Times New Roman" w:hAnsi="Times New Roman"/>
                <w:sz w:val="24"/>
                <w:szCs w:val="24"/>
              </w:rPr>
            </w:pPr>
            <w:r w:rsidRPr="00A647F8">
              <w:rPr>
                <w:rFonts w:ascii="Times New Roman" w:hAnsi="Times New Roman"/>
                <w:sz w:val="24"/>
                <w:szCs w:val="24"/>
              </w:rPr>
              <w:t xml:space="preserve">LOPES, Celi </w:t>
            </w:r>
            <w:proofErr w:type="spellStart"/>
            <w:r w:rsidRPr="00A647F8">
              <w:rPr>
                <w:rFonts w:ascii="Times New Roman" w:hAnsi="Times New Roman"/>
                <w:sz w:val="24"/>
                <w:szCs w:val="24"/>
              </w:rPr>
              <w:t>Espasandin</w:t>
            </w:r>
            <w:proofErr w:type="spellEnd"/>
            <w:r w:rsidRPr="00A647F8">
              <w:rPr>
                <w:rFonts w:ascii="Times New Roman" w:hAnsi="Times New Roman"/>
                <w:sz w:val="24"/>
                <w:szCs w:val="24"/>
              </w:rPr>
              <w:t xml:space="preserve">; COUTINHO, </w:t>
            </w:r>
            <w:proofErr w:type="spellStart"/>
            <w:r w:rsidRPr="00A647F8">
              <w:rPr>
                <w:rFonts w:ascii="Times New Roman" w:hAnsi="Times New Roman"/>
                <w:sz w:val="24"/>
                <w:szCs w:val="24"/>
              </w:rPr>
              <w:t>Cileda</w:t>
            </w:r>
            <w:proofErr w:type="spellEnd"/>
            <w:r w:rsidRPr="00A647F8">
              <w:rPr>
                <w:rFonts w:ascii="Times New Roman" w:hAnsi="Times New Roman"/>
                <w:sz w:val="24"/>
                <w:szCs w:val="24"/>
              </w:rPr>
              <w:t xml:space="preserve"> </w:t>
            </w:r>
            <w:r w:rsidR="000C7133">
              <w:rPr>
                <w:rFonts w:ascii="Times New Roman" w:hAnsi="Times New Roman"/>
                <w:sz w:val="24"/>
                <w:szCs w:val="24"/>
              </w:rPr>
              <w:t xml:space="preserve">de </w:t>
            </w:r>
            <w:r w:rsidRPr="00A647F8">
              <w:rPr>
                <w:rFonts w:ascii="Times New Roman" w:hAnsi="Times New Roman"/>
                <w:sz w:val="24"/>
                <w:szCs w:val="24"/>
              </w:rPr>
              <w:t>Q</w:t>
            </w:r>
            <w:r w:rsidR="000C7133">
              <w:rPr>
                <w:rFonts w:ascii="Times New Roman" w:hAnsi="Times New Roman"/>
                <w:sz w:val="24"/>
                <w:szCs w:val="24"/>
              </w:rPr>
              <w:t>ueiroz</w:t>
            </w:r>
            <w:r w:rsidRPr="00A647F8">
              <w:rPr>
                <w:rFonts w:ascii="Times New Roman" w:hAnsi="Times New Roman"/>
                <w:sz w:val="24"/>
                <w:szCs w:val="24"/>
              </w:rPr>
              <w:t xml:space="preserve"> </w:t>
            </w:r>
            <w:r w:rsidR="000C7133">
              <w:rPr>
                <w:rFonts w:ascii="Times New Roman" w:hAnsi="Times New Roman"/>
                <w:sz w:val="24"/>
                <w:szCs w:val="24"/>
              </w:rPr>
              <w:t>e</w:t>
            </w:r>
            <w:r w:rsidRPr="00A647F8">
              <w:rPr>
                <w:rFonts w:ascii="Times New Roman" w:hAnsi="Times New Roman"/>
                <w:sz w:val="24"/>
                <w:szCs w:val="24"/>
              </w:rPr>
              <w:t xml:space="preserve"> Silva</w:t>
            </w:r>
            <w:r w:rsidR="00692B41">
              <w:rPr>
                <w:rFonts w:ascii="Times New Roman" w:hAnsi="Times New Roman"/>
                <w:sz w:val="24"/>
                <w:szCs w:val="24"/>
              </w:rPr>
              <w:t>;</w:t>
            </w:r>
            <w:r w:rsidR="00692B41">
              <w:t xml:space="preserve"> </w:t>
            </w:r>
            <w:r w:rsidR="00692B41" w:rsidRPr="00692B41">
              <w:rPr>
                <w:rFonts w:ascii="Times New Roman" w:hAnsi="Times New Roman"/>
                <w:sz w:val="24"/>
                <w:szCs w:val="24"/>
              </w:rPr>
              <w:t xml:space="preserve">ALMOULOUD, </w:t>
            </w:r>
            <w:proofErr w:type="spellStart"/>
            <w:r w:rsidR="00692B41" w:rsidRPr="00692B41">
              <w:rPr>
                <w:rFonts w:ascii="Times New Roman" w:hAnsi="Times New Roman"/>
                <w:sz w:val="24"/>
                <w:szCs w:val="24"/>
              </w:rPr>
              <w:t>Saddo</w:t>
            </w:r>
            <w:proofErr w:type="spellEnd"/>
            <w:r w:rsidR="00692B41" w:rsidRPr="00692B41">
              <w:rPr>
                <w:rFonts w:ascii="Times New Roman" w:hAnsi="Times New Roman"/>
                <w:sz w:val="24"/>
                <w:szCs w:val="24"/>
              </w:rPr>
              <w:t xml:space="preserve"> Ag (Org.)</w:t>
            </w:r>
            <w:r w:rsidRPr="00A647F8">
              <w:rPr>
                <w:rFonts w:ascii="Times New Roman" w:hAnsi="Times New Roman"/>
                <w:sz w:val="24"/>
                <w:szCs w:val="24"/>
              </w:rPr>
              <w:t xml:space="preserve"> </w:t>
            </w:r>
            <w:r w:rsidRPr="00A647F8">
              <w:rPr>
                <w:rFonts w:ascii="Times New Roman" w:hAnsi="Times New Roman"/>
                <w:b/>
                <w:sz w:val="24"/>
                <w:szCs w:val="24"/>
              </w:rPr>
              <w:t>Estudos e Reflexões em Educação Estatística</w:t>
            </w:r>
            <w:r>
              <w:rPr>
                <w:rFonts w:ascii="Times New Roman" w:hAnsi="Times New Roman"/>
                <w:sz w:val="24"/>
                <w:szCs w:val="24"/>
              </w:rPr>
              <w:t>. São Paulo: Merc</w:t>
            </w:r>
            <w:r w:rsidR="000C7133">
              <w:rPr>
                <w:rFonts w:ascii="Times New Roman" w:hAnsi="Times New Roman"/>
                <w:sz w:val="24"/>
                <w:szCs w:val="24"/>
              </w:rPr>
              <w:t>a</w:t>
            </w:r>
            <w:r w:rsidRPr="00A647F8">
              <w:rPr>
                <w:rFonts w:ascii="Times New Roman" w:hAnsi="Times New Roman"/>
                <w:sz w:val="24"/>
                <w:szCs w:val="24"/>
              </w:rPr>
              <w:t xml:space="preserve">do das Letras, 2010. </w:t>
            </w:r>
          </w:p>
          <w:p w14:paraId="528BDF70" w14:textId="77777777" w:rsidR="00002F9E" w:rsidRPr="00A647F8" w:rsidRDefault="00002F9E" w:rsidP="0066070D">
            <w:pPr>
              <w:widowControl w:val="0"/>
              <w:autoSpaceDE w:val="0"/>
              <w:autoSpaceDN w:val="0"/>
              <w:adjustRightInd w:val="0"/>
              <w:spacing w:line="360" w:lineRule="auto"/>
              <w:jc w:val="both"/>
              <w:rPr>
                <w:rFonts w:ascii="Times New Roman" w:hAnsi="Times New Roman"/>
                <w:sz w:val="24"/>
                <w:szCs w:val="24"/>
              </w:rPr>
            </w:pPr>
            <w:r w:rsidRPr="00A647F8">
              <w:rPr>
                <w:rFonts w:ascii="Times New Roman" w:hAnsi="Times New Roman"/>
                <w:sz w:val="24"/>
                <w:szCs w:val="24"/>
              </w:rPr>
              <w:t xml:space="preserve">SCHUBRING, G. </w:t>
            </w:r>
            <w:r w:rsidRPr="00A647F8">
              <w:rPr>
                <w:rFonts w:ascii="Times New Roman" w:hAnsi="Times New Roman"/>
                <w:b/>
                <w:bCs/>
                <w:sz w:val="24"/>
                <w:szCs w:val="24"/>
              </w:rPr>
              <w:t>Análise histórica de livros didáticos</w:t>
            </w:r>
            <w:r w:rsidRPr="00A647F8">
              <w:rPr>
                <w:rFonts w:ascii="Times New Roman" w:hAnsi="Times New Roman"/>
                <w:sz w:val="24"/>
                <w:szCs w:val="24"/>
              </w:rPr>
              <w:t>. Trad.: Maria Laura Magalhães Gomes. Campinas, SP: Autores Associados, 2003</w:t>
            </w:r>
            <w:r>
              <w:rPr>
                <w:rFonts w:ascii="Times New Roman" w:hAnsi="Times New Roman"/>
                <w:sz w:val="24"/>
                <w:szCs w:val="24"/>
              </w:rPr>
              <w:t>.</w:t>
            </w:r>
            <w:r w:rsidRPr="00A647F8">
              <w:rPr>
                <w:rFonts w:ascii="Times New Roman" w:hAnsi="Times New Roman"/>
                <w:sz w:val="24"/>
                <w:szCs w:val="24"/>
              </w:rPr>
              <w:t xml:space="preserve"> 175 p.</w:t>
            </w:r>
          </w:p>
        </w:tc>
      </w:tr>
    </w:tbl>
    <w:p w14:paraId="50B08ED7" w14:textId="77777777" w:rsidR="00002F9E" w:rsidRPr="00A647F8" w:rsidRDefault="00002F9E" w:rsidP="00002F9E">
      <w:pPr>
        <w:spacing w:after="160" w:line="259" w:lineRule="auto"/>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1BCC825A" w14:textId="77777777" w:rsidTr="0066070D">
        <w:trPr>
          <w:trHeight w:val="280"/>
        </w:trPr>
        <w:tc>
          <w:tcPr>
            <w:tcW w:w="2206" w:type="dxa"/>
            <w:vAlign w:val="center"/>
          </w:tcPr>
          <w:p w14:paraId="2064C04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5431F68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17EC2A45" w14:textId="77777777" w:rsidTr="0066070D">
        <w:trPr>
          <w:trHeight w:val="423"/>
        </w:trPr>
        <w:tc>
          <w:tcPr>
            <w:tcW w:w="2206" w:type="dxa"/>
            <w:vAlign w:val="center"/>
          </w:tcPr>
          <w:p w14:paraId="0FB1653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lastRenderedPageBreak/>
              <w:t>Disciplina</w:t>
            </w:r>
          </w:p>
        </w:tc>
        <w:tc>
          <w:tcPr>
            <w:tcW w:w="2960" w:type="dxa"/>
            <w:vAlign w:val="center"/>
          </w:tcPr>
          <w:p w14:paraId="23853432"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Cálculo II</w:t>
            </w:r>
          </w:p>
        </w:tc>
        <w:tc>
          <w:tcPr>
            <w:tcW w:w="1859" w:type="dxa"/>
            <w:vAlign w:val="center"/>
          </w:tcPr>
          <w:p w14:paraId="483018A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782E0113"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73A36C26" w14:textId="77777777" w:rsidTr="0066070D">
        <w:trPr>
          <w:trHeight w:val="415"/>
        </w:trPr>
        <w:tc>
          <w:tcPr>
            <w:tcW w:w="2206" w:type="dxa"/>
            <w:vAlign w:val="center"/>
          </w:tcPr>
          <w:p w14:paraId="5A1E4FF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57EF7C3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197D4BF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76D8BBA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4º</w:t>
            </w:r>
          </w:p>
        </w:tc>
      </w:tr>
      <w:tr w:rsidR="00002F9E" w:rsidRPr="00A647F8" w14:paraId="3CEDD8DF" w14:textId="77777777" w:rsidTr="0066070D">
        <w:trPr>
          <w:trHeight w:val="415"/>
        </w:trPr>
        <w:tc>
          <w:tcPr>
            <w:tcW w:w="8833" w:type="dxa"/>
            <w:gridSpan w:val="4"/>
            <w:vAlign w:val="center"/>
          </w:tcPr>
          <w:p w14:paraId="5F78EB75"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Integral Indefinida. Integral Definida: Teorema Fundamental do Cálculo. Área entre Curvas. Técnicas de Integração. Integrais Impróprias. Integração Numérica. Aplicações de Integrais. Sequências e Séries. Fórmulas de Taylor.</w:t>
            </w:r>
          </w:p>
        </w:tc>
      </w:tr>
      <w:tr w:rsidR="00002F9E" w:rsidRPr="00A647F8" w14:paraId="386058B9" w14:textId="77777777" w:rsidTr="0066070D">
        <w:trPr>
          <w:trHeight w:val="415"/>
        </w:trPr>
        <w:tc>
          <w:tcPr>
            <w:tcW w:w="8833" w:type="dxa"/>
            <w:gridSpan w:val="4"/>
            <w:vAlign w:val="center"/>
          </w:tcPr>
          <w:p w14:paraId="0BA5B609"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6F4534A2" w14:textId="77777777" w:rsidR="00002F9E" w:rsidRPr="00A647F8" w:rsidRDefault="00002F9E" w:rsidP="0066070D">
            <w:pPr>
              <w:spacing w:after="160" w:line="259" w:lineRule="auto"/>
              <w:rPr>
                <w:rFonts w:ascii="Times New Roman" w:hAnsi="Times New Roman"/>
                <w:sz w:val="24"/>
                <w:szCs w:val="24"/>
              </w:rPr>
            </w:pPr>
            <w:r w:rsidRPr="00A647F8">
              <w:rPr>
                <w:rFonts w:ascii="Times New Roman" w:hAnsi="Times New Roman"/>
                <w:sz w:val="24"/>
                <w:szCs w:val="24"/>
              </w:rPr>
              <w:t xml:space="preserve">ÁVILA, Geraldo. </w:t>
            </w:r>
            <w:r w:rsidRPr="00A647F8">
              <w:rPr>
                <w:rFonts w:ascii="Times New Roman" w:hAnsi="Times New Roman"/>
                <w:b/>
                <w:sz w:val="24"/>
                <w:szCs w:val="24"/>
              </w:rPr>
              <w:t>Cálculo das funções de uma variável</w:t>
            </w:r>
            <w:r w:rsidRPr="00A647F8">
              <w:rPr>
                <w:rFonts w:ascii="Times New Roman" w:hAnsi="Times New Roman"/>
                <w:sz w:val="24"/>
                <w:szCs w:val="24"/>
              </w:rPr>
              <w:t>. 7</w:t>
            </w:r>
            <w:r>
              <w:rPr>
                <w:rFonts w:ascii="Times New Roman" w:hAnsi="Times New Roman"/>
                <w:sz w:val="24"/>
                <w:szCs w:val="24"/>
              </w:rPr>
              <w:t xml:space="preserve">. </w:t>
            </w:r>
            <w:r w:rsidRPr="00A647F8">
              <w:rPr>
                <w:rFonts w:ascii="Times New Roman" w:hAnsi="Times New Roman"/>
                <w:sz w:val="24"/>
                <w:szCs w:val="24"/>
              </w:rPr>
              <w:t>ed. Rio de Janeiro: LTC, 2012.</w:t>
            </w:r>
            <w:r>
              <w:rPr>
                <w:rFonts w:ascii="Times New Roman" w:hAnsi="Times New Roman"/>
                <w:sz w:val="24"/>
                <w:szCs w:val="24"/>
              </w:rPr>
              <w:t xml:space="preserve"> 1 e 2 v.</w:t>
            </w:r>
          </w:p>
          <w:p w14:paraId="4D0121FD" w14:textId="77777777" w:rsidR="00002F9E" w:rsidRPr="00A647F8" w:rsidRDefault="00002F9E" w:rsidP="0066070D">
            <w:pPr>
              <w:spacing w:after="160" w:line="259" w:lineRule="auto"/>
              <w:rPr>
                <w:rFonts w:ascii="Times New Roman" w:hAnsi="Times New Roman"/>
                <w:sz w:val="24"/>
                <w:szCs w:val="24"/>
              </w:rPr>
            </w:pPr>
            <w:r w:rsidRPr="00A647F8">
              <w:rPr>
                <w:rFonts w:ascii="Times New Roman" w:hAnsi="Times New Roman"/>
                <w:sz w:val="24"/>
                <w:szCs w:val="24"/>
              </w:rPr>
              <w:t xml:space="preserve">GUIDORIZZI, Hamilton Luiz. </w:t>
            </w:r>
            <w:r w:rsidRPr="00A647F8">
              <w:rPr>
                <w:rFonts w:ascii="Times New Roman" w:hAnsi="Times New Roman"/>
                <w:b/>
                <w:sz w:val="24"/>
                <w:szCs w:val="24"/>
              </w:rPr>
              <w:t>Um curso de cálculo</w:t>
            </w:r>
            <w:r w:rsidRPr="00A647F8">
              <w:rPr>
                <w:rFonts w:ascii="Times New Roman" w:hAnsi="Times New Roman"/>
                <w:sz w:val="24"/>
                <w:szCs w:val="24"/>
              </w:rPr>
              <w:t>. 5.</w:t>
            </w:r>
            <w:r>
              <w:rPr>
                <w:rFonts w:ascii="Times New Roman" w:hAnsi="Times New Roman"/>
                <w:sz w:val="24"/>
                <w:szCs w:val="24"/>
              </w:rPr>
              <w:t xml:space="preserve"> </w:t>
            </w:r>
            <w:r w:rsidRPr="00A647F8">
              <w:rPr>
                <w:rFonts w:ascii="Times New Roman" w:hAnsi="Times New Roman"/>
                <w:sz w:val="24"/>
                <w:szCs w:val="24"/>
              </w:rPr>
              <w:t>ed. Rio de Janeiro: LTC, 2012.</w:t>
            </w:r>
            <w:r>
              <w:rPr>
                <w:rFonts w:ascii="Times New Roman" w:hAnsi="Times New Roman"/>
                <w:sz w:val="24"/>
                <w:szCs w:val="24"/>
              </w:rPr>
              <w:t xml:space="preserve"> 1 e 2 v.</w:t>
            </w:r>
          </w:p>
          <w:p w14:paraId="3F81B98E" w14:textId="77777777" w:rsidR="00002F9E" w:rsidRPr="00A647F8" w:rsidRDefault="00002F9E" w:rsidP="0066070D">
            <w:pPr>
              <w:spacing w:after="160" w:line="259" w:lineRule="auto"/>
              <w:rPr>
                <w:rFonts w:ascii="Times New Roman" w:hAnsi="Times New Roman"/>
                <w:sz w:val="24"/>
                <w:szCs w:val="24"/>
              </w:rPr>
            </w:pPr>
            <w:r w:rsidRPr="00A647F8">
              <w:rPr>
                <w:rFonts w:ascii="Times New Roman" w:hAnsi="Times New Roman"/>
                <w:sz w:val="24"/>
                <w:szCs w:val="24"/>
              </w:rPr>
              <w:t xml:space="preserve">LEITHOLD, Louis. </w:t>
            </w:r>
            <w:r w:rsidRPr="00A647F8">
              <w:rPr>
                <w:rFonts w:ascii="Times New Roman" w:hAnsi="Times New Roman"/>
                <w:b/>
                <w:sz w:val="24"/>
                <w:szCs w:val="24"/>
              </w:rPr>
              <w:t>O Cálculo com Geometria Analítica.</w:t>
            </w:r>
            <w:r w:rsidRPr="00A647F8">
              <w:rPr>
                <w:rFonts w:ascii="Times New Roman" w:hAnsi="Times New Roman"/>
                <w:sz w:val="24"/>
                <w:szCs w:val="24"/>
              </w:rPr>
              <w:t xml:space="preserve"> 3. ed. São Paulo: </w:t>
            </w:r>
            <w:proofErr w:type="spellStart"/>
            <w:r w:rsidRPr="00A647F8">
              <w:rPr>
                <w:rFonts w:ascii="Times New Roman" w:hAnsi="Times New Roman"/>
                <w:sz w:val="24"/>
                <w:szCs w:val="24"/>
              </w:rPr>
              <w:t>Harbra</w:t>
            </w:r>
            <w:proofErr w:type="spellEnd"/>
            <w:r w:rsidRPr="00A647F8">
              <w:rPr>
                <w:rFonts w:ascii="Times New Roman" w:hAnsi="Times New Roman"/>
                <w:sz w:val="24"/>
                <w:szCs w:val="24"/>
              </w:rPr>
              <w:t>, 1994.</w:t>
            </w:r>
            <w:r>
              <w:rPr>
                <w:rFonts w:ascii="Times New Roman" w:hAnsi="Times New Roman"/>
                <w:sz w:val="24"/>
                <w:szCs w:val="24"/>
              </w:rPr>
              <w:t xml:space="preserve"> 1 e 2 v.</w:t>
            </w:r>
          </w:p>
          <w:p w14:paraId="6EB863D6"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32DAEE1F"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13EDEBF6" w14:textId="77777777" w:rsidR="00002F9E" w:rsidRPr="00A647F8" w:rsidRDefault="00002F9E" w:rsidP="0066070D">
            <w:pPr>
              <w:spacing w:after="160" w:line="259" w:lineRule="auto"/>
              <w:rPr>
                <w:rFonts w:ascii="Times New Roman" w:hAnsi="Times New Roman"/>
                <w:color w:val="333333"/>
                <w:sz w:val="24"/>
                <w:szCs w:val="24"/>
              </w:rPr>
            </w:pPr>
            <w:r w:rsidRPr="00742F2F">
              <w:rPr>
                <w:rFonts w:ascii="Times New Roman" w:hAnsi="Times New Roman"/>
                <w:sz w:val="24"/>
                <w:szCs w:val="24"/>
              </w:rPr>
              <w:t xml:space="preserve">ANTON, Howard; BIVENS, </w:t>
            </w:r>
            <w:proofErr w:type="spellStart"/>
            <w:r w:rsidRPr="00742F2F">
              <w:rPr>
                <w:rFonts w:ascii="Times New Roman" w:hAnsi="Times New Roman"/>
                <w:sz w:val="24"/>
                <w:szCs w:val="24"/>
              </w:rPr>
              <w:t>Irl</w:t>
            </w:r>
            <w:proofErr w:type="spellEnd"/>
            <w:r w:rsidRPr="00742F2F">
              <w:rPr>
                <w:rFonts w:ascii="Times New Roman" w:hAnsi="Times New Roman"/>
                <w:sz w:val="24"/>
                <w:szCs w:val="24"/>
              </w:rPr>
              <w:t>; DAVIS, Stephen</w:t>
            </w:r>
            <w:r w:rsidRPr="00742F2F">
              <w:rPr>
                <w:rFonts w:ascii="Times New Roman" w:hAnsi="Times New Roman"/>
                <w:b/>
                <w:sz w:val="24"/>
                <w:szCs w:val="24"/>
              </w:rPr>
              <w:t xml:space="preserve">. </w:t>
            </w:r>
            <w:r w:rsidRPr="00A647F8">
              <w:rPr>
                <w:rFonts w:ascii="Times New Roman" w:hAnsi="Times New Roman"/>
                <w:b/>
                <w:sz w:val="24"/>
                <w:szCs w:val="24"/>
              </w:rPr>
              <w:t>Cálculo</w:t>
            </w:r>
            <w:r w:rsidRPr="00A647F8">
              <w:rPr>
                <w:rFonts w:ascii="Times New Roman" w:hAnsi="Times New Roman"/>
                <w:sz w:val="24"/>
                <w:szCs w:val="24"/>
              </w:rPr>
              <w:t xml:space="preserve">. 8. ed. Porto Alegre: </w:t>
            </w:r>
            <w:proofErr w:type="spellStart"/>
            <w:r w:rsidRPr="00A647F8">
              <w:rPr>
                <w:rFonts w:ascii="Times New Roman" w:hAnsi="Times New Roman"/>
                <w:sz w:val="24"/>
                <w:szCs w:val="24"/>
              </w:rPr>
              <w:t>Bookman</w:t>
            </w:r>
            <w:proofErr w:type="spellEnd"/>
            <w:r w:rsidRPr="00A647F8">
              <w:rPr>
                <w:rFonts w:ascii="Times New Roman" w:hAnsi="Times New Roman"/>
                <w:sz w:val="24"/>
                <w:szCs w:val="24"/>
              </w:rPr>
              <w:t>, 2007.</w:t>
            </w:r>
          </w:p>
          <w:p w14:paraId="298207E6" w14:textId="77777777" w:rsidR="00002F9E" w:rsidRPr="00A647F8" w:rsidRDefault="00002F9E" w:rsidP="0066070D">
            <w:pPr>
              <w:spacing w:after="160" w:line="259" w:lineRule="auto"/>
              <w:rPr>
                <w:rFonts w:ascii="Times New Roman" w:hAnsi="Times New Roman"/>
                <w:sz w:val="24"/>
                <w:szCs w:val="24"/>
              </w:rPr>
            </w:pPr>
            <w:r w:rsidRPr="00A647F8">
              <w:rPr>
                <w:rFonts w:ascii="Times New Roman" w:hAnsi="Times New Roman"/>
                <w:sz w:val="24"/>
                <w:szCs w:val="24"/>
              </w:rPr>
              <w:t xml:space="preserve">FLEMMING, Diva Marília; GONÇALVES, Mirian </w:t>
            </w:r>
            <w:proofErr w:type="spellStart"/>
            <w:r w:rsidRPr="00A647F8">
              <w:rPr>
                <w:rFonts w:ascii="Times New Roman" w:hAnsi="Times New Roman"/>
                <w:sz w:val="24"/>
                <w:szCs w:val="24"/>
              </w:rPr>
              <w:t>Buss</w:t>
            </w:r>
            <w:proofErr w:type="spellEnd"/>
            <w:r w:rsidRPr="00A647F8">
              <w:rPr>
                <w:rFonts w:ascii="Times New Roman" w:hAnsi="Times New Roman"/>
                <w:sz w:val="24"/>
                <w:szCs w:val="24"/>
              </w:rPr>
              <w:t xml:space="preserve">. </w:t>
            </w:r>
            <w:r w:rsidRPr="00A647F8">
              <w:rPr>
                <w:rFonts w:ascii="Times New Roman" w:hAnsi="Times New Roman"/>
                <w:b/>
                <w:sz w:val="24"/>
                <w:szCs w:val="24"/>
              </w:rPr>
              <w:t>Cálculo A</w:t>
            </w:r>
            <w:r w:rsidRPr="00A647F8">
              <w:rPr>
                <w:rFonts w:ascii="Times New Roman" w:hAnsi="Times New Roman"/>
                <w:sz w:val="24"/>
                <w:szCs w:val="24"/>
              </w:rPr>
              <w:t xml:space="preserve">: funções, limite, derivação e integração. 6. ed. rev. e </w:t>
            </w:r>
            <w:proofErr w:type="spellStart"/>
            <w:r w:rsidRPr="00A647F8">
              <w:rPr>
                <w:rFonts w:ascii="Times New Roman" w:hAnsi="Times New Roman"/>
                <w:sz w:val="24"/>
                <w:szCs w:val="24"/>
              </w:rPr>
              <w:t>ampl</w:t>
            </w:r>
            <w:proofErr w:type="spellEnd"/>
            <w:r w:rsidRPr="00A647F8">
              <w:rPr>
                <w:rFonts w:ascii="Times New Roman" w:hAnsi="Times New Roman"/>
                <w:sz w:val="24"/>
                <w:szCs w:val="24"/>
              </w:rPr>
              <w:t>. São Paulo: Pearson Prentice Hall, 2007.</w:t>
            </w:r>
          </w:p>
          <w:p w14:paraId="7C75B9A0" w14:textId="77777777" w:rsidR="00002F9E" w:rsidRPr="00A647F8" w:rsidRDefault="00002F9E" w:rsidP="0066070D">
            <w:pPr>
              <w:spacing w:after="160" w:line="259" w:lineRule="auto"/>
              <w:rPr>
                <w:rFonts w:ascii="Times New Roman" w:hAnsi="Times New Roman"/>
                <w:color w:val="333333"/>
                <w:sz w:val="24"/>
                <w:szCs w:val="24"/>
              </w:rPr>
            </w:pPr>
            <w:r w:rsidRPr="00A647F8">
              <w:rPr>
                <w:rFonts w:ascii="Times New Roman" w:hAnsi="Times New Roman"/>
                <w:sz w:val="24"/>
                <w:szCs w:val="24"/>
              </w:rPr>
              <w:t xml:space="preserve">HOFFMANN, Laurence D. </w:t>
            </w:r>
            <w:r w:rsidRPr="00A647F8">
              <w:rPr>
                <w:rFonts w:ascii="Times New Roman" w:hAnsi="Times New Roman"/>
                <w:b/>
                <w:sz w:val="24"/>
                <w:szCs w:val="24"/>
              </w:rPr>
              <w:t>Cálculo</w:t>
            </w:r>
            <w:r>
              <w:rPr>
                <w:rFonts w:ascii="Times New Roman" w:hAnsi="Times New Roman"/>
                <w:sz w:val="24"/>
                <w:szCs w:val="24"/>
              </w:rPr>
              <w:t>: u</w:t>
            </w:r>
            <w:r w:rsidRPr="00A647F8">
              <w:rPr>
                <w:rFonts w:ascii="Times New Roman" w:hAnsi="Times New Roman"/>
                <w:sz w:val="24"/>
                <w:szCs w:val="24"/>
              </w:rPr>
              <w:t xml:space="preserve">m </w:t>
            </w:r>
            <w:r>
              <w:rPr>
                <w:rFonts w:ascii="Times New Roman" w:hAnsi="Times New Roman"/>
                <w:sz w:val="24"/>
                <w:szCs w:val="24"/>
              </w:rPr>
              <w:t>curso moderno e suas aplicações</w:t>
            </w:r>
            <w:r w:rsidRPr="00A647F8">
              <w:rPr>
                <w:rFonts w:ascii="Times New Roman" w:hAnsi="Times New Roman"/>
                <w:sz w:val="24"/>
                <w:szCs w:val="24"/>
              </w:rPr>
              <w:t>. 9. ed. Rio de Janeiro: LTC, 2008</w:t>
            </w:r>
          </w:p>
          <w:p w14:paraId="4B5F1C5F" w14:textId="77777777" w:rsidR="00002F9E" w:rsidRPr="00002F9E" w:rsidRDefault="00002F9E" w:rsidP="0066070D">
            <w:pPr>
              <w:spacing w:after="0" w:line="240" w:lineRule="auto"/>
              <w:rPr>
                <w:rFonts w:ascii="Times New Roman" w:hAnsi="Times New Roman"/>
                <w:sz w:val="24"/>
              </w:rPr>
            </w:pPr>
            <w:r w:rsidRPr="00A647F8">
              <w:rPr>
                <w:rFonts w:ascii="Times New Roman" w:hAnsi="Times New Roman"/>
                <w:sz w:val="24"/>
              </w:rPr>
              <w:t xml:space="preserve">STEWART, James. </w:t>
            </w:r>
            <w:r w:rsidRPr="00A647F8">
              <w:rPr>
                <w:rFonts w:ascii="Times New Roman" w:hAnsi="Times New Roman"/>
                <w:b/>
                <w:sz w:val="24"/>
              </w:rPr>
              <w:t>Cálculo</w:t>
            </w:r>
            <w:r w:rsidRPr="00A647F8">
              <w:rPr>
                <w:rFonts w:ascii="Times New Roman" w:hAnsi="Times New Roman"/>
                <w:sz w:val="24"/>
              </w:rPr>
              <w:t xml:space="preserve">. </w:t>
            </w:r>
            <w:r w:rsidRPr="00002F9E">
              <w:rPr>
                <w:rFonts w:ascii="Times New Roman" w:hAnsi="Times New Roman"/>
                <w:sz w:val="24"/>
              </w:rPr>
              <w:t>5. ed. São Paulo: Thomson Learning, 2006. 1 e 2 v.</w:t>
            </w:r>
          </w:p>
          <w:p w14:paraId="1AD03C0F" w14:textId="77777777" w:rsidR="00002F9E" w:rsidRPr="00002F9E" w:rsidRDefault="00002F9E" w:rsidP="0066070D">
            <w:pPr>
              <w:spacing w:after="0" w:line="240" w:lineRule="auto"/>
              <w:rPr>
                <w:rFonts w:ascii="Times New Roman" w:hAnsi="Times New Roman"/>
                <w:sz w:val="24"/>
              </w:rPr>
            </w:pPr>
          </w:p>
          <w:p w14:paraId="419CD33B" w14:textId="77777777" w:rsidR="00002F9E" w:rsidRPr="00A647F8" w:rsidRDefault="00002F9E" w:rsidP="0066070D">
            <w:pPr>
              <w:spacing w:after="0" w:line="240" w:lineRule="auto"/>
              <w:rPr>
                <w:rFonts w:ascii="Times New Roman" w:hAnsi="Times New Roman"/>
                <w:sz w:val="24"/>
                <w:szCs w:val="24"/>
              </w:rPr>
            </w:pPr>
            <w:r w:rsidRPr="00A647F8">
              <w:rPr>
                <w:rFonts w:ascii="Times New Roman" w:hAnsi="Times New Roman"/>
                <w:sz w:val="24"/>
                <w:szCs w:val="24"/>
              </w:rPr>
              <w:t xml:space="preserve">RAYAN, Mark. </w:t>
            </w:r>
            <w:r w:rsidRPr="00A647F8">
              <w:rPr>
                <w:rFonts w:ascii="Times New Roman" w:hAnsi="Times New Roman"/>
                <w:b/>
                <w:bCs/>
                <w:sz w:val="24"/>
                <w:szCs w:val="24"/>
              </w:rPr>
              <w:t>Cálculo para leigos</w:t>
            </w:r>
            <w:r w:rsidRPr="00A647F8">
              <w:rPr>
                <w:rFonts w:ascii="Times New Roman" w:hAnsi="Times New Roman"/>
                <w:sz w:val="24"/>
                <w:szCs w:val="24"/>
              </w:rPr>
              <w:t>. 2.</w:t>
            </w:r>
            <w:r>
              <w:rPr>
                <w:rFonts w:ascii="Times New Roman" w:hAnsi="Times New Roman"/>
                <w:sz w:val="24"/>
                <w:szCs w:val="24"/>
              </w:rPr>
              <w:t xml:space="preserve"> </w:t>
            </w:r>
            <w:r w:rsidRPr="00A647F8">
              <w:rPr>
                <w:rFonts w:ascii="Times New Roman" w:hAnsi="Times New Roman"/>
                <w:sz w:val="24"/>
                <w:szCs w:val="24"/>
              </w:rPr>
              <w:t>ed. Rio de Janeiro: Atlas Books, 2011.</w:t>
            </w:r>
          </w:p>
        </w:tc>
      </w:tr>
    </w:tbl>
    <w:p w14:paraId="63388653" w14:textId="77777777" w:rsidR="00002F9E" w:rsidRPr="00A647F8" w:rsidRDefault="00002F9E" w:rsidP="00002F9E">
      <w:pPr>
        <w:spacing w:after="160" w:line="259" w:lineRule="auto"/>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4E05960F" w14:textId="77777777" w:rsidTr="0066070D">
        <w:trPr>
          <w:trHeight w:val="280"/>
        </w:trPr>
        <w:tc>
          <w:tcPr>
            <w:tcW w:w="2206" w:type="dxa"/>
            <w:vAlign w:val="center"/>
          </w:tcPr>
          <w:p w14:paraId="0A86052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5281862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56418973" w14:textId="77777777" w:rsidTr="0066070D">
        <w:trPr>
          <w:trHeight w:val="423"/>
        </w:trPr>
        <w:tc>
          <w:tcPr>
            <w:tcW w:w="2206" w:type="dxa"/>
            <w:vAlign w:val="center"/>
          </w:tcPr>
          <w:p w14:paraId="475AA73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7BCF0801"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Geometria Analítica</w:t>
            </w:r>
          </w:p>
        </w:tc>
        <w:tc>
          <w:tcPr>
            <w:tcW w:w="1859" w:type="dxa"/>
            <w:vAlign w:val="center"/>
          </w:tcPr>
          <w:p w14:paraId="507312B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69A0BB62"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0CE6C562" w14:textId="77777777" w:rsidTr="0066070D">
        <w:trPr>
          <w:trHeight w:val="415"/>
        </w:trPr>
        <w:tc>
          <w:tcPr>
            <w:tcW w:w="2206" w:type="dxa"/>
            <w:vAlign w:val="center"/>
          </w:tcPr>
          <w:p w14:paraId="2B42DB5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3EE66FC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295AFBD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227C12B7"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4º</w:t>
            </w:r>
          </w:p>
        </w:tc>
      </w:tr>
      <w:tr w:rsidR="00002F9E" w:rsidRPr="00A647F8" w14:paraId="01E04339" w14:textId="77777777" w:rsidTr="0066070D">
        <w:trPr>
          <w:trHeight w:val="415"/>
        </w:trPr>
        <w:tc>
          <w:tcPr>
            <w:tcW w:w="8833" w:type="dxa"/>
            <w:gridSpan w:val="4"/>
            <w:vAlign w:val="center"/>
          </w:tcPr>
          <w:p w14:paraId="0C2EFE59"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color w:val="333333"/>
                <w:sz w:val="24"/>
                <w:szCs w:val="24"/>
              </w:rPr>
            </w:pPr>
            <w:r w:rsidRPr="00A647F8">
              <w:rPr>
                <w:rFonts w:ascii="Times New Roman" w:hAnsi="Times New Roman"/>
                <w:sz w:val="24"/>
                <w:szCs w:val="24"/>
              </w:rPr>
              <w:t>Vetores no R</w:t>
            </w:r>
            <w:r w:rsidRPr="00A647F8">
              <w:rPr>
                <w:rFonts w:ascii="Times New Roman" w:hAnsi="Times New Roman"/>
                <w:sz w:val="24"/>
                <w:szCs w:val="24"/>
                <w:vertAlign w:val="superscript"/>
              </w:rPr>
              <w:t>3</w:t>
            </w:r>
            <w:r w:rsidRPr="00A647F8">
              <w:rPr>
                <w:rFonts w:ascii="Times New Roman" w:hAnsi="Times New Roman"/>
                <w:sz w:val="24"/>
                <w:szCs w:val="24"/>
              </w:rPr>
              <w:t xml:space="preserve">: Coordenadas, produto interno, bases </w:t>
            </w:r>
            <w:proofErr w:type="spellStart"/>
            <w:r w:rsidRPr="00A647F8">
              <w:rPr>
                <w:rFonts w:ascii="Times New Roman" w:hAnsi="Times New Roman"/>
                <w:sz w:val="24"/>
                <w:szCs w:val="24"/>
              </w:rPr>
              <w:t>ortonormais</w:t>
            </w:r>
            <w:proofErr w:type="spellEnd"/>
            <w:r w:rsidRPr="00A647F8">
              <w:rPr>
                <w:rFonts w:ascii="Times New Roman" w:hAnsi="Times New Roman"/>
                <w:sz w:val="24"/>
                <w:szCs w:val="24"/>
              </w:rPr>
              <w:t>, produto vetorial e produto misto. Mudança de base. Equações de retas e planos no R</w:t>
            </w:r>
            <w:r w:rsidRPr="00A647F8">
              <w:rPr>
                <w:rFonts w:ascii="Times New Roman" w:hAnsi="Times New Roman"/>
                <w:sz w:val="24"/>
                <w:szCs w:val="24"/>
                <w:vertAlign w:val="superscript"/>
              </w:rPr>
              <w:t>3</w:t>
            </w:r>
            <w:r w:rsidRPr="00A647F8">
              <w:rPr>
                <w:rFonts w:ascii="Times New Roman" w:hAnsi="Times New Roman"/>
                <w:sz w:val="24"/>
                <w:szCs w:val="24"/>
              </w:rPr>
              <w:t xml:space="preserve">. Posições relativas entre retas e planos. Problemas métricos: Distância, ângulo, área e volume. </w:t>
            </w:r>
            <w:proofErr w:type="spellStart"/>
            <w:r w:rsidRPr="00A647F8">
              <w:rPr>
                <w:rFonts w:ascii="Times New Roman" w:hAnsi="Times New Roman"/>
                <w:sz w:val="24"/>
                <w:szCs w:val="24"/>
              </w:rPr>
              <w:t>Quádricas</w:t>
            </w:r>
            <w:proofErr w:type="spellEnd"/>
            <w:r w:rsidRPr="00A647F8">
              <w:rPr>
                <w:rFonts w:ascii="Times New Roman" w:hAnsi="Times New Roman"/>
                <w:sz w:val="24"/>
                <w:szCs w:val="24"/>
              </w:rPr>
              <w:t xml:space="preserve">: </w:t>
            </w:r>
            <w:r w:rsidRPr="00A647F8">
              <w:rPr>
                <w:rFonts w:ascii="Times New Roman" w:hAnsi="Times New Roman"/>
                <w:sz w:val="24"/>
                <w:szCs w:val="24"/>
              </w:rPr>
              <w:lastRenderedPageBreak/>
              <w:t>Equações canônicas e equação geral.</w:t>
            </w:r>
          </w:p>
        </w:tc>
      </w:tr>
      <w:tr w:rsidR="00002F9E" w:rsidRPr="00A647F8" w14:paraId="475C670B" w14:textId="77777777" w:rsidTr="0066070D">
        <w:trPr>
          <w:trHeight w:val="415"/>
        </w:trPr>
        <w:tc>
          <w:tcPr>
            <w:tcW w:w="8833" w:type="dxa"/>
            <w:gridSpan w:val="4"/>
            <w:vAlign w:val="center"/>
          </w:tcPr>
          <w:p w14:paraId="137F9F9A"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lastRenderedPageBreak/>
              <w:t>Bibliografias Básicas</w:t>
            </w:r>
          </w:p>
          <w:p w14:paraId="221A8BC6"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LEITHOLD, Louis. </w:t>
            </w:r>
            <w:r w:rsidRPr="00A647F8">
              <w:rPr>
                <w:rFonts w:ascii="Times New Roman" w:hAnsi="Times New Roman"/>
                <w:b/>
                <w:sz w:val="24"/>
                <w:szCs w:val="24"/>
              </w:rPr>
              <w:t>O Cálculo com Geometria Analítica</w:t>
            </w:r>
            <w:r w:rsidRPr="00A647F8">
              <w:rPr>
                <w:rFonts w:ascii="Times New Roman" w:hAnsi="Times New Roman"/>
                <w:sz w:val="24"/>
                <w:szCs w:val="24"/>
              </w:rPr>
              <w:t xml:space="preserve">. 3. ed. São Paulo: </w:t>
            </w:r>
            <w:proofErr w:type="spellStart"/>
            <w:r w:rsidRPr="00A647F8">
              <w:rPr>
                <w:rFonts w:ascii="Times New Roman" w:hAnsi="Times New Roman"/>
                <w:sz w:val="24"/>
                <w:szCs w:val="24"/>
              </w:rPr>
              <w:t>Harbra</w:t>
            </w:r>
            <w:proofErr w:type="spellEnd"/>
            <w:r w:rsidRPr="00A647F8">
              <w:rPr>
                <w:rFonts w:ascii="Times New Roman" w:hAnsi="Times New Roman"/>
                <w:sz w:val="24"/>
                <w:szCs w:val="24"/>
              </w:rPr>
              <w:t>, 1994.</w:t>
            </w:r>
            <w:r>
              <w:rPr>
                <w:rFonts w:ascii="Times New Roman" w:hAnsi="Times New Roman"/>
                <w:sz w:val="24"/>
                <w:szCs w:val="24"/>
              </w:rPr>
              <w:t xml:space="preserve"> 2 v.</w:t>
            </w:r>
          </w:p>
          <w:p w14:paraId="6F70F794"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BOULOS, P.; CAMARGO,</w:t>
            </w:r>
            <w:r>
              <w:rPr>
                <w:rFonts w:ascii="Times New Roman" w:hAnsi="Times New Roman"/>
                <w:sz w:val="24"/>
                <w:szCs w:val="24"/>
              </w:rPr>
              <w:t xml:space="preserve"> I.</w:t>
            </w:r>
            <w:r w:rsidRPr="00A647F8">
              <w:rPr>
                <w:rFonts w:ascii="Times New Roman" w:hAnsi="Times New Roman"/>
                <w:sz w:val="24"/>
                <w:szCs w:val="24"/>
              </w:rPr>
              <w:t xml:space="preserve"> </w:t>
            </w:r>
            <w:r>
              <w:rPr>
                <w:rFonts w:ascii="Times New Roman" w:hAnsi="Times New Roman"/>
                <w:b/>
                <w:iCs/>
                <w:sz w:val="24"/>
                <w:szCs w:val="24"/>
              </w:rPr>
              <w:t>Geometria Analítica:</w:t>
            </w:r>
            <w:r w:rsidRPr="00A647F8">
              <w:rPr>
                <w:rFonts w:ascii="Times New Roman" w:hAnsi="Times New Roman"/>
                <w:b/>
                <w:iCs/>
                <w:sz w:val="24"/>
                <w:szCs w:val="24"/>
              </w:rPr>
              <w:t xml:space="preserve"> </w:t>
            </w:r>
            <w:r>
              <w:rPr>
                <w:rFonts w:ascii="Times New Roman" w:hAnsi="Times New Roman"/>
                <w:iCs/>
                <w:sz w:val="24"/>
                <w:szCs w:val="24"/>
              </w:rPr>
              <w:t>um tratamento v</w:t>
            </w:r>
            <w:r w:rsidRPr="00E66980">
              <w:rPr>
                <w:rFonts w:ascii="Times New Roman" w:hAnsi="Times New Roman"/>
                <w:iCs/>
                <w:sz w:val="24"/>
                <w:szCs w:val="24"/>
              </w:rPr>
              <w:t>etorial.</w:t>
            </w:r>
            <w:r>
              <w:rPr>
                <w:rFonts w:ascii="Times New Roman" w:hAnsi="Times New Roman"/>
                <w:iCs/>
                <w:sz w:val="24"/>
                <w:szCs w:val="24"/>
              </w:rPr>
              <w:t xml:space="preserve"> 3. ed.</w:t>
            </w:r>
            <w:r w:rsidRPr="00A647F8">
              <w:rPr>
                <w:rFonts w:ascii="Times New Roman" w:hAnsi="Times New Roman"/>
                <w:b/>
                <w:iCs/>
                <w:sz w:val="24"/>
                <w:szCs w:val="24"/>
              </w:rPr>
              <w:t xml:space="preserve"> </w:t>
            </w:r>
            <w:r w:rsidRPr="00E66980">
              <w:rPr>
                <w:rFonts w:ascii="Times New Roman" w:hAnsi="Times New Roman"/>
                <w:iCs/>
                <w:sz w:val="24"/>
                <w:szCs w:val="24"/>
              </w:rPr>
              <w:t>São Paulo:</w:t>
            </w:r>
            <w:r>
              <w:rPr>
                <w:rFonts w:ascii="Times New Roman" w:hAnsi="Times New Roman"/>
                <w:b/>
                <w:iCs/>
                <w:sz w:val="24"/>
                <w:szCs w:val="24"/>
              </w:rPr>
              <w:t xml:space="preserve"> </w:t>
            </w:r>
            <w:r>
              <w:rPr>
                <w:rFonts w:ascii="Times New Roman" w:hAnsi="Times New Roman"/>
                <w:sz w:val="24"/>
                <w:szCs w:val="24"/>
              </w:rPr>
              <w:t>Prentice Hall,</w:t>
            </w:r>
            <w:r w:rsidRPr="00A647F8">
              <w:rPr>
                <w:rFonts w:ascii="Times New Roman" w:hAnsi="Times New Roman"/>
                <w:sz w:val="24"/>
                <w:szCs w:val="24"/>
              </w:rPr>
              <w:t xml:space="preserve"> 2005</w:t>
            </w:r>
            <w:r>
              <w:rPr>
                <w:rFonts w:ascii="Times New Roman" w:hAnsi="Times New Roman"/>
                <w:sz w:val="24"/>
                <w:szCs w:val="24"/>
              </w:rPr>
              <w:t>.</w:t>
            </w:r>
          </w:p>
          <w:p w14:paraId="5BD6E200"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BALDIN, </w:t>
            </w:r>
            <w:proofErr w:type="spellStart"/>
            <w:r w:rsidRPr="00A647F8">
              <w:rPr>
                <w:rFonts w:ascii="Times New Roman" w:hAnsi="Times New Roman"/>
                <w:sz w:val="24"/>
                <w:szCs w:val="24"/>
              </w:rPr>
              <w:t>Yuriko</w:t>
            </w:r>
            <w:proofErr w:type="spellEnd"/>
            <w:r w:rsidRPr="00A647F8">
              <w:rPr>
                <w:rFonts w:ascii="Times New Roman" w:hAnsi="Times New Roman"/>
                <w:sz w:val="24"/>
                <w:szCs w:val="24"/>
              </w:rPr>
              <w:t xml:space="preserve"> Yamamoto; FURUYA, </w:t>
            </w:r>
            <w:proofErr w:type="spellStart"/>
            <w:r w:rsidRPr="00A647F8">
              <w:rPr>
                <w:rFonts w:ascii="Times New Roman" w:hAnsi="Times New Roman"/>
                <w:sz w:val="24"/>
                <w:szCs w:val="24"/>
              </w:rPr>
              <w:t>Yolando</w:t>
            </w:r>
            <w:proofErr w:type="spellEnd"/>
            <w:r w:rsidRPr="00A647F8">
              <w:rPr>
                <w:rFonts w:ascii="Times New Roman" w:hAnsi="Times New Roman"/>
                <w:sz w:val="24"/>
                <w:szCs w:val="24"/>
              </w:rPr>
              <w:t xml:space="preserve"> </w:t>
            </w:r>
            <w:proofErr w:type="spellStart"/>
            <w:r w:rsidRPr="00A647F8">
              <w:rPr>
                <w:rFonts w:ascii="Times New Roman" w:hAnsi="Times New Roman"/>
                <w:sz w:val="24"/>
                <w:szCs w:val="24"/>
              </w:rPr>
              <w:t>Kioko</w:t>
            </w:r>
            <w:proofErr w:type="spellEnd"/>
            <w:r w:rsidRPr="00A647F8">
              <w:rPr>
                <w:rFonts w:ascii="Times New Roman" w:hAnsi="Times New Roman"/>
                <w:sz w:val="24"/>
                <w:szCs w:val="24"/>
              </w:rPr>
              <w:t xml:space="preserve"> Saito. </w:t>
            </w:r>
            <w:r w:rsidRPr="00A647F8">
              <w:rPr>
                <w:rFonts w:ascii="Times New Roman" w:hAnsi="Times New Roman"/>
                <w:b/>
                <w:sz w:val="24"/>
                <w:szCs w:val="24"/>
              </w:rPr>
              <w:t xml:space="preserve">Geometria Analítica para todos e atividade com </w:t>
            </w:r>
            <w:proofErr w:type="spellStart"/>
            <w:r w:rsidRPr="00A647F8">
              <w:rPr>
                <w:rFonts w:ascii="Times New Roman" w:hAnsi="Times New Roman"/>
                <w:b/>
                <w:sz w:val="24"/>
                <w:szCs w:val="24"/>
              </w:rPr>
              <w:t>Octave</w:t>
            </w:r>
            <w:proofErr w:type="spellEnd"/>
            <w:r w:rsidRPr="00A647F8">
              <w:rPr>
                <w:rFonts w:ascii="Times New Roman" w:hAnsi="Times New Roman"/>
                <w:b/>
                <w:sz w:val="24"/>
                <w:szCs w:val="24"/>
              </w:rPr>
              <w:t xml:space="preserve"> e </w:t>
            </w:r>
            <w:proofErr w:type="spellStart"/>
            <w:r w:rsidRPr="00A647F8">
              <w:rPr>
                <w:rFonts w:ascii="Times New Roman" w:hAnsi="Times New Roman"/>
                <w:b/>
                <w:sz w:val="24"/>
                <w:szCs w:val="24"/>
              </w:rPr>
              <w:t>GeoGebra</w:t>
            </w:r>
            <w:proofErr w:type="spellEnd"/>
            <w:r w:rsidRPr="00A647F8">
              <w:rPr>
                <w:rFonts w:ascii="Times New Roman" w:hAnsi="Times New Roman"/>
                <w:sz w:val="24"/>
                <w:szCs w:val="24"/>
              </w:rPr>
              <w:t>.</w:t>
            </w:r>
            <w:r>
              <w:rPr>
                <w:rFonts w:ascii="Times New Roman" w:hAnsi="Times New Roman"/>
                <w:sz w:val="24"/>
                <w:szCs w:val="24"/>
              </w:rPr>
              <w:t xml:space="preserve"> São Carlos:</w:t>
            </w:r>
            <w:r w:rsidRPr="00A647F8">
              <w:rPr>
                <w:rFonts w:ascii="Times New Roman" w:hAnsi="Times New Roman"/>
                <w:sz w:val="24"/>
                <w:szCs w:val="24"/>
              </w:rPr>
              <w:t xml:space="preserve"> </w:t>
            </w:r>
            <w:proofErr w:type="spellStart"/>
            <w:r w:rsidRPr="00A647F8">
              <w:rPr>
                <w:rFonts w:ascii="Times New Roman" w:hAnsi="Times New Roman"/>
                <w:sz w:val="24"/>
                <w:szCs w:val="24"/>
              </w:rPr>
              <w:t>EdUFSCar</w:t>
            </w:r>
            <w:proofErr w:type="spellEnd"/>
            <w:r w:rsidRPr="00A647F8">
              <w:rPr>
                <w:rFonts w:ascii="Times New Roman" w:hAnsi="Times New Roman"/>
                <w:sz w:val="24"/>
                <w:szCs w:val="24"/>
              </w:rPr>
              <w:t>, 2011</w:t>
            </w:r>
            <w:r>
              <w:rPr>
                <w:rFonts w:ascii="Times New Roman" w:hAnsi="Times New Roman"/>
                <w:sz w:val="24"/>
                <w:szCs w:val="24"/>
              </w:rPr>
              <w:t>.</w:t>
            </w:r>
          </w:p>
          <w:p w14:paraId="5DA8EFF1"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3509D781"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559D395E"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S</w:t>
            </w:r>
            <w:r>
              <w:rPr>
                <w:rFonts w:ascii="Times New Roman" w:hAnsi="Times New Roman"/>
                <w:sz w:val="24"/>
                <w:szCs w:val="24"/>
              </w:rPr>
              <w:t>TEINBRUCH, A.;</w:t>
            </w:r>
            <w:r w:rsidRPr="00A647F8">
              <w:rPr>
                <w:rFonts w:ascii="Times New Roman" w:hAnsi="Times New Roman"/>
                <w:sz w:val="24"/>
                <w:szCs w:val="24"/>
              </w:rPr>
              <w:t xml:space="preserve"> WINTERLE, P. </w:t>
            </w:r>
            <w:r w:rsidRPr="00A647F8">
              <w:rPr>
                <w:rFonts w:ascii="Times New Roman" w:hAnsi="Times New Roman"/>
                <w:b/>
                <w:bCs/>
                <w:sz w:val="24"/>
                <w:szCs w:val="24"/>
              </w:rPr>
              <w:t xml:space="preserve">Geometria analítica. </w:t>
            </w:r>
            <w:r>
              <w:rPr>
                <w:rFonts w:ascii="Times New Roman" w:hAnsi="Times New Roman"/>
                <w:sz w:val="24"/>
                <w:szCs w:val="24"/>
              </w:rPr>
              <w:t>São Paulo</w:t>
            </w:r>
            <w:r w:rsidRPr="00A647F8">
              <w:rPr>
                <w:rFonts w:ascii="Times New Roman" w:hAnsi="Times New Roman"/>
                <w:sz w:val="24"/>
                <w:szCs w:val="24"/>
              </w:rPr>
              <w:t>: McGraw-Hill, 1987</w:t>
            </w:r>
            <w:r>
              <w:rPr>
                <w:rFonts w:ascii="Times New Roman" w:hAnsi="Times New Roman"/>
                <w:sz w:val="24"/>
                <w:szCs w:val="24"/>
              </w:rPr>
              <w:t>.</w:t>
            </w:r>
          </w:p>
          <w:p w14:paraId="0BAEAC42"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CAROLI, A.; CALLIOLI, C.A; FEITOSA, M.</w:t>
            </w:r>
            <w:r>
              <w:rPr>
                <w:rFonts w:ascii="Times New Roman" w:hAnsi="Times New Roman"/>
                <w:sz w:val="24"/>
                <w:szCs w:val="24"/>
              </w:rPr>
              <w:t>O.</w:t>
            </w:r>
            <w:r w:rsidRPr="00A647F8">
              <w:rPr>
                <w:rFonts w:ascii="Times New Roman" w:hAnsi="Times New Roman"/>
                <w:sz w:val="24"/>
                <w:szCs w:val="24"/>
              </w:rPr>
              <w:t xml:space="preserve"> </w:t>
            </w:r>
            <w:r w:rsidRPr="00E66980">
              <w:rPr>
                <w:rFonts w:ascii="Times New Roman" w:hAnsi="Times New Roman"/>
                <w:b/>
                <w:iCs/>
                <w:sz w:val="24"/>
                <w:szCs w:val="24"/>
              </w:rPr>
              <w:t>Matrizes, Vetores e Geometria Analítica</w:t>
            </w:r>
            <w:r w:rsidRPr="00E66980">
              <w:rPr>
                <w:rFonts w:ascii="Times New Roman" w:hAnsi="Times New Roman"/>
                <w:b/>
                <w:sz w:val="24"/>
                <w:szCs w:val="24"/>
              </w:rPr>
              <w:t xml:space="preserve">. </w:t>
            </w:r>
            <w:r w:rsidRPr="00A647F8">
              <w:rPr>
                <w:rFonts w:ascii="Times New Roman" w:hAnsi="Times New Roman"/>
                <w:sz w:val="24"/>
                <w:szCs w:val="24"/>
              </w:rPr>
              <w:t xml:space="preserve">9. </w:t>
            </w:r>
            <w:r>
              <w:rPr>
                <w:rFonts w:ascii="Times New Roman" w:hAnsi="Times New Roman"/>
                <w:sz w:val="24"/>
                <w:szCs w:val="24"/>
              </w:rPr>
              <w:t>e</w:t>
            </w:r>
            <w:r w:rsidRPr="00A647F8">
              <w:rPr>
                <w:rFonts w:ascii="Times New Roman" w:hAnsi="Times New Roman"/>
                <w:sz w:val="24"/>
                <w:szCs w:val="24"/>
              </w:rPr>
              <w:t>d</w:t>
            </w:r>
            <w:r>
              <w:rPr>
                <w:rFonts w:ascii="Times New Roman" w:hAnsi="Times New Roman"/>
                <w:sz w:val="24"/>
                <w:szCs w:val="24"/>
              </w:rPr>
              <w:t>.</w:t>
            </w:r>
            <w:r w:rsidRPr="00A647F8">
              <w:rPr>
                <w:rFonts w:ascii="Times New Roman" w:hAnsi="Times New Roman"/>
                <w:sz w:val="24"/>
                <w:szCs w:val="24"/>
              </w:rPr>
              <w:t xml:space="preserve"> </w:t>
            </w:r>
            <w:r>
              <w:rPr>
                <w:rFonts w:ascii="Times New Roman" w:hAnsi="Times New Roman"/>
                <w:sz w:val="24"/>
                <w:szCs w:val="24"/>
              </w:rPr>
              <w:t xml:space="preserve">São Paulo: </w:t>
            </w:r>
            <w:r w:rsidRPr="00A647F8">
              <w:rPr>
                <w:rFonts w:ascii="Times New Roman" w:hAnsi="Times New Roman"/>
                <w:sz w:val="24"/>
                <w:szCs w:val="24"/>
              </w:rPr>
              <w:t xml:space="preserve">Nobel, 1978. </w:t>
            </w:r>
          </w:p>
          <w:p w14:paraId="4713230A"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SIMMONS, G. F., </w:t>
            </w:r>
            <w:r w:rsidRPr="00A647F8">
              <w:rPr>
                <w:rFonts w:ascii="Times New Roman" w:hAnsi="Times New Roman"/>
                <w:b/>
                <w:sz w:val="24"/>
                <w:szCs w:val="24"/>
              </w:rPr>
              <w:t>Cálculo com Geometria Analítica</w:t>
            </w:r>
            <w:r>
              <w:rPr>
                <w:rFonts w:ascii="Times New Roman" w:hAnsi="Times New Roman"/>
                <w:sz w:val="24"/>
                <w:szCs w:val="24"/>
              </w:rPr>
              <w:t xml:space="preserve">. São Paulo: </w:t>
            </w:r>
            <w:r w:rsidRPr="00A647F8">
              <w:rPr>
                <w:rFonts w:ascii="Times New Roman" w:hAnsi="Times New Roman"/>
                <w:sz w:val="24"/>
                <w:szCs w:val="24"/>
              </w:rPr>
              <w:t>Makron Books do Brasil</w:t>
            </w:r>
            <w:r>
              <w:rPr>
                <w:rFonts w:ascii="Times New Roman" w:hAnsi="Times New Roman"/>
                <w:sz w:val="24"/>
                <w:szCs w:val="24"/>
              </w:rPr>
              <w:t>. 1 v.</w:t>
            </w:r>
          </w:p>
          <w:p w14:paraId="4433FFEA"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MACHADO, Antônio dos Santos. </w:t>
            </w:r>
            <w:r w:rsidRPr="00A647F8">
              <w:rPr>
                <w:rFonts w:ascii="Times New Roman" w:hAnsi="Times New Roman"/>
                <w:b/>
                <w:sz w:val="24"/>
                <w:szCs w:val="24"/>
              </w:rPr>
              <w:t>Álgebra Linear e Geometria Analítica</w:t>
            </w:r>
            <w:r w:rsidRPr="00A647F8">
              <w:rPr>
                <w:rFonts w:ascii="Times New Roman" w:hAnsi="Times New Roman"/>
                <w:sz w:val="24"/>
                <w:szCs w:val="24"/>
              </w:rPr>
              <w:t xml:space="preserve">. </w:t>
            </w:r>
            <w:r>
              <w:rPr>
                <w:rFonts w:ascii="Times New Roman" w:hAnsi="Times New Roman"/>
                <w:sz w:val="24"/>
                <w:szCs w:val="24"/>
              </w:rPr>
              <w:t xml:space="preserve">2. ed. São Paulo: </w:t>
            </w:r>
            <w:r w:rsidRPr="00A647F8">
              <w:rPr>
                <w:rFonts w:ascii="Times New Roman" w:hAnsi="Times New Roman"/>
                <w:sz w:val="24"/>
                <w:szCs w:val="24"/>
              </w:rPr>
              <w:t>Atual, 1995.</w:t>
            </w:r>
          </w:p>
          <w:p w14:paraId="19ED8036" w14:textId="77777777" w:rsidR="00002F9E" w:rsidRPr="00A647F8" w:rsidRDefault="00002F9E" w:rsidP="0066070D">
            <w:pPr>
              <w:widowControl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 xml:space="preserve">WINTERLE, P. </w:t>
            </w:r>
            <w:r w:rsidRPr="00A647F8">
              <w:rPr>
                <w:rFonts w:ascii="Times New Roman" w:hAnsi="Times New Roman"/>
                <w:b/>
                <w:iCs/>
                <w:sz w:val="24"/>
                <w:szCs w:val="24"/>
              </w:rPr>
              <w:t>Vetores e Geometria Analítica.</w:t>
            </w:r>
            <w:r w:rsidRPr="00A647F8">
              <w:rPr>
                <w:rFonts w:ascii="Times New Roman" w:hAnsi="Times New Roman"/>
                <w:sz w:val="24"/>
                <w:szCs w:val="24"/>
              </w:rPr>
              <w:t xml:space="preserve"> </w:t>
            </w:r>
            <w:r>
              <w:rPr>
                <w:rFonts w:ascii="Times New Roman" w:hAnsi="Times New Roman"/>
                <w:sz w:val="24"/>
                <w:szCs w:val="24"/>
              </w:rPr>
              <w:t>São Paulo: Makron Books do Brasil,</w:t>
            </w:r>
            <w:r w:rsidRPr="00A647F8">
              <w:rPr>
                <w:rFonts w:ascii="Times New Roman" w:hAnsi="Times New Roman"/>
                <w:sz w:val="24"/>
                <w:szCs w:val="24"/>
              </w:rPr>
              <w:t xml:space="preserve"> 2000</w:t>
            </w:r>
            <w:r>
              <w:rPr>
                <w:rFonts w:ascii="Times New Roman" w:hAnsi="Times New Roman"/>
                <w:sz w:val="24"/>
                <w:szCs w:val="24"/>
              </w:rPr>
              <w:t>.</w:t>
            </w:r>
          </w:p>
        </w:tc>
      </w:tr>
    </w:tbl>
    <w:p w14:paraId="3EE9D927"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3543"/>
        <w:gridCol w:w="1701"/>
        <w:gridCol w:w="1808"/>
      </w:tblGrid>
      <w:tr w:rsidR="00002F9E" w:rsidRPr="00A647F8" w14:paraId="5C3E11ED" w14:textId="77777777" w:rsidTr="0066070D">
        <w:trPr>
          <w:trHeight w:val="280"/>
        </w:trPr>
        <w:tc>
          <w:tcPr>
            <w:tcW w:w="1781" w:type="dxa"/>
            <w:vAlign w:val="center"/>
          </w:tcPr>
          <w:p w14:paraId="2C3C83F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7052" w:type="dxa"/>
            <w:gridSpan w:val="3"/>
            <w:vAlign w:val="center"/>
          </w:tcPr>
          <w:p w14:paraId="289E4EB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760E2CB8" w14:textId="77777777" w:rsidTr="0066070D">
        <w:trPr>
          <w:trHeight w:val="423"/>
        </w:trPr>
        <w:tc>
          <w:tcPr>
            <w:tcW w:w="1781" w:type="dxa"/>
            <w:vAlign w:val="center"/>
          </w:tcPr>
          <w:p w14:paraId="5442965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3543" w:type="dxa"/>
            <w:vAlign w:val="center"/>
          </w:tcPr>
          <w:p w14:paraId="198DD73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Didática Aplicada ao Ensino da Matemática</w:t>
            </w:r>
          </w:p>
        </w:tc>
        <w:tc>
          <w:tcPr>
            <w:tcW w:w="1701" w:type="dxa"/>
            <w:vAlign w:val="center"/>
          </w:tcPr>
          <w:p w14:paraId="7185B2B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3125111C"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45 horas</w:t>
            </w:r>
          </w:p>
        </w:tc>
      </w:tr>
      <w:tr w:rsidR="00002F9E" w:rsidRPr="00A647F8" w14:paraId="428A7446" w14:textId="77777777" w:rsidTr="0066070D">
        <w:trPr>
          <w:trHeight w:val="415"/>
        </w:trPr>
        <w:tc>
          <w:tcPr>
            <w:tcW w:w="1781" w:type="dxa"/>
            <w:vAlign w:val="center"/>
          </w:tcPr>
          <w:p w14:paraId="18D68EF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3543" w:type="dxa"/>
          </w:tcPr>
          <w:p w14:paraId="7A37B14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701" w:type="dxa"/>
            <w:vAlign w:val="center"/>
          </w:tcPr>
          <w:p w14:paraId="459A0F2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4243EA90"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4º</w:t>
            </w:r>
          </w:p>
        </w:tc>
      </w:tr>
      <w:tr w:rsidR="00002F9E" w:rsidRPr="00A647F8" w14:paraId="6A8D267B" w14:textId="77777777" w:rsidTr="0066070D">
        <w:trPr>
          <w:trHeight w:val="415"/>
        </w:trPr>
        <w:tc>
          <w:tcPr>
            <w:tcW w:w="8833" w:type="dxa"/>
            <w:gridSpan w:val="4"/>
            <w:vAlign w:val="center"/>
          </w:tcPr>
          <w:p w14:paraId="549B72BA"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Contextualização histórica do ensino de Matemática e sua aplicação no cotidiano. Tendências do ensino de Matemática. Elaboração e seleção de atividades experimentais e sua inserção no planejamento de ensino. Diretrizes Curriculares Nacionais para o ensino de Matemática. Materiais didáticos e paradidáticos para o ensino de Matemática. </w:t>
            </w:r>
            <w:r w:rsidRPr="00A647F8">
              <w:rPr>
                <w:rFonts w:ascii="Times New Roman" w:hAnsi="Times New Roman"/>
                <w:sz w:val="24"/>
                <w:szCs w:val="24"/>
              </w:rPr>
              <w:lastRenderedPageBreak/>
              <w:t>Avaliação da aprendizagem em Matemática.</w:t>
            </w:r>
          </w:p>
        </w:tc>
      </w:tr>
      <w:tr w:rsidR="00002F9E" w:rsidRPr="00A647F8" w14:paraId="4BB6C7ED" w14:textId="77777777" w:rsidTr="0066070D">
        <w:trPr>
          <w:trHeight w:val="415"/>
        </w:trPr>
        <w:tc>
          <w:tcPr>
            <w:tcW w:w="8833" w:type="dxa"/>
            <w:gridSpan w:val="4"/>
            <w:vAlign w:val="center"/>
          </w:tcPr>
          <w:p w14:paraId="440A1F84"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lastRenderedPageBreak/>
              <w:t>Bibliografias Básicas</w:t>
            </w:r>
          </w:p>
          <w:p w14:paraId="5367D4D5"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ALMEIDA FILHO, J. C. P. </w:t>
            </w:r>
            <w:r w:rsidRPr="00A647F8">
              <w:rPr>
                <w:rFonts w:ascii="Times New Roman" w:hAnsi="Times New Roman"/>
                <w:b/>
                <w:sz w:val="24"/>
                <w:szCs w:val="24"/>
              </w:rPr>
              <w:t xml:space="preserve">O professor de Matemática </w:t>
            </w:r>
            <w:smartTag w:uri="urn:schemas-microsoft-com:office:smarttags" w:element="PersonName">
              <w:smartTagPr>
                <w:attr w:name="ProductID" w:val="em forma￧￣o. Campinas"/>
              </w:smartTagPr>
              <w:r w:rsidRPr="00A647F8">
                <w:rPr>
                  <w:rFonts w:ascii="Times New Roman" w:hAnsi="Times New Roman"/>
                  <w:b/>
                  <w:sz w:val="24"/>
                  <w:szCs w:val="24"/>
                </w:rPr>
                <w:t>em formação</w:t>
              </w:r>
              <w:r w:rsidRPr="00A647F8">
                <w:rPr>
                  <w:rFonts w:ascii="Times New Roman" w:hAnsi="Times New Roman"/>
                  <w:sz w:val="24"/>
                  <w:szCs w:val="24"/>
                </w:rPr>
                <w:t>. Campinas</w:t>
              </w:r>
            </w:smartTag>
            <w:r w:rsidRPr="00A647F8">
              <w:rPr>
                <w:rFonts w:ascii="Times New Roman" w:hAnsi="Times New Roman"/>
                <w:sz w:val="24"/>
                <w:szCs w:val="24"/>
              </w:rPr>
              <w:t>: Pontes, 1993.</w:t>
            </w:r>
          </w:p>
          <w:p w14:paraId="515CCCF7" w14:textId="3E5C4798"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BROUSSEAU, G. Os diferentes papé</w:t>
            </w:r>
            <w:r w:rsidR="00DC7E1F">
              <w:rPr>
                <w:rFonts w:ascii="Times New Roman" w:hAnsi="Times New Roman"/>
                <w:sz w:val="24"/>
                <w:szCs w:val="24"/>
              </w:rPr>
              <w:t>is do professor. In: PARRA, C.;</w:t>
            </w:r>
            <w:r w:rsidRPr="00A647F8">
              <w:rPr>
                <w:rFonts w:ascii="Times New Roman" w:hAnsi="Times New Roman"/>
                <w:sz w:val="24"/>
                <w:szCs w:val="24"/>
              </w:rPr>
              <w:t xml:space="preserve"> SAIZ, I. </w:t>
            </w:r>
            <w:r w:rsidRPr="00A647F8">
              <w:rPr>
                <w:rFonts w:ascii="Times New Roman" w:hAnsi="Times New Roman"/>
                <w:b/>
                <w:sz w:val="24"/>
                <w:szCs w:val="24"/>
              </w:rPr>
              <w:t xml:space="preserve">Didática da Matemática: </w:t>
            </w:r>
            <w:r w:rsidRPr="00465CFC">
              <w:rPr>
                <w:rFonts w:ascii="Times New Roman" w:hAnsi="Times New Roman"/>
                <w:sz w:val="24"/>
                <w:szCs w:val="24"/>
              </w:rPr>
              <w:t xml:space="preserve">reflexões </w:t>
            </w:r>
            <w:proofErr w:type="spellStart"/>
            <w:r w:rsidRPr="00465CFC">
              <w:rPr>
                <w:rFonts w:ascii="Times New Roman" w:hAnsi="Times New Roman"/>
                <w:sz w:val="24"/>
                <w:szCs w:val="24"/>
              </w:rPr>
              <w:t>psicopedagógicas</w:t>
            </w:r>
            <w:proofErr w:type="spellEnd"/>
            <w:r w:rsidRPr="00A647F8">
              <w:rPr>
                <w:rFonts w:ascii="Times New Roman" w:hAnsi="Times New Roman"/>
                <w:sz w:val="24"/>
                <w:szCs w:val="24"/>
              </w:rPr>
              <w:t>.  Port</w:t>
            </w:r>
            <w:r w:rsidR="00DC7E1F">
              <w:rPr>
                <w:rFonts w:ascii="Times New Roman" w:hAnsi="Times New Roman"/>
                <w:sz w:val="24"/>
                <w:szCs w:val="24"/>
              </w:rPr>
              <w:t xml:space="preserve">o Alegre: Artes Medidas, 1996. </w:t>
            </w:r>
            <w:r w:rsidRPr="00A647F8">
              <w:rPr>
                <w:rFonts w:ascii="Times New Roman" w:hAnsi="Times New Roman"/>
                <w:sz w:val="24"/>
                <w:szCs w:val="24"/>
              </w:rPr>
              <w:t>p. 48-72</w:t>
            </w:r>
            <w:r>
              <w:rPr>
                <w:rFonts w:ascii="Times New Roman" w:hAnsi="Times New Roman"/>
                <w:sz w:val="24"/>
                <w:szCs w:val="24"/>
              </w:rPr>
              <w:t>.</w:t>
            </w:r>
          </w:p>
          <w:p w14:paraId="702FF48C"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D’AMBRÓSIO, Ubiratan. </w:t>
            </w:r>
            <w:r w:rsidRPr="00A647F8">
              <w:rPr>
                <w:rFonts w:ascii="Times New Roman" w:hAnsi="Times New Roman"/>
                <w:b/>
                <w:sz w:val="24"/>
                <w:szCs w:val="24"/>
              </w:rPr>
              <w:t xml:space="preserve">Da realidade à ação: </w:t>
            </w:r>
            <w:r w:rsidRPr="00465CFC">
              <w:rPr>
                <w:rFonts w:ascii="Times New Roman" w:hAnsi="Times New Roman"/>
                <w:sz w:val="24"/>
                <w:szCs w:val="24"/>
              </w:rPr>
              <w:t xml:space="preserve">reflexões sobre educação e matemática. </w:t>
            </w:r>
            <w:r>
              <w:rPr>
                <w:rFonts w:ascii="Times New Roman" w:hAnsi="Times New Roman"/>
                <w:sz w:val="24"/>
                <w:szCs w:val="24"/>
              </w:rPr>
              <w:t>3.</w:t>
            </w:r>
            <w:r w:rsidRPr="00A647F8">
              <w:rPr>
                <w:rFonts w:ascii="Times New Roman" w:hAnsi="Times New Roman"/>
                <w:sz w:val="24"/>
                <w:szCs w:val="24"/>
              </w:rPr>
              <w:t xml:space="preserve"> ed. Campinas, SP: </w:t>
            </w:r>
            <w:proofErr w:type="spellStart"/>
            <w:r w:rsidRPr="00A647F8">
              <w:rPr>
                <w:rFonts w:ascii="Times New Roman" w:hAnsi="Times New Roman"/>
                <w:sz w:val="24"/>
                <w:szCs w:val="24"/>
              </w:rPr>
              <w:t>Summus</w:t>
            </w:r>
            <w:proofErr w:type="spellEnd"/>
            <w:r w:rsidRPr="00A647F8">
              <w:rPr>
                <w:rFonts w:ascii="Times New Roman" w:hAnsi="Times New Roman"/>
                <w:sz w:val="24"/>
                <w:szCs w:val="24"/>
              </w:rPr>
              <w:t>, 1986.</w:t>
            </w:r>
          </w:p>
          <w:p w14:paraId="7AC5905F"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084093E9"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30770DD0"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b/>
                <w:sz w:val="24"/>
                <w:szCs w:val="24"/>
              </w:rPr>
            </w:pPr>
            <w:r w:rsidRPr="00A647F8">
              <w:rPr>
                <w:rFonts w:ascii="Times New Roman" w:hAnsi="Times New Roman"/>
                <w:sz w:val="24"/>
                <w:szCs w:val="24"/>
              </w:rPr>
              <w:t xml:space="preserve">LUCKESI, C. C. </w:t>
            </w:r>
            <w:r w:rsidRPr="00A647F8">
              <w:rPr>
                <w:rFonts w:ascii="Times New Roman" w:hAnsi="Times New Roman"/>
                <w:b/>
                <w:sz w:val="24"/>
                <w:szCs w:val="24"/>
              </w:rPr>
              <w:t>Avaliação da aprendizagem escolar.</w:t>
            </w:r>
            <w:r w:rsidRPr="00A647F8">
              <w:rPr>
                <w:rFonts w:ascii="Times New Roman" w:hAnsi="Times New Roman"/>
                <w:sz w:val="24"/>
                <w:szCs w:val="24"/>
              </w:rPr>
              <w:t xml:space="preserve"> 22.</w:t>
            </w:r>
            <w:r>
              <w:rPr>
                <w:rFonts w:ascii="Times New Roman" w:hAnsi="Times New Roman"/>
                <w:sz w:val="24"/>
                <w:szCs w:val="24"/>
              </w:rPr>
              <w:t xml:space="preserve"> </w:t>
            </w:r>
            <w:r w:rsidRPr="00A647F8">
              <w:rPr>
                <w:rFonts w:ascii="Times New Roman" w:hAnsi="Times New Roman"/>
                <w:sz w:val="24"/>
                <w:szCs w:val="24"/>
              </w:rPr>
              <w:t>ed. São Paulo: Cortez, 2011.</w:t>
            </w:r>
          </w:p>
          <w:p w14:paraId="6259B8EE" w14:textId="77777777" w:rsidR="00002F9E" w:rsidRPr="00A647F8" w:rsidRDefault="00002F9E" w:rsidP="0066070D">
            <w:pPr>
              <w:widowControl w:val="0"/>
              <w:overflowPunct w:val="0"/>
              <w:autoSpaceDE w:val="0"/>
              <w:autoSpaceDN w:val="0"/>
              <w:adjustRightInd w:val="0"/>
              <w:spacing w:after="0" w:line="360" w:lineRule="auto"/>
              <w:ind w:right="580"/>
              <w:jc w:val="both"/>
              <w:rPr>
                <w:rFonts w:ascii="Times New Roman" w:hAnsi="Times New Roman"/>
                <w:sz w:val="24"/>
                <w:szCs w:val="24"/>
              </w:rPr>
            </w:pPr>
            <w:r w:rsidRPr="00A647F8">
              <w:rPr>
                <w:rFonts w:ascii="Times New Roman" w:hAnsi="Times New Roman"/>
                <w:sz w:val="24"/>
                <w:szCs w:val="24"/>
              </w:rPr>
              <w:t xml:space="preserve">ZABALA, A. (Org.). </w:t>
            </w:r>
            <w:r w:rsidRPr="00A647F8">
              <w:rPr>
                <w:rFonts w:ascii="Times New Roman" w:hAnsi="Times New Roman"/>
                <w:b/>
                <w:sz w:val="24"/>
                <w:szCs w:val="24"/>
              </w:rPr>
              <w:t>Como trabalhar os conteúdos procedimentais em sala de aula</w:t>
            </w:r>
            <w:r w:rsidRPr="00A647F8">
              <w:rPr>
                <w:rFonts w:ascii="Times New Roman" w:hAnsi="Times New Roman"/>
                <w:sz w:val="24"/>
                <w:szCs w:val="24"/>
              </w:rPr>
              <w:t>. Porto Alegre: Artes Médicas, 1999.</w:t>
            </w:r>
          </w:p>
          <w:p w14:paraId="27187088" w14:textId="77777777" w:rsidR="00002F9E" w:rsidRPr="00A647F8" w:rsidRDefault="00002F9E" w:rsidP="0066070D">
            <w:pPr>
              <w:widowControl w:val="0"/>
              <w:overflowPunct w:val="0"/>
              <w:autoSpaceDE w:val="0"/>
              <w:autoSpaceDN w:val="0"/>
              <w:adjustRightInd w:val="0"/>
              <w:spacing w:after="0" w:line="360" w:lineRule="auto"/>
              <w:ind w:right="580"/>
              <w:jc w:val="both"/>
              <w:rPr>
                <w:rFonts w:ascii="Times New Roman" w:hAnsi="Times New Roman"/>
                <w:sz w:val="24"/>
                <w:szCs w:val="24"/>
              </w:rPr>
            </w:pPr>
            <w:r w:rsidRPr="008F5C1D">
              <w:rPr>
                <w:rFonts w:ascii="Times New Roman" w:hAnsi="Times New Roman"/>
                <w:sz w:val="24"/>
                <w:szCs w:val="24"/>
              </w:rPr>
              <w:t xml:space="preserve">MORAN, J. M. et al.  </w:t>
            </w:r>
            <w:r w:rsidRPr="00A647F8">
              <w:rPr>
                <w:rFonts w:ascii="Times New Roman" w:hAnsi="Times New Roman"/>
                <w:b/>
                <w:sz w:val="24"/>
                <w:szCs w:val="24"/>
              </w:rPr>
              <w:t>Novas Tecnologias e Mediação Pedagógicas</w:t>
            </w:r>
            <w:r w:rsidRPr="00A647F8">
              <w:rPr>
                <w:rFonts w:ascii="Times New Roman" w:hAnsi="Times New Roman"/>
                <w:sz w:val="24"/>
                <w:szCs w:val="24"/>
              </w:rPr>
              <w:t>. 21. ed. São Paulo: Papirus, 2013.</w:t>
            </w:r>
          </w:p>
          <w:p w14:paraId="6FA1E4B9"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b/>
                <w:sz w:val="24"/>
                <w:szCs w:val="24"/>
              </w:rPr>
            </w:pPr>
            <w:r w:rsidRPr="00A647F8">
              <w:rPr>
                <w:rFonts w:ascii="Times New Roman" w:hAnsi="Times New Roman"/>
                <w:sz w:val="24"/>
                <w:szCs w:val="24"/>
              </w:rPr>
              <w:t>ALMEIDA, M. J. P.M. de; SILVA, H. C. (</w:t>
            </w:r>
            <w:proofErr w:type="spellStart"/>
            <w:r w:rsidRPr="00A647F8">
              <w:rPr>
                <w:rFonts w:ascii="Times New Roman" w:hAnsi="Times New Roman"/>
                <w:sz w:val="24"/>
                <w:szCs w:val="24"/>
              </w:rPr>
              <w:t>Orgs</w:t>
            </w:r>
            <w:proofErr w:type="spellEnd"/>
            <w:r w:rsidRPr="00A647F8">
              <w:rPr>
                <w:rFonts w:ascii="Times New Roman" w:hAnsi="Times New Roman"/>
                <w:sz w:val="24"/>
                <w:szCs w:val="24"/>
              </w:rPr>
              <w:t>).</w:t>
            </w:r>
            <w:r w:rsidRPr="00A647F8">
              <w:rPr>
                <w:rFonts w:ascii="Times New Roman" w:hAnsi="Times New Roman"/>
                <w:b/>
                <w:sz w:val="24"/>
                <w:szCs w:val="24"/>
              </w:rPr>
              <w:t xml:space="preserve"> Linguagens, leitura e ensino da ciência</w:t>
            </w:r>
            <w:r w:rsidRPr="00A647F8">
              <w:rPr>
                <w:rFonts w:ascii="Times New Roman" w:hAnsi="Times New Roman"/>
                <w:sz w:val="24"/>
                <w:szCs w:val="24"/>
              </w:rPr>
              <w:t>. São Paulo: Mercado de Letras, 1998.</w:t>
            </w:r>
          </w:p>
          <w:p w14:paraId="30D08CD0"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DOWBOR, L. </w:t>
            </w:r>
            <w:r w:rsidRPr="00A647F8">
              <w:rPr>
                <w:rFonts w:ascii="Times New Roman" w:hAnsi="Times New Roman"/>
                <w:b/>
                <w:sz w:val="24"/>
                <w:szCs w:val="24"/>
              </w:rPr>
              <w:t xml:space="preserve">Tecnologias do conhecimento: </w:t>
            </w:r>
            <w:r w:rsidRPr="001738B0">
              <w:rPr>
                <w:rFonts w:ascii="Times New Roman" w:hAnsi="Times New Roman"/>
                <w:sz w:val="24"/>
                <w:szCs w:val="24"/>
              </w:rPr>
              <w:t>os desafios da educação</w:t>
            </w:r>
            <w:r w:rsidRPr="00A647F8">
              <w:rPr>
                <w:rFonts w:ascii="Times New Roman" w:hAnsi="Times New Roman"/>
                <w:sz w:val="24"/>
                <w:szCs w:val="24"/>
              </w:rPr>
              <w:t>. 4.</w:t>
            </w:r>
            <w:r>
              <w:rPr>
                <w:rFonts w:ascii="Times New Roman" w:hAnsi="Times New Roman"/>
                <w:sz w:val="24"/>
                <w:szCs w:val="24"/>
              </w:rPr>
              <w:t xml:space="preserve"> </w:t>
            </w:r>
            <w:r w:rsidRPr="00A647F8">
              <w:rPr>
                <w:rFonts w:ascii="Times New Roman" w:hAnsi="Times New Roman"/>
                <w:sz w:val="24"/>
                <w:szCs w:val="24"/>
              </w:rPr>
              <w:t>ed. Rio de Janeiro: Vozes, 2008.</w:t>
            </w:r>
          </w:p>
        </w:tc>
      </w:tr>
    </w:tbl>
    <w:p w14:paraId="3E20AA10"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3668"/>
        <w:gridCol w:w="1576"/>
        <w:gridCol w:w="1808"/>
      </w:tblGrid>
      <w:tr w:rsidR="00002F9E" w:rsidRPr="00A647F8" w14:paraId="4014BB54" w14:textId="77777777" w:rsidTr="0066070D">
        <w:trPr>
          <w:trHeight w:val="280"/>
        </w:trPr>
        <w:tc>
          <w:tcPr>
            <w:tcW w:w="1781" w:type="dxa"/>
            <w:vAlign w:val="center"/>
          </w:tcPr>
          <w:p w14:paraId="0628EEE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7052" w:type="dxa"/>
            <w:gridSpan w:val="3"/>
            <w:vAlign w:val="center"/>
          </w:tcPr>
          <w:p w14:paraId="6B6295A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2B2EA5A2" w14:textId="77777777" w:rsidTr="0066070D">
        <w:trPr>
          <w:trHeight w:val="423"/>
        </w:trPr>
        <w:tc>
          <w:tcPr>
            <w:tcW w:w="1781" w:type="dxa"/>
            <w:vAlign w:val="center"/>
          </w:tcPr>
          <w:p w14:paraId="7663693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3668" w:type="dxa"/>
            <w:vAlign w:val="center"/>
          </w:tcPr>
          <w:p w14:paraId="5EC966A8"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Psicologia do desenvolvimento e aprendizagem I</w:t>
            </w:r>
          </w:p>
        </w:tc>
        <w:tc>
          <w:tcPr>
            <w:tcW w:w="1576" w:type="dxa"/>
            <w:vAlign w:val="center"/>
          </w:tcPr>
          <w:p w14:paraId="6F74340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57FD4AE2"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01AC3A87" w14:textId="77777777" w:rsidTr="0066070D">
        <w:trPr>
          <w:trHeight w:val="415"/>
        </w:trPr>
        <w:tc>
          <w:tcPr>
            <w:tcW w:w="1781" w:type="dxa"/>
            <w:vAlign w:val="center"/>
          </w:tcPr>
          <w:p w14:paraId="3794F00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3668" w:type="dxa"/>
          </w:tcPr>
          <w:p w14:paraId="67C9DF0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576" w:type="dxa"/>
            <w:vAlign w:val="center"/>
          </w:tcPr>
          <w:p w14:paraId="467E64F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79F33103"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4º</w:t>
            </w:r>
          </w:p>
        </w:tc>
      </w:tr>
      <w:tr w:rsidR="00002F9E" w:rsidRPr="00A647F8" w14:paraId="15574CED" w14:textId="77777777" w:rsidTr="0066070D">
        <w:trPr>
          <w:trHeight w:val="415"/>
        </w:trPr>
        <w:tc>
          <w:tcPr>
            <w:tcW w:w="8833" w:type="dxa"/>
            <w:gridSpan w:val="4"/>
            <w:vAlign w:val="center"/>
          </w:tcPr>
          <w:p w14:paraId="474DF907"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Introdução ao estudo do desenvolvimento humano. As teorias psicológicas do desenvolvimento e aprendizagem humana e suas relações nas práticas educativas: Psicanálise, Epistemologia Genética, Teoria Cognitiva, Teoria </w:t>
            </w:r>
            <w:proofErr w:type="spellStart"/>
            <w:r w:rsidRPr="00A647F8">
              <w:rPr>
                <w:rFonts w:ascii="Times New Roman" w:hAnsi="Times New Roman"/>
                <w:sz w:val="24"/>
                <w:szCs w:val="24"/>
              </w:rPr>
              <w:t>Sociointeracionista</w:t>
            </w:r>
            <w:proofErr w:type="spellEnd"/>
            <w:r w:rsidRPr="00A647F8">
              <w:rPr>
                <w:rFonts w:ascii="Times New Roman" w:hAnsi="Times New Roman"/>
                <w:sz w:val="24"/>
                <w:szCs w:val="24"/>
              </w:rPr>
              <w:t xml:space="preserve"> e outras abordagens.</w:t>
            </w:r>
          </w:p>
        </w:tc>
      </w:tr>
      <w:tr w:rsidR="00002F9E" w:rsidRPr="00792609" w14:paraId="47815F6B" w14:textId="77777777" w:rsidTr="0066070D">
        <w:trPr>
          <w:trHeight w:val="415"/>
        </w:trPr>
        <w:tc>
          <w:tcPr>
            <w:tcW w:w="8833" w:type="dxa"/>
            <w:gridSpan w:val="4"/>
            <w:vAlign w:val="center"/>
          </w:tcPr>
          <w:p w14:paraId="512EE03C"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b/>
                <w:sz w:val="24"/>
                <w:szCs w:val="24"/>
              </w:rPr>
              <w:lastRenderedPageBreak/>
              <w:t>Bibliografias Básicas</w:t>
            </w:r>
          </w:p>
          <w:p w14:paraId="0E5D4A39"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BIAGGIO, A. M. B. </w:t>
            </w:r>
            <w:r w:rsidRPr="00A647F8">
              <w:rPr>
                <w:rFonts w:ascii="Times New Roman" w:hAnsi="Times New Roman"/>
                <w:b/>
                <w:bCs/>
                <w:sz w:val="24"/>
                <w:szCs w:val="24"/>
              </w:rPr>
              <w:t>Psicologia do Desenvolvimento.</w:t>
            </w:r>
            <w:r w:rsidRPr="00A647F8">
              <w:rPr>
                <w:rFonts w:ascii="Times New Roman" w:hAnsi="Times New Roman"/>
                <w:sz w:val="24"/>
                <w:szCs w:val="24"/>
              </w:rPr>
              <w:t xml:space="preserve"> 22.</w:t>
            </w:r>
            <w:r>
              <w:rPr>
                <w:rFonts w:ascii="Times New Roman" w:hAnsi="Times New Roman"/>
                <w:sz w:val="24"/>
                <w:szCs w:val="24"/>
              </w:rPr>
              <w:t xml:space="preserve"> </w:t>
            </w:r>
            <w:r w:rsidRPr="00A647F8">
              <w:rPr>
                <w:rFonts w:ascii="Times New Roman" w:hAnsi="Times New Roman"/>
                <w:sz w:val="24"/>
                <w:szCs w:val="24"/>
              </w:rPr>
              <w:t>ed. Petrópolis: Vozes, 2011.</w:t>
            </w:r>
          </w:p>
          <w:p w14:paraId="2BF519D1"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376520">
              <w:rPr>
                <w:rFonts w:ascii="Times New Roman" w:hAnsi="Times New Roman"/>
                <w:sz w:val="24"/>
                <w:szCs w:val="24"/>
              </w:rPr>
              <w:t>DESSEN, M. A. et al. </w:t>
            </w:r>
            <w:r w:rsidRPr="00A647F8">
              <w:rPr>
                <w:rFonts w:ascii="Times New Roman" w:hAnsi="Times New Roman"/>
                <w:b/>
                <w:sz w:val="24"/>
                <w:szCs w:val="24"/>
              </w:rPr>
              <w:t>A ciência do desenvolvimento humano</w:t>
            </w:r>
            <w:r w:rsidRPr="00A647F8">
              <w:rPr>
                <w:rFonts w:ascii="Times New Roman" w:hAnsi="Times New Roman"/>
                <w:sz w:val="24"/>
                <w:szCs w:val="24"/>
              </w:rPr>
              <w:t>: tendências atuais e perspectivas futuras. Porto Alegre: Artmed, 2005.</w:t>
            </w:r>
          </w:p>
          <w:p w14:paraId="74EC27BC" w14:textId="1CCA373A"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NUNES, A. I. B. L; SILVEIRA, R. N. </w:t>
            </w:r>
            <w:r w:rsidRPr="00A647F8">
              <w:rPr>
                <w:rFonts w:ascii="Times New Roman" w:hAnsi="Times New Roman"/>
                <w:b/>
                <w:sz w:val="24"/>
                <w:szCs w:val="24"/>
              </w:rPr>
              <w:t xml:space="preserve">Psicologia da aprendizagem: </w:t>
            </w:r>
            <w:r w:rsidRPr="00A647F8">
              <w:rPr>
                <w:rFonts w:ascii="Times New Roman" w:hAnsi="Times New Roman"/>
                <w:sz w:val="24"/>
                <w:szCs w:val="24"/>
              </w:rPr>
              <w:t>pr</w:t>
            </w:r>
            <w:r>
              <w:rPr>
                <w:rFonts w:ascii="Times New Roman" w:hAnsi="Times New Roman"/>
                <w:sz w:val="24"/>
                <w:szCs w:val="24"/>
              </w:rPr>
              <w:t>ocessos, teorias e contextos. 3.</w:t>
            </w:r>
            <w:r w:rsidR="00142D13">
              <w:rPr>
                <w:rFonts w:ascii="Times New Roman" w:hAnsi="Times New Roman"/>
                <w:sz w:val="24"/>
                <w:szCs w:val="24"/>
              </w:rPr>
              <w:t xml:space="preserve"> ed.</w:t>
            </w:r>
            <w:r w:rsidRPr="00A647F8">
              <w:rPr>
                <w:rFonts w:ascii="Times New Roman" w:hAnsi="Times New Roman"/>
                <w:sz w:val="24"/>
                <w:szCs w:val="24"/>
              </w:rPr>
              <w:t xml:space="preserve"> Brasília: </w:t>
            </w:r>
            <w:proofErr w:type="spellStart"/>
            <w:r w:rsidRPr="00A647F8">
              <w:rPr>
                <w:rFonts w:ascii="Times New Roman" w:hAnsi="Times New Roman"/>
                <w:sz w:val="24"/>
                <w:szCs w:val="24"/>
              </w:rPr>
              <w:t>Liber</w:t>
            </w:r>
            <w:proofErr w:type="spellEnd"/>
            <w:r w:rsidRPr="00A647F8">
              <w:rPr>
                <w:rFonts w:ascii="Times New Roman" w:hAnsi="Times New Roman"/>
                <w:sz w:val="24"/>
                <w:szCs w:val="24"/>
              </w:rPr>
              <w:t>, 2011.</w:t>
            </w:r>
          </w:p>
          <w:p w14:paraId="22BD5C12"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p>
          <w:p w14:paraId="5581F348"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b/>
                <w:bCs/>
                <w:sz w:val="24"/>
                <w:szCs w:val="24"/>
              </w:rPr>
              <w:t>Bibliografia Complementar</w:t>
            </w:r>
          </w:p>
          <w:p w14:paraId="755EFBB4"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GOULART, I. B. </w:t>
            </w:r>
            <w:r w:rsidRPr="00A647F8">
              <w:rPr>
                <w:rFonts w:ascii="Times New Roman" w:hAnsi="Times New Roman"/>
                <w:b/>
                <w:sz w:val="24"/>
                <w:szCs w:val="24"/>
              </w:rPr>
              <w:t>Psicologia da Educação</w:t>
            </w:r>
            <w:r>
              <w:rPr>
                <w:rFonts w:ascii="Times New Roman" w:hAnsi="Times New Roman"/>
                <w:sz w:val="24"/>
                <w:szCs w:val="24"/>
              </w:rPr>
              <w:t>: fundamentos teóricos a</w:t>
            </w:r>
            <w:r w:rsidRPr="00A647F8">
              <w:rPr>
                <w:rFonts w:ascii="Times New Roman" w:hAnsi="Times New Roman"/>
                <w:sz w:val="24"/>
                <w:szCs w:val="24"/>
              </w:rPr>
              <w:t xml:space="preserve">plicações à </w:t>
            </w:r>
            <w:r>
              <w:rPr>
                <w:rFonts w:ascii="Times New Roman" w:hAnsi="Times New Roman"/>
                <w:sz w:val="24"/>
                <w:szCs w:val="24"/>
              </w:rPr>
              <w:t>prática p</w:t>
            </w:r>
            <w:r w:rsidRPr="00A647F8">
              <w:rPr>
                <w:rFonts w:ascii="Times New Roman" w:hAnsi="Times New Roman"/>
                <w:sz w:val="24"/>
                <w:szCs w:val="24"/>
              </w:rPr>
              <w:t>edagógica. 20.</w:t>
            </w:r>
            <w:r>
              <w:rPr>
                <w:rFonts w:ascii="Times New Roman" w:hAnsi="Times New Roman"/>
                <w:sz w:val="24"/>
                <w:szCs w:val="24"/>
              </w:rPr>
              <w:t xml:space="preserve"> </w:t>
            </w:r>
            <w:r w:rsidRPr="00A647F8">
              <w:rPr>
                <w:rFonts w:ascii="Times New Roman" w:hAnsi="Times New Roman"/>
                <w:sz w:val="24"/>
                <w:szCs w:val="24"/>
              </w:rPr>
              <w:t>ed. Petrópolis, RJ: Vozes, 2014.</w:t>
            </w:r>
          </w:p>
          <w:p w14:paraId="57EB0D78"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ILLERIS, K. et al. </w:t>
            </w:r>
            <w:r w:rsidRPr="00A647F8">
              <w:rPr>
                <w:rFonts w:ascii="Times New Roman" w:hAnsi="Times New Roman"/>
                <w:b/>
                <w:sz w:val="24"/>
                <w:szCs w:val="24"/>
              </w:rPr>
              <w:t>Teorias contemporâneas da aprendizagem.</w:t>
            </w:r>
            <w:r w:rsidRPr="00A647F8">
              <w:rPr>
                <w:rFonts w:ascii="Times New Roman" w:hAnsi="Times New Roman"/>
                <w:sz w:val="24"/>
                <w:szCs w:val="24"/>
              </w:rPr>
              <w:t xml:space="preserve"> Porto Alegre: Penso, 202. </w:t>
            </w:r>
          </w:p>
          <w:p w14:paraId="6F708FC7"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MOREIRA, M. A. </w:t>
            </w:r>
            <w:r w:rsidRPr="00A647F8">
              <w:rPr>
                <w:rFonts w:ascii="Times New Roman" w:hAnsi="Times New Roman"/>
                <w:b/>
                <w:sz w:val="24"/>
                <w:szCs w:val="24"/>
              </w:rPr>
              <w:t>Teorias de Aprendizagem</w:t>
            </w:r>
            <w:r w:rsidRPr="00A647F8">
              <w:rPr>
                <w:rFonts w:ascii="Times New Roman" w:hAnsi="Times New Roman"/>
                <w:sz w:val="24"/>
                <w:szCs w:val="24"/>
              </w:rPr>
              <w:t>. São Paulo:</w:t>
            </w:r>
            <w:r>
              <w:rPr>
                <w:rFonts w:ascii="Times New Roman" w:hAnsi="Times New Roman"/>
                <w:sz w:val="24"/>
                <w:szCs w:val="24"/>
              </w:rPr>
              <w:t xml:space="preserve"> </w:t>
            </w:r>
            <w:r w:rsidRPr="00A647F8">
              <w:rPr>
                <w:rFonts w:ascii="Times New Roman" w:hAnsi="Times New Roman"/>
                <w:sz w:val="24"/>
                <w:szCs w:val="24"/>
              </w:rPr>
              <w:t>EPU, 2011</w:t>
            </w:r>
          </w:p>
          <w:p w14:paraId="4C48C7AB"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R</w:t>
            </w:r>
            <w:r>
              <w:rPr>
                <w:rFonts w:ascii="Times New Roman" w:hAnsi="Times New Roman"/>
                <w:sz w:val="24"/>
                <w:szCs w:val="24"/>
              </w:rPr>
              <w:t>APAPPORT, C. R. et. al</w:t>
            </w:r>
            <w:r w:rsidRPr="00A647F8">
              <w:rPr>
                <w:rFonts w:ascii="Times New Roman" w:hAnsi="Times New Roman"/>
                <w:sz w:val="24"/>
                <w:szCs w:val="24"/>
              </w:rPr>
              <w:t xml:space="preserve">. </w:t>
            </w:r>
            <w:r w:rsidRPr="00A647F8">
              <w:rPr>
                <w:rFonts w:ascii="Times New Roman" w:hAnsi="Times New Roman"/>
                <w:b/>
                <w:sz w:val="24"/>
                <w:szCs w:val="24"/>
              </w:rPr>
              <w:t xml:space="preserve">Psicologia do Desenvolvimento: </w:t>
            </w:r>
            <w:r>
              <w:rPr>
                <w:rFonts w:ascii="Times New Roman" w:hAnsi="Times New Roman"/>
                <w:sz w:val="24"/>
                <w:szCs w:val="24"/>
              </w:rPr>
              <w:t>t</w:t>
            </w:r>
            <w:r w:rsidRPr="00A647F8">
              <w:rPr>
                <w:rFonts w:ascii="Times New Roman" w:hAnsi="Times New Roman"/>
                <w:sz w:val="24"/>
                <w:szCs w:val="24"/>
              </w:rPr>
              <w:t>eorias do desenvolvimento</w:t>
            </w:r>
            <w:r>
              <w:rPr>
                <w:rFonts w:ascii="Times New Roman" w:hAnsi="Times New Roman"/>
                <w:sz w:val="24"/>
                <w:szCs w:val="24"/>
              </w:rPr>
              <w:t xml:space="preserve">. </w:t>
            </w:r>
            <w:r w:rsidRPr="00A647F8">
              <w:rPr>
                <w:rFonts w:ascii="Times New Roman" w:hAnsi="Times New Roman"/>
                <w:sz w:val="24"/>
                <w:szCs w:val="24"/>
              </w:rPr>
              <w:t>São Paulo:</w:t>
            </w:r>
            <w:r>
              <w:rPr>
                <w:rFonts w:ascii="Times New Roman" w:hAnsi="Times New Roman"/>
                <w:sz w:val="24"/>
                <w:szCs w:val="24"/>
              </w:rPr>
              <w:t xml:space="preserve"> </w:t>
            </w:r>
            <w:r w:rsidRPr="00A647F8">
              <w:rPr>
                <w:rFonts w:ascii="Times New Roman" w:hAnsi="Times New Roman"/>
                <w:sz w:val="24"/>
                <w:szCs w:val="24"/>
              </w:rPr>
              <w:t xml:space="preserve">EPU, 1988. </w:t>
            </w:r>
            <w:r>
              <w:rPr>
                <w:rFonts w:ascii="Times New Roman" w:hAnsi="Times New Roman"/>
                <w:sz w:val="24"/>
                <w:szCs w:val="24"/>
              </w:rPr>
              <w:t>1 v.</w:t>
            </w:r>
          </w:p>
          <w:p w14:paraId="1F20C70F"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lang w:val="en-US"/>
              </w:rPr>
            </w:pPr>
            <w:r w:rsidRPr="00A647F8">
              <w:rPr>
                <w:rFonts w:ascii="Times New Roman" w:hAnsi="Times New Roman"/>
                <w:sz w:val="24"/>
                <w:szCs w:val="24"/>
              </w:rPr>
              <w:t xml:space="preserve">SCHULTZ, D. P.; SCHULTZ, S. E. </w:t>
            </w:r>
            <w:r w:rsidRPr="00A647F8">
              <w:rPr>
                <w:rFonts w:ascii="Times New Roman" w:hAnsi="Times New Roman"/>
                <w:b/>
                <w:sz w:val="24"/>
                <w:szCs w:val="24"/>
              </w:rPr>
              <w:t>Teoria da Personalidade</w:t>
            </w:r>
            <w:r w:rsidRPr="00A647F8">
              <w:rPr>
                <w:rFonts w:ascii="Times New Roman" w:hAnsi="Times New Roman"/>
                <w:sz w:val="24"/>
                <w:szCs w:val="24"/>
              </w:rPr>
              <w:t xml:space="preserve">. </w:t>
            </w:r>
            <w:r w:rsidRPr="00A647F8">
              <w:rPr>
                <w:rFonts w:ascii="Times New Roman" w:hAnsi="Times New Roman"/>
                <w:sz w:val="24"/>
                <w:szCs w:val="24"/>
                <w:lang w:val="en-US"/>
              </w:rPr>
              <w:t>3</w:t>
            </w:r>
            <w:r>
              <w:rPr>
                <w:rFonts w:ascii="Times New Roman" w:hAnsi="Times New Roman"/>
                <w:sz w:val="24"/>
                <w:szCs w:val="24"/>
                <w:lang w:val="en-US"/>
              </w:rPr>
              <w:t>.</w:t>
            </w:r>
            <w:r w:rsidRPr="00A647F8">
              <w:rPr>
                <w:rFonts w:ascii="Times New Roman" w:hAnsi="Times New Roman"/>
                <w:sz w:val="24"/>
                <w:szCs w:val="24"/>
                <w:lang w:val="en-US"/>
              </w:rPr>
              <w:t xml:space="preserve"> </w:t>
            </w:r>
            <w:r>
              <w:rPr>
                <w:rFonts w:ascii="Times New Roman" w:hAnsi="Times New Roman"/>
                <w:sz w:val="24"/>
                <w:szCs w:val="24"/>
                <w:lang w:val="en-US"/>
              </w:rPr>
              <w:t>e</w:t>
            </w:r>
            <w:r w:rsidRPr="00A647F8">
              <w:rPr>
                <w:rFonts w:ascii="Times New Roman" w:hAnsi="Times New Roman"/>
                <w:sz w:val="24"/>
                <w:szCs w:val="24"/>
                <w:lang w:val="en-US"/>
              </w:rPr>
              <w:t>d. São Paulo: Cengage Learning, 2015.</w:t>
            </w:r>
          </w:p>
        </w:tc>
      </w:tr>
    </w:tbl>
    <w:p w14:paraId="493664F6"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3543"/>
        <w:gridCol w:w="1701"/>
        <w:gridCol w:w="1808"/>
      </w:tblGrid>
      <w:tr w:rsidR="00002F9E" w:rsidRPr="00A647F8" w14:paraId="7FBA4620" w14:textId="77777777" w:rsidTr="0066070D">
        <w:trPr>
          <w:trHeight w:val="280"/>
        </w:trPr>
        <w:tc>
          <w:tcPr>
            <w:tcW w:w="1781" w:type="dxa"/>
            <w:vAlign w:val="center"/>
          </w:tcPr>
          <w:p w14:paraId="46CC0A1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7052" w:type="dxa"/>
            <w:gridSpan w:val="3"/>
            <w:vAlign w:val="center"/>
          </w:tcPr>
          <w:p w14:paraId="1CABA3D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5503A21C" w14:textId="77777777" w:rsidTr="0066070D">
        <w:trPr>
          <w:trHeight w:val="423"/>
        </w:trPr>
        <w:tc>
          <w:tcPr>
            <w:tcW w:w="1781" w:type="dxa"/>
            <w:vAlign w:val="center"/>
          </w:tcPr>
          <w:p w14:paraId="2821289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3543" w:type="dxa"/>
            <w:vAlign w:val="center"/>
          </w:tcPr>
          <w:p w14:paraId="1B1F2983"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Tecnologias no Ensino de Matemática</w:t>
            </w:r>
          </w:p>
        </w:tc>
        <w:tc>
          <w:tcPr>
            <w:tcW w:w="1701" w:type="dxa"/>
            <w:vAlign w:val="center"/>
          </w:tcPr>
          <w:p w14:paraId="1588355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257357FF"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70ACA1A4" w14:textId="77777777" w:rsidTr="0066070D">
        <w:trPr>
          <w:trHeight w:val="415"/>
        </w:trPr>
        <w:tc>
          <w:tcPr>
            <w:tcW w:w="1781" w:type="dxa"/>
            <w:vAlign w:val="center"/>
          </w:tcPr>
          <w:p w14:paraId="076EE92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3543" w:type="dxa"/>
          </w:tcPr>
          <w:p w14:paraId="44F38D5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701" w:type="dxa"/>
            <w:vAlign w:val="center"/>
          </w:tcPr>
          <w:p w14:paraId="4E81BBA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62083A2C"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4º</w:t>
            </w:r>
          </w:p>
        </w:tc>
      </w:tr>
      <w:tr w:rsidR="00002F9E" w:rsidRPr="00A647F8" w14:paraId="15807507" w14:textId="77777777" w:rsidTr="0066070D">
        <w:trPr>
          <w:trHeight w:val="415"/>
        </w:trPr>
        <w:tc>
          <w:tcPr>
            <w:tcW w:w="8833" w:type="dxa"/>
            <w:gridSpan w:val="4"/>
            <w:vAlign w:val="center"/>
          </w:tcPr>
          <w:p w14:paraId="29C213DB" w14:textId="77777777" w:rsidR="00002F9E" w:rsidRPr="00A647F8" w:rsidRDefault="00002F9E" w:rsidP="0066070D">
            <w:pPr>
              <w:jc w:val="both"/>
              <w:rPr>
                <w:rFonts w:ascii="Times New Roman" w:hAnsi="Times New Roman"/>
                <w:sz w:val="24"/>
                <w:szCs w:val="24"/>
              </w:rPr>
            </w:pPr>
            <w:r w:rsidRPr="00A647F8">
              <w:rPr>
                <w:rFonts w:ascii="Times New Roman" w:hAnsi="Times New Roman"/>
                <w:sz w:val="24"/>
                <w:szCs w:val="24"/>
              </w:rPr>
              <w:t>As tecnologias da informação e comunicação (TIC) no processo ensino e aprendizagem de conceitos matemáticos; A aprendizagem da matemática em ambientes informatizados; A informática como recurso auxiliar para o docente de matemática; análise e propostas de utilização de softwares educacionais para o ensino e aprendizagem da matemática no ensino básico; Análise de sites web da área educacional e suas possíveis utilizações no dia-a-dia da sala de aula.</w:t>
            </w:r>
          </w:p>
        </w:tc>
      </w:tr>
      <w:tr w:rsidR="00002F9E" w:rsidRPr="00A647F8" w14:paraId="56BB8901" w14:textId="77777777" w:rsidTr="0066070D">
        <w:trPr>
          <w:trHeight w:val="415"/>
        </w:trPr>
        <w:tc>
          <w:tcPr>
            <w:tcW w:w="8833" w:type="dxa"/>
            <w:gridSpan w:val="4"/>
            <w:vAlign w:val="center"/>
          </w:tcPr>
          <w:p w14:paraId="7C16576B"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0024A7D3"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BORBA, M. C.; PENTEADO, M.G. </w:t>
            </w:r>
            <w:r w:rsidRPr="00A647F8">
              <w:rPr>
                <w:rFonts w:ascii="Times New Roman" w:hAnsi="Times New Roman"/>
                <w:b/>
                <w:sz w:val="24"/>
                <w:szCs w:val="24"/>
              </w:rPr>
              <w:t>Informática e Educação Matemática</w:t>
            </w:r>
            <w:r w:rsidRPr="00A647F8">
              <w:rPr>
                <w:rFonts w:ascii="Times New Roman" w:hAnsi="Times New Roman"/>
                <w:sz w:val="24"/>
                <w:szCs w:val="24"/>
              </w:rPr>
              <w:t xml:space="preserve">. Belo </w:t>
            </w:r>
            <w:r w:rsidRPr="00A647F8">
              <w:rPr>
                <w:rFonts w:ascii="Times New Roman" w:hAnsi="Times New Roman"/>
                <w:sz w:val="24"/>
                <w:szCs w:val="24"/>
              </w:rPr>
              <w:lastRenderedPageBreak/>
              <w:t>Horizonte: Autêntica, 2010.</w:t>
            </w:r>
          </w:p>
          <w:p w14:paraId="1946F82F"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BALDIN, </w:t>
            </w:r>
            <w:proofErr w:type="spellStart"/>
            <w:r w:rsidRPr="00A647F8">
              <w:rPr>
                <w:rFonts w:ascii="Times New Roman" w:hAnsi="Times New Roman"/>
                <w:sz w:val="24"/>
                <w:szCs w:val="24"/>
              </w:rPr>
              <w:t>Yuriko</w:t>
            </w:r>
            <w:proofErr w:type="spellEnd"/>
            <w:r w:rsidRPr="00A647F8">
              <w:rPr>
                <w:rFonts w:ascii="Times New Roman" w:hAnsi="Times New Roman"/>
                <w:sz w:val="24"/>
                <w:szCs w:val="24"/>
              </w:rPr>
              <w:t xml:space="preserve"> Yamamoto. </w:t>
            </w:r>
            <w:r w:rsidRPr="00A647F8">
              <w:rPr>
                <w:rFonts w:ascii="Times New Roman" w:hAnsi="Times New Roman"/>
                <w:b/>
                <w:sz w:val="24"/>
                <w:szCs w:val="24"/>
              </w:rPr>
              <w:t xml:space="preserve">Atividades com </w:t>
            </w:r>
            <w:proofErr w:type="spellStart"/>
            <w:r w:rsidRPr="00A647F8">
              <w:rPr>
                <w:rFonts w:ascii="Times New Roman" w:hAnsi="Times New Roman"/>
                <w:b/>
                <w:sz w:val="24"/>
                <w:szCs w:val="24"/>
              </w:rPr>
              <w:t>Cabri-Geométre</w:t>
            </w:r>
            <w:proofErr w:type="spellEnd"/>
            <w:r w:rsidRPr="00A647F8">
              <w:rPr>
                <w:rFonts w:ascii="Times New Roman" w:hAnsi="Times New Roman"/>
                <w:b/>
                <w:sz w:val="24"/>
                <w:szCs w:val="24"/>
              </w:rPr>
              <w:t xml:space="preserve"> II: </w:t>
            </w:r>
            <w:r w:rsidRPr="00DE692D">
              <w:rPr>
                <w:rFonts w:ascii="Times New Roman" w:hAnsi="Times New Roman"/>
                <w:sz w:val="24"/>
                <w:szCs w:val="24"/>
              </w:rPr>
              <w:t>para cursos de licenciatura em matemática e professores de ensino fundamental médio.</w:t>
            </w:r>
            <w:r w:rsidRPr="00A647F8">
              <w:rPr>
                <w:rFonts w:ascii="Times New Roman" w:hAnsi="Times New Roman"/>
                <w:sz w:val="24"/>
                <w:szCs w:val="24"/>
              </w:rPr>
              <w:t xml:space="preserve"> São Carlos: </w:t>
            </w:r>
            <w:proofErr w:type="spellStart"/>
            <w:r w:rsidRPr="00A647F8">
              <w:rPr>
                <w:rFonts w:ascii="Times New Roman" w:hAnsi="Times New Roman"/>
                <w:sz w:val="24"/>
                <w:szCs w:val="24"/>
              </w:rPr>
              <w:t>EdUFSCar</w:t>
            </w:r>
            <w:proofErr w:type="spellEnd"/>
            <w:r w:rsidRPr="00A647F8">
              <w:rPr>
                <w:rFonts w:ascii="Times New Roman" w:hAnsi="Times New Roman"/>
                <w:sz w:val="24"/>
                <w:szCs w:val="24"/>
              </w:rPr>
              <w:t>, 2010.</w:t>
            </w:r>
          </w:p>
          <w:p w14:paraId="52ABF532" w14:textId="77777777" w:rsidR="00002F9E"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KALINKE, M. A. </w:t>
            </w:r>
            <w:r w:rsidRPr="00A647F8">
              <w:rPr>
                <w:rFonts w:ascii="Times New Roman" w:hAnsi="Times New Roman"/>
                <w:b/>
                <w:sz w:val="24"/>
                <w:szCs w:val="24"/>
              </w:rPr>
              <w:t>Internet na Educação</w:t>
            </w:r>
            <w:r w:rsidRPr="00A647F8">
              <w:rPr>
                <w:rFonts w:ascii="Times New Roman" w:hAnsi="Times New Roman"/>
                <w:sz w:val="24"/>
                <w:szCs w:val="24"/>
              </w:rPr>
              <w:t xml:space="preserve">. Curitiba: Chain, 2003. </w:t>
            </w:r>
          </w:p>
          <w:p w14:paraId="29EA6A5F"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KENSKI, V. M</w:t>
            </w:r>
            <w:r w:rsidRPr="00DE692D">
              <w:rPr>
                <w:rFonts w:ascii="Times New Roman" w:hAnsi="Times New Roman"/>
                <w:sz w:val="24"/>
                <w:szCs w:val="24"/>
              </w:rPr>
              <w:t>.</w:t>
            </w:r>
            <w:r w:rsidRPr="00DE692D">
              <w:rPr>
                <w:rFonts w:ascii="Times New Roman" w:hAnsi="Times New Roman"/>
                <w:b/>
                <w:sz w:val="24"/>
                <w:szCs w:val="24"/>
              </w:rPr>
              <w:t xml:space="preserve"> Tecnologias e ensino presencial e a distância.</w:t>
            </w:r>
            <w:r w:rsidRPr="00A647F8">
              <w:rPr>
                <w:rFonts w:ascii="Times New Roman" w:hAnsi="Times New Roman"/>
                <w:sz w:val="24"/>
                <w:szCs w:val="24"/>
              </w:rPr>
              <w:t xml:space="preserve"> 9</w:t>
            </w:r>
            <w:r>
              <w:rPr>
                <w:rFonts w:ascii="Times New Roman" w:hAnsi="Times New Roman"/>
                <w:sz w:val="24"/>
                <w:szCs w:val="24"/>
              </w:rPr>
              <w:t>.</w:t>
            </w:r>
            <w:r w:rsidRPr="00A647F8">
              <w:rPr>
                <w:rFonts w:ascii="Times New Roman" w:hAnsi="Times New Roman"/>
                <w:sz w:val="24"/>
                <w:szCs w:val="24"/>
              </w:rPr>
              <w:t xml:space="preserve"> ed. Campinas: Papirus, 2010.</w:t>
            </w:r>
          </w:p>
          <w:p w14:paraId="20FF7716" w14:textId="77777777" w:rsidR="00002F9E" w:rsidRPr="00A647F8" w:rsidRDefault="00002F9E" w:rsidP="0066070D">
            <w:pPr>
              <w:spacing w:after="0" w:line="240" w:lineRule="auto"/>
              <w:ind w:left="76"/>
              <w:jc w:val="both"/>
              <w:rPr>
                <w:rFonts w:ascii="Times New Roman" w:hAnsi="Times New Roman"/>
                <w:sz w:val="24"/>
                <w:szCs w:val="24"/>
              </w:rPr>
            </w:pPr>
          </w:p>
          <w:p w14:paraId="03883FCB"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1D03F616"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LÉVY, P. </w:t>
            </w:r>
            <w:r w:rsidRPr="00A647F8">
              <w:rPr>
                <w:rFonts w:ascii="Times New Roman" w:hAnsi="Times New Roman"/>
                <w:b/>
                <w:sz w:val="24"/>
                <w:szCs w:val="24"/>
              </w:rPr>
              <w:t>Tecnologias da Inteligência</w:t>
            </w:r>
            <w:r w:rsidRPr="00A647F8">
              <w:rPr>
                <w:rFonts w:ascii="Times New Roman" w:hAnsi="Times New Roman"/>
                <w:sz w:val="24"/>
                <w:szCs w:val="24"/>
              </w:rPr>
              <w:t>. São Paulo: Editora 34, 1993.</w:t>
            </w:r>
          </w:p>
          <w:p w14:paraId="3C046B55"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BORBA, M. C. (</w:t>
            </w:r>
            <w:proofErr w:type="spellStart"/>
            <w:r w:rsidRPr="00A647F8">
              <w:rPr>
                <w:rFonts w:ascii="Times New Roman" w:hAnsi="Times New Roman"/>
                <w:sz w:val="24"/>
                <w:szCs w:val="24"/>
              </w:rPr>
              <w:t>org</w:t>
            </w:r>
            <w:proofErr w:type="spellEnd"/>
            <w:r w:rsidRPr="00A647F8">
              <w:rPr>
                <w:rFonts w:ascii="Times New Roman" w:hAnsi="Times New Roman"/>
                <w:sz w:val="24"/>
                <w:szCs w:val="24"/>
              </w:rPr>
              <w:t xml:space="preserve">). </w:t>
            </w:r>
            <w:r w:rsidRPr="00A647F8">
              <w:rPr>
                <w:rFonts w:ascii="Times New Roman" w:hAnsi="Times New Roman"/>
                <w:b/>
                <w:sz w:val="24"/>
                <w:szCs w:val="24"/>
              </w:rPr>
              <w:t>Tendências Internacionais em Formação de Professores de Matemática</w:t>
            </w:r>
            <w:r w:rsidRPr="00A647F8">
              <w:rPr>
                <w:rFonts w:ascii="Times New Roman" w:hAnsi="Times New Roman"/>
                <w:sz w:val="24"/>
                <w:szCs w:val="24"/>
              </w:rPr>
              <w:t>. Tra</w:t>
            </w:r>
            <w:r>
              <w:rPr>
                <w:rFonts w:ascii="Times New Roman" w:hAnsi="Times New Roman"/>
                <w:sz w:val="24"/>
                <w:szCs w:val="24"/>
              </w:rPr>
              <w:t>dução: Antônio Olímpio Júnior.</w:t>
            </w:r>
            <w:r w:rsidRPr="00A647F8">
              <w:rPr>
                <w:rFonts w:ascii="Times New Roman" w:hAnsi="Times New Roman"/>
                <w:sz w:val="24"/>
                <w:szCs w:val="24"/>
              </w:rPr>
              <w:t xml:space="preserve"> Belo Horizonte: Autêntica, 2006.</w:t>
            </w:r>
          </w:p>
          <w:p w14:paraId="10965E58"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S</w:t>
            </w:r>
            <w:r>
              <w:rPr>
                <w:rFonts w:ascii="Times New Roman" w:hAnsi="Times New Roman"/>
                <w:sz w:val="24"/>
                <w:szCs w:val="24"/>
              </w:rPr>
              <w:t>HITSUKA, Ricardo. et al</w:t>
            </w:r>
            <w:r w:rsidRPr="00A647F8">
              <w:rPr>
                <w:rFonts w:ascii="Times New Roman" w:hAnsi="Times New Roman"/>
                <w:sz w:val="24"/>
                <w:szCs w:val="24"/>
              </w:rPr>
              <w:t xml:space="preserve">. </w:t>
            </w:r>
            <w:r w:rsidRPr="00A647F8">
              <w:rPr>
                <w:rFonts w:ascii="Times New Roman" w:hAnsi="Times New Roman"/>
                <w:b/>
                <w:sz w:val="24"/>
                <w:szCs w:val="24"/>
              </w:rPr>
              <w:t>Matemática fundamental para tecnologia</w:t>
            </w:r>
            <w:r w:rsidRPr="00A647F8">
              <w:rPr>
                <w:rFonts w:ascii="Times New Roman" w:hAnsi="Times New Roman"/>
                <w:sz w:val="24"/>
                <w:szCs w:val="24"/>
              </w:rPr>
              <w:t>. 2.</w:t>
            </w:r>
            <w:r>
              <w:rPr>
                <w:rFonts w:ascii="Times New Roman" w:hAnsi="Times New Roman"/>
                <w:sz w:val="24"/>
                <w:szCs w:val="24"/>
              </w:rPr>
              <w:t xml:space="preserve"> </w:t>
            </w:r>
            <w:r w:rsidRPr="00A647F8">
              <w:rPr>
                <w:rFonts w:ascii="Times New Roman" w:hAnsi="Times New Roman"/>
                <w:sz w:val="24"/>
                <w:szCs w:val="24"/>
              </w:rPr>
              <w:t>ed. São Paulo: Érica, 2014.</w:t>
            </w:r>
          </w:p>
          <w:p w14:paraId="73AE0DDD"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SCHÖN, Donald. </w:t>
            </w:r>
            <w:r w:rsidRPr="00A647F8">
              <w:rPr>
                <w:rFonts w:ascii="Times New Roman" w:hAnsi="Times New Roman"/>
                <w:b/>
                <w:sz w:val="24"/>
                <w:szCs w:val="24"/>
              </w:rPr>
              <w:t xml:space="preserve">Educando o profissional reflexivo: </w:t>
            </w:r>
            <w:r w:rsidRPr="00DE692D">
              <w:rPr>
                <w:rFonts w:ascii="Times New Roman" w:hAnsi="Times New Roman"/>
                <w:sz w:val="24"/>
                <w:szCs w:val="24"/>
              </w:rPr>
              <w:t>um novo design para o ensino e a aprendizagem</w:t>
            </w:r>
            <w:r w:rsidRPr="00A647F8">
              <w:rPr>
                <w:rFonts w:ascii="Times New Roman" w:hAnsi="Times New Roman"/>
                <w:sz w:val="24"/>
                <w:szCs w:val="24"/>
              </w:rPr>
              <w:t xml:space="preserve">. Porto Alegre: Artmed, 2000. </w:t>
            </w:r>
          </w:p>
          <w:p w14:paraId="7756C474"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WEIL, Pierre; D’AMBROSIO, Ubiratan e CREMA, Roberto. </w:t>
            </w:r>
            <w:r w:rsidRPr="00A647F8">
              <w:rPr>
                <w:rFonts w:ascii="Times New Roman" w:hAnsi="Times New Roman"/>
                <w:b/>
                <w:sz w:val="24"/>
                <w:szCs w:val="24"/>
              </w:rPr>
              <w:t xml:space="preserve">Rumos à nova </w:t>
            </w:r>
            <w:proofErr w:type="spellStart"/>
            <w:r w:rsidRPr="00A647F8">
              <w:rPr>
                <w:rFonts w:ascii="Times New Roman" w:hAnsi="Times New Roman"/>
                <w:b/>
                <w:sz w:val="24"/>
                <w:szCs w:val="24"/>
              </w:rPr>
              <w:t>transdisciplinaridade</w:t>
            </w:r>
            <w:proofErr w:type="spellEnd"/>
            <w:r w:rsidRPr="00A647F8">
              <w:rPr>
                <w:rFonts w:ascii="Times New Roman" w:hAnsi="Times New Roman"/>
                <w:b/>
                <w:sz w:val="24"/>
                <w:szCs w:val="24"/>
              </w:rPr>
              <w:t xml:space="preserve">: </w:t>
            </w:r>
            <w:r w:rsidRPr="00DE692D">
              <w:rPr>
                <w:rFonts w:ascii="Times New Roman" w:hAnsi="Times New Roman"/>
                <w:sz w:val="24"/>
                <w:szCs w:val="24"/>
              </w:rPr>
              <w:t>sistemas abertos de conhecimento</w:t>
            </w:r>
            <w:r w:rsidRPr="00A647F8">
              <w:rPr>
                <w:rFonts w:ascii="Times New Roman" w:hAnsi="Times New Roman"/>
                <w:sz w:val="24"/>
                <w:szCs w:val="24"/>
              </w:rPr>
              <w:t xml:space="preserve">. São Paulo. </w:t>
            </w:r>
            <w:proofErr w:type="spellStart"/>
            <w:r w:rsidRPr="00A647F8">
              <w:rPr>
                <w:rFonts w:ascii="Times New Roman" w:hAnsi="Times New Roman"/>
                <w:sz w:val="24"/>
                <w:szCs w:val="24"/>
              </w:rPr>
              <w:t>Summus</w:t>
            </w:r>
            <w:proofErr w:type="spellEnd"/>
            <w:r w:rsidRPr="00A647F8">
              <w:rPr>
                <w:rFonts w:ascii="Times New Roman" w:hAnsi="Times New Roman"/>
                <w:sz w:val="24"/>
                <w:szCs w:val="24"/>
              </w:rPr>
              <w:t>. 1993.</w:t>
            </w:r>
          </w:p>
        </w:tc>
      </w:tr>
    </w:tbl>
    <w:p w14:paraId="7383D6BC"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3827"/>
        <w:gridCol w:w="1701"/>
        <w:gridCol w:w="1808"/>
      </w:tblGrid>
      <w:tr w:rsidR="00002F9E" w:rsidRPr="00A647F8" w14:paraId="076E0511" w14:textId="77777777" w:rsidTr="0066070D">
        <w:trPr>
          <w:trHeight w:val="280"/>
        </w:trPr>
        <w:tc>
          <w:tcPr>
            <w:tcW w:w="1497" w:type="dxa"/>
            <w:vAlign w:val="center"/>
          </w:tcPr>
          <w:p w14:paraId="23D1CF4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7336" w:type="dxa"/>
            <w:gridSpan w:val="3"/>
            <w:vAlign w:val="center"/>
          </w:tcPr>
          <w:p w14:paraId="430A911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624E96B0" w14:textId="77777777" w:rsidTr="0066070D">
        <w:trPr>
          <w:trHeight w:val="423"/>
        </w:trPr>
        <w:tc>
          <w:tcPr>
            <w:tcW w:w="1497" w:type="dxa"/>
            <w:vAlign w:val="center"/>
          </w:tcPr>
          <w:p w14:paraId="22C5167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3827" w:type="dxa"/>
            <w:vAlign w:val="center"/>
          </w:tcPr>
          <w:p w14:paraId="7DFCDE40"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Tendências metodológicas do Ensino de Matemática</w:t>
            </w:r>
          </w:p>
        </w:tc>
        <w:tc>
          <w:tcPr>
            <w:tcW w:w="1701" w:type="dxa"/>
            <w:vAlign w:val="center"/>
          </w:tcPr>
          <w:p w14:paraId="68E72E7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07EE76C2"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75B78B66" w14:textId="77777777" w:rsidTr="0066070D">
        <w:trPr>
          <w:trHeight w:val="415"/>
        </w:trPr>
        <w:tc>
          <w:tcPr>
            <w:tcW w:w="1497" w:type="dxa"/>
            <w:vAlign w:val="center"/>
          </w:tcPr>
          <w:p w14:paraId="7BF7D03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3827" w:type="dxa"/>
          </w:tcPr>
          <w:p w14:paraId="6CFB34C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701" w:type="dxa"/>
            <w:vAlign w:val="center"/>
          </w:tcPr>
          <w:p w14:paraId="7C259B7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49CA6CAA"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4º</w:t>
            </w:r>
          </w:p>
        </w:tc>
      </w:tr>
      <w:tr w:rsidR="00002F9E" w:rsidRPr="00A647F8" w14:paraId="48B81746" w14:textId="77777777" w:rsidTr="0066070D">
        <w:trPr>
          <w:trHeight w:val="415"/>
        </w:trPr>
        <w:tc>
          <w:tcPr>
            <w:tcW w:w="8833" w:type="dxa"/>
            <w:gridSpan w:val="4"/>
            <w:vAlign w:val="center"/>
          </w:tcPr>
          <w:p w14:paraId="1D6BB980"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Organização do processo ensino-aprendizagem da Matemática; Concepções e desenvolvimento de currículo de Matemática visando à construção da cidadania e interdisciplinaridade; Planejamento do ensino da Matemática como seleção e organização de conteúdos; Metodologia e técnicas de ensino aplicadas à Matemática; Situações didáticas e material didático.</w:t>
            </w:r>
          </w:p>
        </w:tc>
      </w:tr>
      <w:tr w:rsidR="00002F9E" w:rsidRPr="00A647F8" w14:paraId="4B103EC9" w14:textId="77777777" w:rsidTr="0066070D">
        <w:trPr>
          <w:trHeight w:val="415"/>
        </w:trPr>
        <w:tc>
          <w:tcPr>
            <w:tcW w:w="8833" w:type="dxa"/>
            <w:gridSpan w:val="4"/>
            <w:vAlign w:val="center"/>
          </w:tcPr>
          <w:p w14:paraId="5961C5F9"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16F4D0BA"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lastRenderedPageBreak/>
              <w:t xml:space="preserve">BICUDO, Maria Aparecida </w:t>
            </w:r>
            <w:proofErr w:type="spellStart"/>
            <w:r w:rsidRPr="00A647F8">
              <w:rPr>
                <w:rFonts w:ascii="Times New Roman" w:hAnsi="Times New Roman"/>
                <w:sz w:val="24"/>
                <w:szCs w:val="24"/>
              </w:rPr>
              <w:t>Viggiane</w:t>
            </w:r>
            <w:proofErr w:type="spellEnd"/>
            <w:r w:rsidRPr="00A647F8">
              <w:rPr>
                <w:rFonts w:ascii="Times New Roman" w:hAnsi="Times New Roman"/>
                <w:sz w:val="24"/>
                <w:szCs w:val="24"/>
              </w:rPr>
              <w:t xml:space="preserve">; BORBA, Marcelo de Carvalho. </w:t>
            </w:r>
            <w:r w:rsidRPr="00A647F8">
              <w:rPr>
                <w:rFonts w:ascii="Times New Roman" w:hAnsi="Times New Roman"/>
                <w:b/>
                <w:bCs/>
                <w:sz w:val="24"/>
                <w:szCs w:val="24"/>
              </w:rPr>
              <w:t>Educação matemática</w:t>
            </w:r>
            <w:r w:rsidRPr="00A647F8">
              <w:rPr>
                <w:rFonts w:ascii="Times New Roman" w:hAnsi="Times New Roman"/>
                <w:sz w:val="24"/>
                <w:szCs w:val="24"/>
              </w:rPr>
              <w:t xml:space="preserve">: </w:t>
            </w:r>
            <w:r w:rsidRPr="00DE692D">
              <w:rPr>
                <w:rFonts w:ascii="Times New Roman" w:hAnsi="Times New Roman"/>
                <w:sz w:val="24"/>
                <w:szCs w:val="24"/>
              </w:rPr>
              <w:t>pesquisa em movimento</w:t>
            </w:r>
            <w:r w:rsidRPr="00A647F8">
              <w:rPr>
                <w:rFonts w:ascii="Times New Roman" w:hAnsi="Times New Roman"/>
                <w:sz w:val="24"/>
                <w:szCs w:val="24"/>
              </w:rPr>
              <w:t>. 3.</w:t>
            </w:r>
            <w:r>
              <w:rPr>
                <w:rFonts w:ascii="Times New Roman" w:hAnsi="Times New Roman"/>
                <w:sz w:val="24"/>
                <w:szCs w:val="24"/>
              </w:rPr>
              <w:t xml:space="preserve"> ed. São Paulo: C</w:t>
            </w:r>
            <w:r w:rsidRPr="00A647F8">
              <w:rPr>
                <w:rFonts w:ascii="Times New Roman" w:hAnsi="Times New Roman"/>
                <w:sz w:val="24"/>
                <w:szCs w:val="24"/>
              </w:rPr>
              <w:t>ortez, 2009.</w:t>
            </w:r>
          </w:p>
          <w:p w14:paraId="48F83F4B"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MONTEIRO, Alexandrina; POMPEU JUNIOR, Geraldo. </w:t>
            </w:r>
            <w:r w:rsidRPr="00A647F8">
              <w:rPr>
                <w:rFonts w:ascii="Times New Roman" w:hAnsi="Times New Roman"/>
                <w:b/>
                <w:sz w:val="24"/>
                <w:szCs w:val="24"/>
              </w:rPr>
              <w:t>A Matemática e os Temas Transversais.</w:t>
            </w:r>
            <w:r w:rsidRPr="00A647F8">
              <w:rPr>
                <w:rFonts w:ascii="Times New Roman" w:hAnsi="Times New Roman"/>
                <w:sz w:val="24"/>
                <w:szCs w:val="24"/>
              </w:rPr>
              <w:t xml:space="preserve"> São Paulo. Moderna, 2001</w:t>
            </w:r>
          </w:p>
          <w:p w14:paraId="76A10446" w14:textId="465A535B"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D'AMBROSIO, Ubiratan. </w:t>
            </w:r>
            <w:proofErr w:type="spellStart"/>
            <w:r w:rsidRPr="00A647F8">
              <w:rPr>
                <w:rFonts w:ascii="Times New Roman" w:hAnsi="Times New Roman"/>
                <w:b/>
                <w:bCs/>
                <w:sz w:val="24"/>
                <w:szCs w:val="24"/>
              </w:rPr>
              <w:t>Etnomatemática</w:t>
            </w:r>
            <w:proofErr w:type="spellEnd"/>
            <w:r w:rsidR="001738B0">
              <w:rPr>
                <w:rFonts w:ascii="Times New Roman" w:hAnsi="Times New Roman"/>
                <w:b/>
                <w:sz w:val="24"/>
                <w:szCs w:val="24"/>
              </w:rPr>
              <w:t>:</w:t>
            </w:r>
            <w:r w:rsidRPr="00A647F8">
              <w:rPr>
                <w:rFonts w:ascii="Times New Roman" w:hAnsi="Times New Roman"/>
                <w:b/>
                <w:sz w:val="24"/>
                <w:szCs w:val="24"/>
              </w:rPr>
              <w:t xml:space="preserve"> </w:t>
            </w:r>
            <w:r w:rsidRPr="001738B0">
              <w:rPr>
                <w:rFonts w:ascii="Times New Roman" w:hAnsi="Times New Roman"/>
                <w:sz w:val="24"/>
                <w:szCs w:val="24"/>
              </w:rPr>
              <w:t>elo entre as tradições e a modernidade.</w:t>
            </w:r>
            <w:r w:rsidRPr="00A647F8">
              <w:rPr>
                <w:rFonts w:ascii="Times New Roman" w:hAnsi="Times New Roman"/>
                <w:sz w:val="24"/>
                <w:szCs w:val="24"/>
              </w:rPr>
              <w:t xml:space="preserve"> 4.ed.- Belo Horizonte: Autêntica, 2011</w:t>
            </w:r>
            <w:r>
              <w:rPr>
                <w:rFonts w:ascii="Times New Roman" w:hAnsi="Times New Roman"/>
                <w:sz w:val="24"/>
                <w:szCs w:val="24"/>
              </w:rPr>
              <w:t>.</w:t>
            </w:r>
          </w:p>
          <w:p w14:paraId="1A2DDE14"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6CAD676D"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5365A959"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CARVALHO, Dione Lucchesi de. </w:t>
            </w:r>
            <w:r w:rsidRPr="00A647F8">
              <w:rPr>
                <w:rFonts w:ascii="Times New Roman" w:hAnsi="Times New Roman"/>
                <w:b/>
                <w:bCs/>
                <w:sz w:val="24"/>
                <w:szCs w:val="24"/>
              </w:rPr>
              <w:t xml:space="preserve">Metodologia do ensino da matemática. </w:t>
            </w:r>
            <w:r w:rsidRPr="00A647F8">
              <w:rPr>
                <w:rFonts w:ascii="Times New Roman" w:hAnsi="Times New Roman"/>
                <w:sz w:val="24"/>
                <w:szCs w:val="24"/>
              </w:rPr>
              <w:t>2.</w:t>
            </w:r>
            <w:r>
              <w:rPr>
                <w:rFonts w:ascii="Times New Roman" w:hAnsi="Times New Roman"/>
                <w:sz w:val="24"/>
                <w:szCs w:val="24"/>
              </w:rPr>
              <w:t xml:space="preserve"> </w:t>
            </w:r>
            <w:r w:rsidRPr="00A647F8">
              <w:rPr>
                <w:rFonts w:ascii="Times New Roman" w:hAnsi="Times New Roman"/>
                <w:sz w:val="24"/>
                <w:szCs w:val="24"/>
              </w:rPr>
              <w:t>ed. São Paulo: Cortez,1994.</w:t>
            </w:r>
          </w:p>
          <w:p w14:paraId="7E1E92C5"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BORBA, M. C. (</w:t>
            </w:r>
            <w:proofErr w:type="spellStart"/>
            <w:r w:rsidRPr="00A647F8">
              <w:rPr>
                <w:rFonts w:ascii="Times New Roman" w:hAnsi="Times New Roman"/>
                <w:sz w:val="24"/>
                <w:szCs w:val="24"/>
              </w:rPr>
              <w:t>org</w:t>
            </w:r>
            <w:proofErr w:type="spellEnd"/>
            <w:r w:rsidRPr="00A647F8">
              <w:rPr>
                <w:rFonts w:ascii="Times New Roman" w:hAnsi="Times New Roman"/>
                <w:sz w:val="24"/>
                <w:szCs w:val="24"/>
              </w:rPr>
              <w:t xml:space="preserve">). </w:t>
            </w:r>
            <w:r w:rsidRPr="00A647F8">
              <w:rPr>
                <w:rFonts w:ascii="Times New Roman" w:hAnsi="Times New Roman"/>
                <w:b/>
                <w:sz w:val="24"/>
                <w:szCs w:val="24"/>
              </w:rPr>
              <w:t>Tendências Internacionais em Formação de Professores de Matemática.</w:t>
            </w:r>
            <w:r>
              <w:rPr>
                <w:rFonts w:ascii="Times New Roman" w:hAnsi="Times New Roman"/>
                <w:sz w:val="24"/>
                <w:szCs w:val="24"/>
              </w:rPr>
              <w:t xml:space="preserve"> Tradução: Antônio Olímpio Júnior.</w:t>
            </w:r>
            <w:r w:rsidRPr="00A647F8">
              <w:rPr>
                <w:rFonts w:ascii="Times New Roman" w:hAnsi="Times New Roman"/>
                <w:sz w:val="24"/>
                <w:szCs w:val="24"/>
              </w:rPr>
              <w:t xml:space="preserve"> Belo Horizonte: Autêntica, 2006.</w:t>
            </w:r>
          </w:p>
          <w:p w14:paraId="75F18ECB"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FAZENDA, I. C. A. </w:t>
            </w:r>
            <w:r w:rsidRPr="00A647F8">
              <w:rPr>
                <w:rFonts w:ascii="Times New Roman" w:hAnsi="Times New Roman"/>
                <w:b/>
                <w:sz w:val="24"/>
                <w:szCs w:val="24"/>
              </w:rPr>
              <w:t>Práticas interdisciplinares na escola.</w:t>
            </w:r>
            <w:r w:rsidRPr="00A647F8">
              <w:rPr>
                <w:rFonts w:ascii="Times New Roman" w:hAnsi="Times New Roman"/>
                <w:sz w:val="24"/>
                <w:szCs w:val="24"/>
              </w:rPr>
              <w:t xml:space="preserve"> São Paulo: Papirus, 2001. MENDES, I. </w:t>
            </w:r>
            <w:r w:rsidRPr="00A647F8">
              <w:rPr>
                <w:rFonts w:ascii="Times New Roman" w:hAnsi="Times New Roman"/>
                <w:b/>
                <w:sz w:val="24"/>
                <w:szCs w:val="24"/>
              </w:rPr>
              <w:t>Investigação histórica no ensino da matemática</w:t>
            </w:r>
            <w:r w:rsidRPr="00A647F8">
              <w:rPr>
                <w:rFonts w:ascii="Times New Roman" w:hAnsi="Times New Roman"/>
                <w:sz w:val="24"/>
                <w:szCs w:val="24"/>
              </w:rPr>
              <w:t xml:space="preserve">. Rio de Janeiro, Ciência moderna, 2009. </w:t>
            </w:r>
          </w:p>
          <w:p w14:paraId="4EFFEC12"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P</w:t>
            </w:r>
            <w:r>
              <w:rPr>
                <w:rFonts w:ascii="Times New Roman" w:hAnsi="Times New Roman"/>
                <w:sz w:val="24"/>
                <w:szCs w:val="24"/>
              </w:rPr>
              <w:t>ONTE, J. P.; BROCARDO, J.;</w:t>
            </w:r>
            <w:r w:rsidRPr="00A647F8">
              <w:rPr>
                <w:rFonts w:ascii="Times New Roman" w:hAnsi="Times New Roman"/>
                <w:sz w:val="24"/>
                <w:szCs w:val="24"/>
              </w:rPr>
              <w:t xml:space="preserve"> OLIVEIRA, H. </w:t>
            </w:r>
            <w:r w:rsidRPr="00A647F8">
              <w:rPr>
                <w:rFonts w:ascii="Times New Roman" w:hAnsi="Times New Roman"/>
                <w:b/>
                <w:sz w:val="24"/>
                <w:szCs w:val="24"/>
              </w:rPr>
              <w:t>Investigações matemáticas na sala de aula.</w:t>
            </w:r>
            <w:r w:rsidRPr="00A647F8">
              <w:rPr>
                <w:rFonts w:ascii="Times New Roman" w:hAnsi="Times New Roman"/>
                <w:sz w:val="24"/>
                <w:szCs w:val="24"/>
              </w:rPr>
              <w:t xml:space="preserve"> Belo Horizonte: Autêntica, 2003.</w:t>
            </w:r>
          </w:p>
        </w:tc>
      </w:tr>
    </w:tbl>
    <w:p w14:paraId="49459377"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79F2BDA8" w14:textId="77777777" w:rsidTr="0066070D">
        <w:trPr>
          <w:trHeight w:val="280"/>
        </w:trPr>
        <w:tc>
          <w:tcPr>
            <w:tcW w:w="2206" w:type="dxa"/>
            <w:vAlign w:val="center"/>
          </w:tcPr>
          <w:p w14:paraId="0D370C0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13D5538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04EF117D" w14:textId="77777777" w:rsidTr="0066070D">
        <w:trPr>
          <w:trHeight w:val="423"/>
        </w:trPr>
        <w:tc>
          <w:tcPr>
            <w:tcW w:w="2206" w:type="dxa"/>
            <w:vAlign w:val="center"/>
          </w:tcPr>
          <w:p w14:paraId="7062BEC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173DD61A"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Álgebra Linear</w:t>
            </w:r>
          </w:p>
        </w:tc>
        <w:tc>
          <w:tcPr>
            <w:tcW w:w="1859" w:type="dxa"/>
            <w:vAlign w:val="center"/>
          </w:tcPr>
          <w:p w14:paraId="3A4B560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772FEEF5"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25D5DF0F" w14:textId="77777777" w:rsidTr="0066070D">
        <w:trPr>
          <w:trHeight w:val="415"/>
        </w:trPr>
        <w:tc>
          <w:tcPr>
            <w:tcW w:w="2206" w:type="dxa"/>
            <w:vAlign w:val="center"/>
          </w:tcPr>
          <w:p w14:paraId="627E8BD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2BC800D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32D4048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0ABD93A5"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5º</w:t>
            </w:r>
          </w:p>
        </w:tc>
      </w:tr>
      <w:tr w:rsidR="00002F9E" w:rsidRPr="00A647F8" w14:paraId="266F105D" w14:textId="77777777" w:rsidTr="0066070D">
        <w:trPr>
          <w:trHeight w:val="415"/>
        </w:trPr>
        <w:tc>
          <w:tcPr>
            <w:tcW w:w="8833" w:type="dxa"/>
            <w:gridSpan w:val="4"/>
            <w:vAlign w:val="center"/>
          </w:tcPr>
          <w:p w14:paraId="18DB0C2E"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Espaços Vetoriais. Produtos Escalares e Ortogonalidade. Aplicações. Transformações Lineares. Autovalores e </w:t>
            </w:r>
            <w:proofErr w:type="spellStart"/>
            <w:r w:rsidRPr="00A647F8">
              <w:rPr>
                <w:rFonts w:ascii="Times New Roman" w:hAnsi="Times New Roman"/>
                <w:sz w:val="24"/>
                <w:szCs w:val="24"/>
              </w:rPr>
              <w:t>Autovetores</w:t>
            </w:r>
            <w:proofErr w:type="spellEnd"/>
            <w:r w:rsidRPr="00A647F8">
              <w:rPr>
                <w:rFonts w:ascii="Times New Roman" w:hAnsi="Times New Roman"/>
                <w:sz w:val="24"/>
                <w:szCs w:val="24"/>
              </w:rPr>
              <w:t xml:space="preserve">. </w:t>
            </w:r>
            <w:proofErr w:type="spellStart"/>
            <w:r w:rsidRPr="00A647F8">
              <w:rPr>
                <w:rFonts w:ascii="Times New Roman" w:hAnsi="Times New Roman"/>
                <w:sz w:val="24"/>
                <w:szCs w:val="24"/>
              </w:rPr>
              <w:t>Diagonalização</w:t>
            </w:r>
            <w:proofErr w:type="spellEnd"/>
            <w:r w:rsidRPr="00A647F8">
              <w:rPr>
                <w:rFonts w:ascii="Times New Roman" w:hAnsi="Times New Roman"/>
                <w:sz w:val="24"/>
                <w:szCs w:val="24"/>
              </w:rPr>
              <w:t>. Tipos Especiais de operadores Lineares.</w:t>
            </w:r>
          </w:p>
        </w:tc>
      </w:tr>
      <w:tr w:rsidR="00002F9E" w:rsidRPr="00A647F8" w14:paraId="2E624843" w14:textId="77777777" w:rsidTr="0066070D">
        <w:trPr>
          <w:trHeight w:val="415"/>
        </w:trPr>
        <w:tc>
          <w:tcPr>
            <w:tcW w:w="8833" w:type="dxa"/>
            <w:gridSpan w:val="4"/>
            <w:vAlign w:val="center"/>
          </w:tcPr>
          <w:p w14:paraId="0DD3767C"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04753D74"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B</w:t>
            </w:r>
            <w:r>
              <w:rPr>
                <w:rFonts w:ascii="Times New Roman" w:hAnsi="Times New Roman"/>
                <w:sz w:val="24"/>
                <w:szCs w:val="24"/>
              </w:rPr>
              <w:t>OLDRINI, Luiz José. et al</w:t>
            </w:r>
            <w:r w:rsidRPr="00A647F8">
              <w:rPr>
                <w:rFonts w:ascii="Times New Roman" w:hAnsi="Times New Roman"/>
                <w:sz w:val="24"/>
                <w:szCs w:val="24"/>
              </w:rPr>
              <w:t xml:space="preserve">. </w:t>
            </w:r>
            <w:r w:rsidRPr="00A647F8">
              <w:rPr>
                <w:rFonts w:ascii="Times New Roman" w:hAnsi="Times New Roman"/>
                <w:b/>
                <w:sz w:val="24"/>
                <w:szCs w:val="24"/>
              </w:rPr>
              <w:t xml:space="preserve">Álgebra Linear. </w:t>
            </w:r>
            <w:r>
              <w:rPr>
                <w:rFonts w:ascii="Times New Roman" w:hAnsi="Times New Roman"/>
                <w:sz w:val="24"/>
                <w:szCs w:val="24"/>
              </w:rPr>
              <w:t>3.</w:t>
            </w:r>
            <w:r w:rsidRPr="00A647F8">
              <w:rPr>
                <w:rFonts w:ascii="Times New Roman" w:hAnsi="Times New Roman"/>
                <w:sz w:val="24"/>
                <w:szCs w:val="24"/>
              </w:rPr>
              <w:t xml:space="preserve"> ed. São Paulo: </w:t>
            </w:r>
            <w:proofErr w:type="spellStart"/>
            <w:r w:rsidRPr="00A647F8">
              <w:rPr>
                <w:rFonts w:ascii="Times New Roman" w:hAnsi="Times New Roman"/>
                <w:sz w:val="24"/>
                <w:szCs w:val="24"/>
              </w:rPr>
              <w:t>Herper</w:t>
            </w:r>
            <w:proofErr w:type="spellEnd"/>
            <w:r w:rsidRPr="00A647F8">
              <w:rPr>
                <w:rFonts w:ascii="Times New Roman" w:hAnsi="Times New Roman"/>
                <w:sz w:val="24"/>
                <w:szCs w:val="24"/>
              </w:rPr>
              <w:t xml:space="preserve"> &amp; </w:t>
            </w:r>
            <w:proofErr w:type="spellStart"/>
            <w:r w:rsidRPr="00A647F8">
              <w:rPr>
                <w:rFonts w:ascii="Times New Roman" w:hAnsi="Times New Roman"/>
                <w:sz w:val="24"/>
                <w:szCs w:val="24"/>
              </w:rPr>
              <w:t>RoW</w:t>
            </w:r>
            <w:proofErr w:type="spellEnd"/>
            <w:r w:rsidRPr="00A647F8">
              <w:rPr>
                <w:rFonts w:ascii="Times New Roman" w:hAnsi="Times New Roman"/>
                <w:sz w:val="24"/>
                <w:szCs w:val="24"/>
              </w:rPr>
              <w:t xml:space="preserve"> do Brasil, 1980.</w:t>
            </w:r>
          </w:p>
          <w:p w14:paraId="20C34CC8"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ANTON, Howard. </w:t>
            </w:r>
            <w:r w:rsidRPr="00A647F8">
              <w:rPr>
                <w:rFonts w:ascii="Times New Roman" w:hAnsi="Times New Roman"/>
                <w:b/>
                <w:sz w:val="24"/>
                <w:szCs w:val="24"/>
              </w:rPr>
              <w:t xml:space="preserve">Álgebra Linear com Aplicações. </w:t>
            </w:r>
            <w:r>
              <w:rPr>
                <w:rFonts w:ascii="Times New Roman" w:hAnsi="Times New Roman"/>
                <w:sz w:val="24"/>
                <w:szCs w:val="24"/>
              </w:rPr>
              <w:t>10.</w:t>
            </w:r>
            <w:r w:rsidRPr="00A647F8">
              <w:rPr>
                <w:rFonts w:ascii="Times New Roman" w:hAnsi="Times New Roman"/>
                <w:sz w:val="24"/>
                <w:szCs w:val="24"/>
              </w:rPr>
              <w:t xml:space="preserve"> ed. Porto Alegre: </w:t>
            </w:r>
            <w:proofErr w:type="spellStart"/>
            <w:r w:rsidRPr="00A647F8">
              <w:rPr>
                <w:rFonts w:ascii="Times New Roman" w:hAnsi="Times New Roman"/>
                <w:sz w:val="24"/>
                <w:szCs w:val="24"/>
              </w:rPr>
              <w:t>Bookman</w:t>
            </w:r>
            <w:proofErr w:type="spellEnd"/>
            <w:r w:rsidRPr="00A647F8">
              <w:rPr>
                <w:rFonts w:ascii="Times New Roman" w:hAnsi="Times New Roman"/>
                <w:sz w:val="24"/>
                <w:szCs w:val="24"/>
              </w:rPr>
              <w:t xml:space="preserve">, </w:t>
            </w:r>
            <w:r w:rsidRPr="00A647F8">
              <w:rPr>
                <w:rFonts w:ascii="Times New Roman" w:hAnsi="Times New Roman"/>
                <w:sz w:val="24"/>
                <w:szCs w:val="24"/>
              </w:rPr>
              <w:lastRenderedPageBreak/>
              <w:t>2012.</w:t>
            </w:r>
          </w:p>
          <w:p w14:paraId="7F654CA0"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CALLIOLI, Carlos A. </w:t>
            </w:r>
            <w:r w:rsidRPr="00A647F8">
              <w:rPr>
                <w:rFonts w:ascii="Times New Roman" w:hAnsi="Times New Roman"/>
                <w:b/>
                <w:sz w:val="24"/>
                <w:szCs w:val="24"/>
              </w:rPr>
              <w:t>Álgebra Linear e Aplicações</w:t>
            </w:r>
            <w:r w:rsidRPr="00A647F8">
              <w:rPr>
                <w:rFonts w:ascii="Times New Roman" w:hAnsi="Times New Roman"/>
                <w:sz w:val="24"/>
                <w:szCs w:val="24"/>
              </w:rPr>
              <w:t>. 6</w:t>
            </w:r>
            <w:r>
              <w:rPr>
                <w:rFonts w:ascii="Times New Roman" w:hAnsi="Times New Roman"/>
                <w:sz w:val="24"/>
                <w:szCs w:val="24"/>
              </w:rPr>
              <w:t>. ed. São Paulo:</w:t>
            </w:r>
            <w:r w:rsidRPr="00A647F8">
              <w:rPr>
                <w:rFonts w:ascii="Times New Roman" w:hAnsi="Times New Roman"/>
                <w:sz w:val="24"/>
                <w:szCs w:val="24"/>
              </w:rPr>
              <w:t xml:space="preserve"> Atual, 1990. </w:t>
            </w:r>
          </w:p>
          <w:p w14:paraId="6C398A43"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b/>
                <w:bCs/>
                <w:sz w:val="24"/>
                <w:szCs w:val="24"/>
              </w:rPr>
            </w:pPr>
          </w:p>
          <w:p w14:paraId="767A1B28"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4570C03F"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lang w:val="en-US"/>
              </w:rPr>
            </w:pPr>
            <w:r w:rsidRPr="00A647F8">
              <w:rPr>
                <w:rFonts w:ascii="Times New Roman" w:hAnsi="Times New Roman"/>
                <w:sz w:val="24"/>
                <w:szCs w:val="24"/>
              </w:rPr>
              <w:t xml:space="preserve">LIPSCHUTZ, Seymour. </w:t>
            </w:r>
            <w:r w:rsidRPr="00A647F8">
              <w:rPr>
                <w:rFonts w:ascii="Times New Roman" w:hAnsi="Times New Roman"/>
                <w:b/>
                <w:sz w:val="24"/>
                <w:szCs w:val="24"/>
              </w:rPr>
              <w:t xml:space="preserve">Álgebra Linear: </w:t>
            </w:r>
            <w:r w:rsidRPr="00CE55D6">
              <w:rPr>
                <w:rFonts w:ascii="Times New Roman" w:hAnsi="Times New Roman"/>
                <w:sz w:val="24"/>
                <w:szCs w:val="24"/>
              </w:rPr>
              <w:t>teoria e problemas.</w:t>
            </w:r>
            <w:r w:rsidRPr="00A647F8">
              <w:rPr>
                <w:rFonts w:ascii="Times New Roman" w:hAnsi="Times New Roman"/>
                <w:b/>
                <w:sz w:val="24"/>
                <w:szCs w:val="24"/>
              </w:rPr>
              <w:t xml:space="preserve"> </w:t>
            </w:r>
            <w:r>
              <w:rPr>
                <w:rFonts w:ascii="Times New Roman" w:hAnsi="Times New Roman"/>
                <w:sz w:val="24"/>
                <w:szCs w:val="24"/>
                <w:lang w:val="en-US"/>
              </w:rPr>
              <w:t>3.</w:t>
            </w:r>
            <w:r w:rsidRPr="00A647F8">
              <w:rPr>
                <w:rFonts w:ascii="Times New Roman" w:hAnsi="Times New Roman"/>
                <w:sz w:val="24"/>
                <w:szCs w:val="24"/>
                <w:lang w:val="en-US"/>
              </w:rPr>
              <w:t xml:space="preserve"> ed. São Paulo:</w:t>
            </w:r>
            <w:r w:rsidRPr="00A647F8">
              <w:rPr>
                <w:rFonts w:ascii="Times New Roman" w:hAnsi="Times New Roman"/>
                <w:b/>
                <w:sz w:val="24"/>
                <w:szCs w:val="24"/>
                <w:lang w:val="en-US"/>
              </w:rPr>
              <w:t xml:space="preserve"> </w:t>
            </w:r>
            <w:proofErr w:type="spellStart"/>
            <w:r w:rsidRPr="00A647F8">
              <w:rPr>
                <w:rFonts w:ascii="Times New Roman" w:hAnsi="Times New Roman"/>
                <w:sz w:val="24"/>
                <w:szCs w:val="24"/>
                <w:lang w:val="en-US"/>
              </w:rPr>
              <w:t>Makron</w:t>
            </w:r>
            <w:proofErr w:type="spellEnd"/>
            <w:r w:rsidRPr="00A647F8">
              <w:rPr>
                <w:rFonts w:ascii="Times New Roman" w:hAnsi="Times New Roman"/>
                <w:sz w:val="24"/>
                <w:szCs w:val="24"/>
                <w:lang w:val="en-US"/>
              </w:rPr>
              <w:t xml:space="preserve"> Books, 1994.</w:t>
            </w:r>
          </w:p>
          <w:p w14:paraId="118C0E53" w14:textId="1C8F9183"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lang w:val="en-US"/>
              </w:rPr>
            </w:pPr>
            <w:r w:rsidRPr="00002F9E">
              <w:rPr>
                <w:rFonts w:ascii="Times New Roman" w:hAnsi="Times New Roman"/>
                <w:sz w:val="24"/>
                <w:szCs w:val="24"/>
                <w:lang w:val="en-US"/>
              </w:rPr>
              <w:t xml:space="preserve">STEINBRUCH, Alfredo; WINTERLE, Paulo. </w:t>
            </w:r>
            <w:proofErr w:type="spellStart"/>
            <w:r w:rsidR="00075318">
              <w:rPr>
                <w:rFonts w:ascii="Times New Roman" w:hAnsi="Times New Roman"/>
                <w:b/>
                <w:sz w:val="24"/>
                <w:szCs w:val="24"/>
                <w:lang w:val="en-US"/>
              </w:rPr>
              <w:t>Á</w:t>
            </w:r>
            <w:r w:rsidR="00075318" w:rsidRPr="00A647F8">
              <w:rPr>
                <w:rFonts w:ascii="Times New Roman" w:hAnsi="Times New Roman"/>
                <w:b/>
                <w:sz w:val="24"/>
                <w:szCs w:val="24"/>
                <w:lang w:val="en-US"/>
              </w:rPr>
              <w:t>lgebra</w:t>
            </w:r>
            <w:proofErr w:type="spellEnd"/>
            <w:r w:rsidRPr="00A647F8">
              <w:rPr>
                <w:rFonts w:ascii="Times New Roman" w:hAnsi="Times New Roman"/>
                <w:b/>
                <w:sz w:val="24"/>
                <w:szCs w:val="24"/>
                <w:lang w:val="en-US"/>
              </w:rPr>
              <w:t xml:space="preserve"> Linear. </w:t>
            </w:r>
            <w:r w:rsidRPr="00A647F8">
              <w:rPr>
                <w:rFonts w:ascii="Times New Roman" w:hAnsi="Times New Roman"/>
                <w:sz w:val="24"/>
                <w:szCs w:val="24"/>
                <w:lang w:val="en-US"/>
              </w:rPr>
              <w:t>2</w:t>
            </w:r>
            <w:r>
              <w:rPr>
                <w:rFonts w:ascii="Times New Roman" w:hAnsi="Times New Roman"/>
                <w:sz w:val="24"/>
                <w:szCs w:val="24"/>
                <w:lang w:val="en-US"/>
              </w:rPr>
              <w:t>.</w:t>
            </w:r>
            <w:r w:rsidRPr="00A647F8">
              <w:rPr>
                <w:rFonts w:ascii="Times New Roman" w:hAnsi="Times New Roman"/>
                <w:sz w:val="24"/>
                <w:szCs w:val="24"/>
                <w:lang w:val="en-US"/>
              </w:rPr>
              <w:t xml:space="preserve"> ed. São Paulo: Pearson </w:t>
            </w:r>
            <w:proofErr w:type="spellStart"/>
            <w:r w:rsidRPr="00A647F8">
              <w:rPr>
                <w:rFonts w:ascii="Times New Roman" w:hAnsi="Times New Roman"/>
                <w:sz w:val="24"/>
                <w:szCs w:val="24"/>
                <w:lang w:val="en-US"/>
              </w:rPr>
              <w:t>Makron</w:t>
            </w:r>
            <w:proofErr w:type="spellEnd"/>
            <w:r w:rsidRPr="00A647F8">
              <w:rPr>
                <w:rFonts w:ascii="Times New Roman" w:hAnsi="Times New Roman"/>
                <w:sz w:val="24"/>
                <w:szCs w:val="24"/>
                <w:lang w:val="en-US"/>
              </w:rPr>
              <w:t xml:space="preserve"> Books, 1987.</w:t>
            </w:r>
          </w:p>
          <w:p w14:paraId="450E4D09"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JEFREY, </w:t>
            </w:r>
            <w:proofErr w:type="spellStart"/>
            <w:r w:rsidRPr="00A647F8">
              <w:rPr>
                <w:rFonts w:ascii="Times New Roman" w:hAnsi="Times New Roman"/>
                <w:sz w:val="24"/>
                <w:szCs w:val="24"/>
              </w:rPr>
              <w:t>Holt</w:t>
            </w:r>
            <w:proofErr w:type="spellEnd"/>
            <w:r w:rsidRPr="00A647F8">
              <w:rPr>
                <w:rFonts w:ascii="Times New Roman" w:hAnsi="Times New Roman"/>
                <w:sz w:val="24"/>
                <w:szCs w:val="24"/>
              </w:rPr>
              <w:t xml:space="preserve">. </w:t>
            </w:r>
            <w:r w:rsidRPr="00A647F8">
              <w:rPr>
                <w:rFonts w:ascii="Times New Roman" w:hAnsi="Times New Roman"/>
                <w:b/>
                <w:sz w:val="24"/>
                <w:szCs w:val="24"/>
              </w:rPr>
              <w:t xml:space="preserve">Álgebra Linear com aplicações. </w:t>
            </w:r>
            <w:r w:rsidRPr="00A647F8">
              <w:rPr>
                <w:rFonts w:ascii="Times New Roman" w:hAnsi="Times New Roman"/>
                <w:sz w:val="24"/>
                <w:szCs w:val="24"/>
              </w:rPr>
              <w:t>1</w:t>
            </w:r>
            <w:r>
              <w:rPr>
                <w:rFonts w:ascii="Times New Roman" w:hAnsi="Times New Roman"/>
                <w:sz w:val="24"/>
                <w:szCs w:val="24"/>
              </w:rPr>
              <w:t>.</w:t>
            </w:r>
            <w:r w:rsidRPr="00A647F8">
              <w:rPr>
                <w:rFonts w:ascii="Times New Roman" w:hAnsi="Times New Roman"/>
                <w:sz w:val="24"/>
                <w:szCs w:val="24"/>
              </w:rPr>
              <w:t xml:space="preserve"> ed. Rio de Janeiro: LTC, 2016.</w:t>
            </w:r>
          </w:p>
          <w:p w14:paraId="50AE25AA" w14:textId="6B5723B6"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LIMA, </w:t>
            </w:r>
            <w:proofErr w:type="spellStart"/>
            <w:r w:rsidRPr="00A647F8">
              <w:rPr>
                <w:rFonts w:ascii="Times New Roman" w:hAnsi="Times New Roman"/>
                <w:sz w:val="24"/>
                <w:szCs w:val="24"/>
              </w:rPr>
              <w:t>Elon</w:t>
            </w:r>
            <w:proofErr w:type="spellEnd"/>
            <w:r w:rsidRPr="00A647F8">
              <w:rPr>
                <w:rFonts w:ascii="Times New Roman" w:hAnsi="Times New Roman"/>
                <w:sz w:val="24"/>
                <w:szCs w:val="24"/>
              </w:rPr>
              <w:t xml:space="preserve"> Lages. </w:t>
            </w:r>
            <w:r w:rsidRPr="00A647F8">
              <w:rPr>
                <w:rFonts w:ascii="Times New Roman" w:hAnsi="Times New Roman"/>
                <w:b/>
                <w:sz w:val="24"/>
                <w:szCs w:val="24"/>
              </w:rPr>
              <w:t>Álgebra Linear.</w:t>
            </w:r>
            <w:r w:rsidRPr="00A647F8">
              <w:rPr>
                <w:rFonts w:ascii="Times New Roman" w:hAnsi="Times New Roman"/>
                <w:sz w:val="24"/>
                <w:szCs w:val="24"/>
              </w:rPr>
              <w:t xml:space="preserve"> 9</w:t>
            </w:r>
            <w:r w:rsidR="00142D13">
              <w:rPr>
                <w:rFonts w:ascii="Times New Roman" w:hAnsi="Times New Roman"/>
                <w:sz w:val="24"/>
                <w:szCs w:val="24"/>
              </w:rPr>
              <w:t>.</w:t>
            </w:r>
            <w:r w:rsidRPr="00A647F8">
              <w:rPr>
                <w:rFonts w:ascii="Times New Roman" w:hAnsi="Times New Roman"/>
                <w:sz w:val="24"/>
                <w:szCs w:val="24"/>
              </w:rPr>
              <w:t xml:space="preserve"> ed. </w:t>
            </w:r>
            <w:r w:rsidR="00142D13">
              <w:rPr>
                <w:rFonts w:ascii="Times New Roman" w:hAnsi="Times New Roman"/>
                <w:sz w:val="24"/>
                <w:szCs w:val="24"/>
              </w:rPr>
              <w:t>Rio de Janeiro</w:t>
            </w:r>
            <w:r w:rsidRPr="00A647F8">
              <w:rPr>
                <w:rFonts w:ascii="Times New Roman" w:hAnsi="Times New Roman"/>
                <w:sz w:val="24"/>
                <w:szCs w:val="24"/>
              </w:rPr>
              <w:t>: IMPA, 2016.</w:t>
            </w:r>
          </w:p>
          <w:p w14:paraId="43E7CAF7" w14:textId="77777777" w:rsidR="00002F9E" w:rsidRPr="00A647F8" w:rsidRDefault="00002F9E" w:rsidP="0066070D">
            <w:pPr>
              <w:widowControl w:val="0"/>
              <w:tabs>
                <w:tab w:val="left" w:pos="8617"/>
              </w:tabs>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STERLING, Mary Jane. </w:t>
            </w:r>
            <w:r w:rsidRPr="00A647F8">
              <w:rPr>
                <w:rFonts w:ascii="Times New Roman" w:hAnsi="Times New Roman"/>
                <w:b/>
                <w:sz w:val="24"/>
                <w:szCs w:val="24"/>
              </w:rPr>
              <w:t xml:space="preserve">Álgebra Linear Para Leigos. </w:t>
            </w:r>
            <w:r w:rsidRPr="00A647F8">
              <w:rPr>
                <w:rFonts w:ascii="Times New Roman" w:hAnsi="Times New Roman"/>
                <w:sz w:val="24"/>
                <w:szCs w:val="24"/>
              </w:rPr>
              <w:t>1</w:t>
            </w:r>
            <w:r>
              <w:rPr>
                <w:rFonts w:ascii="Times New Roman" w:hAnsi="Times New Roman"/>
                <w:sz w:val="24"/>
                <w:szCs w:val="24"/>
              </w:rPr>
              <w:t>.</w:t>
            </w:r>
            <w:r w:rsidRPr="00A647F8">
              <w:rPr>
                <w:rFonts w:ascii="Times New Roman" w:hAnsi="Times New Roman"/>
                <w:sz w:val="24"/>
                <w:szCs w:val="24"/>
              </w:rPr>
              <w:t xml:space="preserve"> ed. Rio de Janeiro: Alta Books, 2012.</w:t>
            </w:r>
          </w:p>
        </w:tc>
      </w:tr>
    </w:tbl>
    <w:p w14:paraId="0B7B06B6"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723F89B2" w14:textId="77777777" w:rsidTr="0066070D">
        <w:trPr>
          <w:trHeight w:val="280"/>
        </w:trPr>
        <w:tc>
          <w:tcPr>
            <w:tcW w:w="2206" w:type="dxa"/>
            <w:vAlign w:val="center"/>
          </w:tcPr>
          <w:p w14:paraId="09BD3BD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3BACE0F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5ACD5684" w14:textId="77777777" w:rsidTr="0066070D">
        <w:trPr>
          <w:trHeight w:val="423"/>
        </w:trPr>
        <w:tc>
          <w:tcPr>
            <w:tcW w:w="2206" w:type="dxa"/>
            <w:vAlign w:val="center"/>
          </w:tcPr>
          <w:p w14:paraId="0A92585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2B52EF92"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Cálculo III</w:t>
            </w:r>
          </w:p>
        </w:tc>
        <w:tc>
          <w:tcPr>
            <w:tcW w:w="1859" w:type="dxa"/>
            <w:vAlign w:val="center"/>
          </w:tcPr>
          <w:p w14:paraId="27BD8D3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2DDEE393"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71382B8D" w14:textId="77777777" w:rsidTr="0066070D">
        <w:trPr>
          <w:trHeight w:val="415"/>
        </w:trPr>
        <w:tc>
          <w:tcPr>
            <w:tcW w:w="2206" w:type="dxa"/>
            <w:vAlign w:val="center"/>
          </w:tcPr>
          <w:p w14:paraId="127CF72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5F23181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605F302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3EC6F1D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5º</w:t>
            </w:r>
          </w:p>
        </w:tc>
      </w:tr>
      <w:tr w:rsidR="00002F9E" w:rsidRPr="00A647F8" w14:paraId="799B0368" w14:textId="77777777" w:rsidTr="0066070D">
        <w:trPr>
          <w:trHeight w:val="415"/>
        </w:trPr>
        <w:tc>
          <w:tcPr>
            <w:tcW w:w="8833" w:type="dxa"/>
            <w:gridSpan w:val="4"/>
            <w:vAlign w:val="center"/>
          </w:tcPr>
          <w:p w14:paraId="12EBC2C0"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Funções Vetoriais. Funções de Várias Variáveis: Limite e Continuidade. Derivadas Parciais. </w:t>
            </w:r>
            <w:proofErr w:type="spellStart"/>
            <w:r w:rsidRPr="00A647F8">
              <w:rPr>
                <w:rFonts w:ascii="Times New Roman" w:hAnsi="Times New Roman"/>
                <w:sz w:val="24"/>
                <w:szCs w:val="24"/>
              </w:rPr>
              <w:t>Diferenciabilidade</w:t>
            </w:r>
            <w:proofErr w:type="spellEnd"/>
            <w:r w:rsidRPr="00A647F8">
              <w:rPr>
                <w:rFonts w:ascii="Times New Roman" w:hAnsi="Times New Roman"/>
                <w:sz w:val="24"/>
                <w:szCs w:val="24"/>
              </w:rPr>
              <w:t>. Gradiente. Máximos e Mínimos. Integrais Múltiplas. Campos Vetoriais. Integrais de Linha. Teorema de Gauss, Stokes e da Divergência. Aplicações.</w:t>
            </w:r>
          </w:p>
        </w:tc>
      </w:tr>
      <w:tr w:rsidR="00002F9E" w:rsidRPr="00A647F8" w14:paraId="5B1B99B6" w14:textId="77777777" w:rsidTr="0066070D">
        <w:trPr>
          <w:trHeight w:val="415"/>
        </w:trPr>
        <w:tc>
          <w:tcPr>
            <w:tcW w:w="8833" w:type="dxa"/>
            <w:gridSpan w:val="4"/>
            <w:vAlign w:val="center"/>
          </w:tcPr>
          <w:p w14:paraId="4ADEADCF"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5BBEAFF2"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ÁVILA, Geraldo. </w:t>
            </w:r>
            <w:r w:rsidRPr="00A647F8">
              <w:rPr>
                <w:rFonts w:ascii="Times New Roman" w:hAnsi="Times New Roman"/>
                <w:b/>
                <w:sz w:val="24"/>
                <w:szCs w:val="24"/>
              </w:rPr>
              <w:t>Cálculo das funções de uma variável</w:t>
            </w:r>
            <w:r w:rsidRPr="00A647F8">
              <w:rPr>
                <w:rFonts w:ascii="Times New Roman" w:hAnsi="Times New Roman"/>
                <w:sz w:val="24"/>
                <w:szCs w:val="24"/>
              </w:rPr>
              <w:t>. 7.</w:t>
            </w:r>
            <w:r>
              <w:rPr>
                <w:rFonts w:ascii="Times New Roman" w:hAnsi="Times New Roman"/>
                <w:sz w:val="24"/>
                <w:szCs w:val="24"/>
              </w:rPr>
              <w:t xml:space="preserve"> </w:t>
            </w:r>
            <w:r w:rsidRPr="00A647F8">
              <w:rPr>
                <w:rFonts w:ascii="Times New Roman" w:hAnsi="Times New Roman"/>
                <w:sz w:val="24"/>
                <w:szCs w:val="24"/>
              </w:rPr>
              <w:t>ed. Rio de Janeiro: LTC, 2012.</w:t>
            </w:r>
            <w:r>
              <w:rPr>
                <w:rFonts w:ascii="Times New Roman" w:hAnsi="Times New Roman"/>
                <w:sz w:val="24"/>
                <w:szCs w:val="24"/>
              </w:rPr>
              <w:t xml:space="preserve"> 2 v.</w:t>
            </w:r>
          </w:p>
          <w:p w14:paraId="3D70B746"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GUIDORIZZI, Hamilton Luiz. </w:t>
            </w:r>
            <w:r w:rsidRPr="00A647F8">
              <w:rPr>
                <w:rFonts w:ascii="Times New Roman" w:hAnsi="Times New Roman"/>
                <w:b/>
                <w:sz w:val="24"/>
                <w:szCs w:val="24"/>
              </w:rPr>
              <w:t>Um curso de cálculo</w:t>
            </w:r>
            <w:r>
              <w:rPr>
                <w:rFonts w:ascii="Times New Roman" w:hAnsi="Times New Roman"/>
                <w:sz w:val="24"/>
                <w:szCs w:val="24"/>
              </w:rPr>
              <w:t xml:space="preserve">. </w:t>
            </w:r>
            <w:r w:rsidRPr="00A647F8">
              <w:rPr>
                <w:rFonts w:ascii="Times New Roman" w:hAnsi="Times New Roman"/>
                <w:sz w:val="24"/>
                <w:szCs w:val="24"/>
              </w:rPr>
              <w:t>5.</w:t>
            </w:r>
            <w:r>
              <w:rPr>
                <w:rFonts w:ascii="Times New Roman" w:hAnsi="Times New Roman"/>
                <w:sz w:val="24"/>
                <w:szCs w:val="24"/>
              </w:rPr>
              <w:t xml:space="preserve"> </w:t>
            </w:r>
            <w:r w:rsidRPr="00A647F8">
              <w:rPr>
                <w:rFonts w:ascii="Times New Roman" w:hAnsi="Times New Roman"/>
                <w:sz w:val="24"/>
                <w:szCs w:val="24"/>
              </w:rPr>
              <w:t>ed. Rio de Janeiro: LTC, 2012.</w:t>
            </w:r>
            <w:r>
              <w:rPr>
                <w:rFonts w:ascii="Times New Roman" w:hAnsi="Times New Roman"/>
                <w:sz w:val="24"/>
                <w:szCs w:val="24"/>
              </w:rPr>
              <w:t xml:space="preserve"> 2 v.</w:t>
            </w:r>
          </w:p>
          <w:p w14:paraId="2833C289"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LEITHOLD, Louis. </w:t>
            </w:r>
            <w:r w:rsidRPr="00A647F8">
              <w:rPr>
                <w:rFonts w:ascii="Times New Roman" w:hAnsi="Times New Roman"/>
                <w:b/>
                <w:sz w:val="24"/>
                <w:szCs w:val="24"/>
              </w:rPr>
              <w:t>O Cálculo com Geometria Analítica</w:t>
            </w:r>
            <w:r w:rsidRPr="00A647F8">
              <w:rPr>
                <w:rFonts w:ascii="Times New Roman" w:hAnsi="Times New Roman"/>
                <w:sz w:val="24"/>
                <w:szCs w:val="24"/>
              </w:rPr>
              <w:t xml:space="preserve">. 3. ed. São Paulo: </w:t>
            </w:r>
            <w:proofErr w:type="spellStart"/>
            <w:r w:rsidRPr="00A647F8">
              <w:rPr>
                <w:rFonts w:ascii="Times New Roman" w:hAnsi="Times New Roman"/>
                <w:sz w:val="24"/>
                <w:szCs w:val="24"/>
              </w:rPr>
              <w:t>Harbra</w:t>
            </w:r>
            <w:proofErr w:type="spellEnd"/>
            <w:r w:rsidRPr="00A647F8">
              <w:rPr>
                <w:rFonts w:ascii="Times New Roman" w:hAnsi="Times New Roman"/>
                <w:sz w:val="24"/>
                <w:szCs w:val="24"/>
              </w:rPr>
              <w:t>, 1994.</w:t>
            </w:r>
            <w:r>
              <w:rPr>
                <w:rFonts w:ascii="Times New Roman" w:hAnsi="Times New Roman"/>
                <w:sz w:val="24"/>
                <w:szCs w:val="24"/>
              </w:rPr>
              <w:t xml:space="preserve"> 2 v.</w:t>
            </w:r>
          </w:p>
          <w:p w14:paraId="64BACDE5"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p>
          <w:p w14:paraId="6D79B902"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lastRenderedPageBreak/>
              <w:t>Bibliografia Complementar</w:t>
            </w:r>
          </w:p>
          <w:p w14:paraId="71BB745D" w14:textId="77777777" w:rsidR="00002F9E" w:rsidRPr="00A647F8" w:rsidRDefault="00002F9E" w:rsidP="0066070D">
            <w:pPr>
              <w:rPr>
                <w:rFonts w:ascii="Times New Roman" w:hAnsi="Times New Roman"/>
                <w:color w:val="333333"/>
                <w:sz w:val="24"/>
                <w:szCs w:val="24"/>
              </w:rPr>
            </w:pPr>
            <w:r w:rsidRPr="00742F2F">
              <w:rPr>
                <w:rFonts w:ascii="Times New Roman" w:hAnsi="Times New Roman"/>
                <w:sz w:val="24"/>
                <w:szCs w:val="24"/>
              </w:rPr>
              <w:t xml:space="preserve">ANTON, Howard; BIVENS, </w:t>
            </w:r>
            <w:proofErr w:type="spellStart"/>
            <w:r w:rsidRPr="00742F2F">
              <w:rPr>
                <w:rFonts w:ascii="Times New Roman" w:hAnsi="Times New Roman"/>
                <w:sz w:val="24"/>
                <w:szCs w:val="24"/>
              </w:rPr>
              <w:t>Irl</w:t>
            </w:r>
            <w:proofErr w:type="spellEnd"/>
            <w:r w:rsidRPr="00742F2F">
              <w:rPr>
                <w:rFonts w:ascii="Times New Roman" w:hAnsi="Times New Roman"/>
                <w:sz w:val="24"/>
                <w:szCs w:val="24"/>
              </w:rPr>
              <w:t xml:space="preserve">; DAVIS, Stephen. </w:t>
            </w:r>
            <w:r w:rsidRPr="00A647F8">
              <w:rPr>
                <w:rFonts w:ascii="Times New Roman" w:hAnsi="Times New Roman"/>
                <w:b/>
                <w:sz w:val="24"/>
                <w:szCs w:val="24"/>
              </w:rPr>
              <w:t>Cálculo</w:t>
            </w:r>
            <w:r w:rsidRPr="00A647F8">
              <w:rPr>
                <w:rFonts w:ascii="Times New Roman" w:hAnsi="Times New Roman"/>
                <w:sz w:val="24"/>
                <w:szCs w:val="24"/>
              </w:rPr>
              <w:t xml:space="preserve">. 8. ed. Porto Alegre: </w:t>
            </w:r>
            <w:proofErr w:type="spellStart"/>
            <w:r w:rsidRPr="00A647F8">
              <w:rPr>
                <w:rFonts w:ascii="Times New Roman" w:hAnsi="Times New Roman"/>
                <w:sz w:val="24"/>
                <w:szCs w:val="24"/>
              </w:rPr>
              <w:t>Bookman</w:t>
            </w:r>
            <w:proofErr w:type="spellEnd"/>
            <w:r w:rsidRPr="00A647F8">
              <w:rPr>
                <w:rFonts w:ascii="Times New Roman" w:hAnsi="Times New Roman"/>
                <w:sz w:val="24"/>
                <w:szCs w:val="24"/>
              </w:rPr>
              <w:t>, 2007.</w:t>
            </w:r>
          </w:p>
          <w:p w14:paraId="3F6C10B1" w14:textId="27AA4A03" w:rsidR="00002F9E" w:rsidRPr="00A647F8" w:rsidRDefault="00002F9E" w:rsidP="0066070D">
            <w:pPr>
              <w:rPr>
                <w:rStyle w:val="apple-converted-space"/>
                <w:rFonts w:ascii="Times New Roman" w:hAnsi="Times New Roman"/>
                <w:color w:val="333333"/>
                <w:sz w:val="24"/>
                <w:szCs w:val="24"/>
              </w:rPr>
            </w:pPr>
            <w:r w:rsidRPr="00A647F8">
              <w:rPr>
                <w:rFonts w:ascii="Times New Roman" w:hAnsi="Times New Roman"/>
                <w:color w:val="000000"/>
                <w:sz w:val="24"/>
                <w:szCs w:val="24"/>
                <w:shd w:val="clear" w:color="auto" w:fill="FFFFFF"/>
              </w:rPr>
              <w:t>F</w:t>
            </w:r>
            <w:r>
              <w:rPr>
                <w:rFonts w:ascii="Times New Roman" w:hAnsi="Times New Roman"/>
                <w:color w:val="000000"/>
                <w:sz w:val="24"/>
                <w:szCs w:val="24"/>
                <w:shd w:val="clear" w:color="auto" w:fill="FFFFFF"/>
              </w:rPr>
              <w:t>LEMMING, Diva Marília;</w:t>
            </w:r>
            <w:r w:rsidRPr="00A647F8">
              <w:rPr>
                <w:rFonts w:ascii="Times New Roman" w:hAnsi="Times New Roman"/>
                <w:color w:val="000000"/>
                <w:sz w:val="24"/>
                <w:szCs w:val="24"/>
                <w:shd w:val="clear" w:color="auto" w:fill="FFFFFF"/>
              </w:rPr>
              <w:t xml:space="preserve"> GONÇALVES, Mirian </w:t>
            </w:r>
            <w:proofErr w:type="spellStart"/>
            <w:r w:rsidRPr="00A647F8">
              <w:rPr>
                <w:rFonts w:ascii="Times New Roman" w:hAnsi="Times New Roman"/>
                <w:color w:val="000000"/>
                <w:sz w:val="24"/>
                <w:szCs w:val="24"/>
                <w:shd w:val="clear" w:color="auto" w:fill="FFFFFF"/>
              </w:rPr>
              <w:t>Buss</w:t>
            </w:r>
            <w:proofErr w:type="spellEnd"/>
            <w:r w:rsidRPr="00A647F8">
              <w:rPr>
                <w:rFonts w:ascii="Times New Roman" w:hAnsi="Times New Roman"/>
                <w:color w:val="000000"/>
                <w:sz w:val="24"/>
                <w:szCs w:val="24"/>
                <w:shd w:val="clear" w:color="auto" w:fill="FFFFFF"/>
              </w:rPr>
              <w:t xml:space="preserve">. </w:t>
            </w:r>
            <w:r w:rsidRPr="00A647F8">
              <w:rPr>
                <w:rFonts w:ascii="Times New Roman" w:hAnsi="Times New Roman"/>
                <w:b/>
                <w:color w:val="000000"/>
                <w:sz w:val="24"/>
                <w:szCs w:val="24"/>
                <w:shd w:val="clear" w:color="auto" w:fill="FFFFFF"/>
              </w:rPr>
              <w:t>Cálculo B</w:t>
            </w:r>
            <w:r w:rsidRPr="00A647F8">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00142D13" w:rsidRPr="00A647F8">
              <w:rPr>
                <w:rFonts w:ascii="Times New Roman" w:hAnsi="Times New Roman"/>
                <w:color w:val="000000"/>
                <w:sz w:val="24"/>
                <w:szCs w:val="24"/>
                <w:shd w:val="clear" w:color="auto" w:fill="FFFFFF"/>
              </w:rPr>
              <w:t>funções de várias variáveis, integrais múltiplas, integr</w:t>
            </w:r>
            <w:r w:rsidR="00142D13">
              <w:rPr>
                <w:rFonts w:ascii="Times New Roman" w:hAnsi="Times New Roman"/>
                <w:color w:val="000000"/>
                <w:sz w:val="24"/>
                <w:szCs w:val="24"/>
                <w:shd w:val="clear" w:color="auto" w:fill="FFFFFF"/>
              </w:rPr>
              <w:t>ais curvilíneas e de superfície.</w:t>
            </w:r>
            <w:r>
              <w:rPr>
                <w:rFonts w:ascii="Times New Roman" w:hAnsi="Times New Roman"/>
                <w:color w:val="000000"/>
                <w:sz w:val="24"/>
                <w:szCs w:val="24"/>
                <w:shd w:val="clear" w:color="auto" w:fill="FFFFFF"/>
              </w:rPr>
              <w:t xml:space="preserve"> </w:t>
            </w:r>
            <w:r w:rsidRPr="00A647F8">
              <w:rPr>
                <w:rFonts w:ascii="Times New Roman" w:hAnsi="Times New Roman"/>
                <w:color w:val="000000"/>
                <w:sz w:val="24"/>
                <w:szCs w:val="24"/>
                <w:shd w:val="clear" w:color="auto" w:fill="FFFFFF"/>
              </w:rPr>
              <w:t>2</w:t>
            </w:r>
            <w:r>
              <w:rPr>
                <w:rFonts w:ascii="Times New Roman" w:hAnsi="Times New Roman"/>
                <w:color w:val="000000"/>
                <w:sz w:val="24"/>
                <w:szCs w:val="24"/>
                <w:shd w:val="clear" w:color="auto" w:fill="FFFFFF"/>
              </w:rPr>
              <w:t xml:space="preserve">. </w:t>
            </w:r>
            <w:r w:rsidRPr="00A647F8">
              <w:rPr>
                <w:rFonts w:ascii="Times New Roman" w:hAnsi="Times New Roman"/>
                <w:color w:val="000000"/>
                <w:sz w:val="24"/>
                <w:szCs w:val="24"/>
                <w:shd w:val="clear" w:color="auto" w:fill="FFFFFF"/>
              </w:rPr>
              <w:t>ed. São Paulo: Pearson Prentice Hall,</w:t>
            </w:r>
            <w:r>
              <w:rPr>
                <w:rFonts w:ascii="Times New Roman" w:hAnsi="Times New Roman"/>
                <w:color w:val="000000"/>
                <w:sz w:val="24"/>
                <w:szCs w:val="24"/>
                <w:shd w:val="clear" w:color="auto" w:fill="FFFFFF"/>
              </w:rPr>
              <w:t xml:space="preserve"> </w:t>
            </w:r>
            <w:r w:rsidRPr="00A647F8">
              <w:rPr>
                <w:rFonts w:ascii="Times New Roman" w:hAnsi="Times New Roman"/>
                <w:color w:val="000000"/>
                <w:sz w:val="24"/>
                <w:szCs w:val="24"/>
                <w:shd w:val="clear" w:color="auto" w:fill="FFFFFF"/>
              </w:rPr>
              <w:t>2007.</w:t>
            </w:r>
            <w:r w:rsidRPr="00A647F8">
              <w:rPr>
                <w:rStyle w:val="apple-converted-space"/>
                <w:rFonts w:ascii="Times New Roman" w:hAnsi="Times New Roman"/>
                <w:color w:val="000000"/>
                <w:sz w:val="24"/>
                <w:szCs w:val="24"/>
                <w:shd w:val="clear" w:color="auto" w:fill="FFFFFF"/>
              </w:rPr>
              <w:t> </w:t>
            </w:r>
          </w:p>
          <w:p w14:paraId="2FC92859" w14:textId="77777777" w:rsidR="00002F9E" w:rsidRPr="00A647F8" w:rsidRDefault="00002F9E" w:rsidP="0066070D">
            <w:pPr>
              <w:rPr>
                <w:rFonts w:ascii="Times New Roman" w:hAnsi="Times New Roman"/>
                <w:color w:val="333333"/>
                <w:sz w:val="24"/>
                <w:szCs w:val="24"/>
              </w:rPr>
            </w:pPr>
            <w:r w:rsidRPr="00A647F8">
              <w:rPr>
                <w:rFonts w:ascii="Times New Roman" w:hAnsi="Times New Roman"/>
                <w:sz w:val="24"/>
                <w:szCs w:val="24"/>
              </w:rPr>
              <w:t xml:space="preserve">HOFFMANN, Laurence D. </w:t>
            </w:r>
            <w:r w:rsidRPr="00A647F8">
              <w:rPr>
                <w:rFonts w:ascii="Times New Roman" w:hAnsi="Times New Roman"/>
                <w:b/>
                <w:sz w:val="24"/>
                <w:szCs w:val="24"/>
              </w:rPr>
              <w:t>Cálculo</w:t>
            </w:r>
            <w:r>
              <w:rPr>
                <w:rFonts w:ascii="Times New Roman" w:hAnsi="Times New Roman"/>
                <w:sz w:val="24"/>
                <w:szCs w:val="24"/>
              </w:rPr>
              <w:t>: u</w:t>
            </w:r>
            <w:r w:rsidRPr="00A647F8">
              <w:rPr>
                <w:rFonts w:ascii="Times New Roman" w:hAnsi="Times New Roman"/>
                <w:sz w:val="24"/>
                <w:szCs w:val="24"/>
              </w:rPr>
              <w:t>m curso moderno e suas aplicações. 9. ed. Rio de Janeiro: LTC, 2008.</w:t>
            </w:r>
          </w:p>
          <w:p w14:paraId="531DB433" w14:textId="77777777" w:rsidR="00002F9E" w:rsidRPr="00002F9E" w:rsidRDefault="00002F9E" w:rsidP="0066070D">
            <w:pPr>
              <w:spacing w:after="0" w:line="240" w:lineRule="auto"/>
              <w:rPr>
                <w:rFonts w:ascii="Times New Roman" w:hAnsi="Times New Roman"/>
                <w:sz w:val="24"/>
              </w:rPr>
            </w:pPr>
            <w:r w:rsidRPr="00A647F8">
              <w:rPr>
                <w:rFonts w:ascii="Times New Roman" w:hAnsi="Times New Roman"/>
                <w:sz w:val="24"/>
              </w:rPr>
              <w:t xml:space="preserve">STEWART, James. </w:t>
            </w:r>
            <w:r w:rsidRPr="00A647F8">
              <w:rPr>
                <w:rFonts w:ascii="Times New Roman" w:hAnsi="Times New Roman"/>
                <w:b/>
                <w:sz w:val="24"/>
              </w:rPr>
              <w:t>Cálculo</w:t>
            </w:r>
            <w:r w:rsidRPr="00A647F8">
              <w:rPr>
                <w:rFonts w:ascii="Times New Roman" w:hAnsi="Times New Roman"/>
                <w:sz w:val="24"/>
              </w:rPr>
              <w:t xml:space="preserve">. 5. ed. </w:t>
            </w:r>
            <w:r w:rsidRPr="00002F9E">
              <w:rPr>
                <w:rFonts w:ascii="Times New Roman" w:hAnsi="Times New Roman"/>
                <w:sz w:val="24"/>
              </w:rPr>
              <w:t>São Paulo: Thomson Learning, 2006. 2 v.</w:t>
            </w:r>
          </w:p>
          <w:p w14:paraId="3596E883" w14:textId="77777777" w:rsidR="00002F9E" w:rsidRPr="00002F9E" w:rsidRDefault="00002F9E" w:rsidP="0066070D">
            <w:pPr>
              <w:spacing w:after="0" w:line="240" w:lineRule="auto"/>
              <w:rPr>
                <w:rFonts w:ascii="Times New Roman" w:hAnsi="Times New Roman"/>
                <w:sz w:val="24"/>
              </w:rPr>
            </w:pPr>
          </w:p>
          <w:p w14:paraId="7962B736" w14:textId="77777777" w:rsidR="00002F9E" w:rsidRPr="00A647F8" w:rsidRDefault="00002F9E" w:rsidP="0066070D">
            <w:pPr>
              <w:widowControl w:val="0"/>
              <w:overflowPunct w:val="0"/>
              <w:autoSpaceDE w:val="0"/>
              <w:autoSpaceDN w:val="0"/>
              <w:adjustRightInd w:val="0"/>
              <w:spacing w:after="0" w:line="360" w:lineRule="auto"/>
              <w:jc w:val="both"/>
              <w:rPr>
                <w:rFonts w:ascii="Times New Roman" w:hAnsi="Times New Roman"/>
                <w:sz w:val="24"/>
                <w:szCs w:val="24"/>
              </w:rPr>
            </w:pPr>
            <w:r w:rsidRPr="00002F9E">
              <w:rPr>
                <w:rFonts w:ascii="Times New Roman" w:hAnsi="Times New Roman"/>
                <w:sz w:val="24"/>
                <w:szCs w:val="24"/>
              </w:rPr>
              <w:t xml:space="preserve">RAYAN, Mark. </w:t>
            </w:r>
            <w:r w:rsidRPr="00A647F8">
              <w:rPr>
                <w:rFonts w:ascii="Times New Roman" w:hAnsi="Times New Roman"/>
                <w:b/>
                <w:bCs/>
                <w:sz w:val="24"/>
                <w:szCs w:val="24"/>
              </w:rPr>
              <w:t>Cálculo para leigos</w:t>
            </w:r>
            <w:r w:rsidRPr="00A647F8">
              <w:rPr>
                <w:rFonts w:ascii="Times New Roman" w:hAnsi="Times New Roman"/>
                <w:sz w:val="24"/>
                <w:szCs w:val="24"/>
              </w:rPr>
              <w:t>. 2.</w:t>
            </w:r>
            <w:r>
              <w:rPr>
                <w:rFonts w:ascii="Times New Roman" w:hAnsi="Times New Roman"/>
                <w:sz w:val="24"/>
                <w:szCs w:val="24"/>
              </w:rPr>
              <w:t xml:space="preserve"> </w:t>
            </w:r>
            <w:r w:rsidRPr="00A647F8">
              <w:rPr>
                <w:rFonts w:ascii="Times New Roman" w:hAnsi="Times New Roman"/>
                <w:sz w:val="24"/>
                <w:szCs w:val="24"/>
              </w:rPr>
              <w:t>ed. Rio de Janeiro: Atlas Books, 2011.</w:t>
            </w:r>
          </w:p>
        </w:tc>
      </w:tr>
    </w:tbl>
    <w:p w14:paraId="4CE4C823"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7243605E" w14:textId="77777777" w:rsidTr="0066070D">
        <w:trPr>
          <w:trHeight w:val="280"/>
        </w:trPr>
        <w:tc>
          <w:tcPr>
            <w:tcW w:w="2206" w:type="dxa"/>
            <w:vAlign w:val="center"/>
          </w:tcPr>
          <w:p w14:paraId="7FDECB9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2134664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7C0859A7" w14:textId="77777777" w:rsidTr="0066070D">
        <w:trPr>
          <w:trHeight w:val="423"/>
        </w:trPr>
        <w:tc>
          <w:tcPr>
            <w:tcW w:w="2206" w:type="dxa"/>
            <w:vAlign w:val="center"/>
          </w:tcPr>
          <w:p w14:paraId="1DD4DC0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0A0AB9C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Física I</w:t>
            </w:r>
          </w:p>
        </w:tc>
        <w:tc>
          <w:tcPr>
            <w:tcW w:w="1859" w:type="dxa"/>
            <w:vAlign w:val="center"/>
          </w:tcPr>
          <w:p w14:paraId="58853BE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0A586431"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6DAD03F4" w14:textId="77777777" w:rsidTr="0066070D">
        <w:trPr>
          <w:trHeight w:val="415"/>
        </w:trPr>
        <w:tc>
          <w:tcPr>
            <w:tcW w:w="2206" w:type="dxa"/>
            <w:vAlign w:val="center"/>
          </w:tcPr>
          <w:p w14:paraId="6764622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1116C0E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30F2F0A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7306F9E0"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5º</w:t>
            </w:r>
          </w:p>
        </w:tc>
      </w:tr>
      <w:tr w:rsidR="00002F9E" w:rsidRPr="00A647F8" w14:paraId="695580FA" w14:textId="77777777" w:rsidTr="0066070D">
        <w:trPr>
          <w:trHeight w:val="415"/>
        </w:trPr>
        <w:tc>
          <w:tcPr>
            <w:tcW w:w="8833" w:type="dxa"/>
            <w:gridSpan w:val="4"/>
            <w:vAlign w:val="center"/>
          </w:tcPr>
          <w:p w14:paraId="217D91F7"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Leis de Newton e suas aplicações; Trabalho e energia cinética; Momento linear, impulso e colisões; Rotação e dinâmica do movimento de rotação; Gravitação Universal.</w:t>
            </w:r>
          </w:p>
        </w:tc>
      </w:tr>
      <w:tr w:rsidR="00002F9E" w:rsidRPr="00A647F8" w14:paraId="4BF51106" w14:textId="77777777" w:rsidTr="0066070D">
        <w:trPr>
          <w:trHeight w:val="415"/>
        </w:trPr>
        <w:tc>
          <w:tcPr>
            <w:tcW w:w="8833" w:type="dxa"/>
            <w:gridSpan w:val="4"/>
            <w:vAlign w:val="center"/>
          </w:tcPr>
          <w:p w14:paraId="1041E545"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4B053180" w14:textId="3E53DE9A" w:rsidR="00002F9E" w:rsidRPr="005318F3" w:rsidRDefault="00002F9E" w:rsidP="0066070D">
            <w:pPr>
              <w:jc w:val="both"/>
              <w:rPr>
                <w:rFonts w:ascii="Times New Roman" w:hAnsi="Times New Roman"/>
                <w:sz w:val="24"/>
                <w:szCs w:val="24"/>
                <w:lang w:val="en-US"/>
              </w:rPr>
            </w:pPr>
            <w:r w:rsidRPr="00A647F8">
              <w:rPr>
                <w:rFonts w:ascii="Times New Roman" w:hAnsi="Times New Roman"/>
                <w:sz w:val="24"/>
                <w:szCs w:val="24"/>
              </w:rPr>
              <w:t>YOUNG, Hugh D</w:t>
            </w:r>
            <w:r w:rsidRPr="00A647F8">
              <w:rPr>
                <w:rFonts w:ascii="Times New Roman" w:hAnsi="Times New Roman"/>
                <w:b/>
                <w:sz w:val="24"/>
                <w:szCs w:val="24"/>
              </w:rPr>
              <w:t xml:space="preserve">. Física I: </w:t>
            </w:r>
            <w:r w:rsidR="001738B0">
              <w:rPr>
                <w:rFonts w:ascii="Times New Roman" w:hAnsi="Times New Roman"/>
                <w:sz w:val="24"/>
                <w:szCs w:val="24"/>
              </w:rPr>
              <w:t>m</w:t>
            </w:r>
            <w:r w:rsidRPr="00CE55D6">
              <w:rPr>
                <w:rFonts w:ascii="Times New Roman" w:hAnsi="Times New Roman"/>
                <w:sz w:val="24"/>
                <w:szCs w:val="24"/>
              </w:rPr>
              <w:t>ecânica</w:t>
            </w:r>
            <w:r w:rsidRPr="00A647F8">
              <w:rPr>
                <w:rFonts w:ascii="Times New Roman" w:hAnsi="Times New Roman"/>
                <w:sz w:val="24"/>
                <w:szCs w:val="24"/>
              </w:rPr>
              <w:t xml:space="preserve">. </w:t>
            </w:r>
            <w:r w:rsidRPr="005318F3">
              <w:rPr>
                <w:rFonts w:ascii="Times New Roman" w:hAnsi="Times New Roman"/>
                <w:sz w:val="24"/>
                <w:szCs w:val="24"/>
                <w:lang w:val="en-US"/>
              </w:rPr>
              <w:t>12.</w:t>
            </w:r>
            <w:r>
              <w:rPr>
                <w:rFonts w:ascii="Times New Roman" w:hAnsi="Times New Roman"/>
                <w:sz w:val="24"/>
                <w:szCs w:val="24"/>
                <w:lang w:val="en-US"/>
              </w:rPr>
              <w:t xml:space="preserve"> </w:t>
            </w:r>
            <w:r w:rsidRPr="005318F3">
              <w:rPr>
                <w:rFonts w:ascii="Times New Roman" w:hAnsi="Times New Roman"/>
                <w:sz w:val="24"/>
                <w:szCs w:val="24"/>
                <w:lang w:val="en-US"/>
              </w:rPr>
              <w:t>ed. São Paulo: Addison Wesley, 2008.</w:t>
            </w:r>
          </w:p>
          <w:p w14:paraId="2148E680" w14:textId="77777777" w:rsidR="00002F9E" w:rsidRPr="00A647F8" w:rsidRDefault="00002F9E" w:rsidP="0066070D">
            <w:pPr>
              <w:jc w:val="both"/>
              <w:rPr>
                <w:rFonts w:ascii="Times New Roman" w:hAnsi="Times New Roman"/>
                <w:sz w:val="24"/>
                <w:szCs w:val="24"/>
              </w:rPr>
            </w:pPr>
            <w:r w:rsidRPr="00742F2F">
              <w:rPr>
                <w:rFonts w:ascii="Times New Roman" w:hAnsi="Times New Roman"/>
                <w:sz w:val="24"/>
                <w:szCs w:val="24"/>
                <w:lang w:val="en-US"/>
              </w:rPr>
              <w:t xml:space="preserve">NUSSENZVEIG, </w:t>
            </w:r>
            <w:proofErr w:type="spellStart"/>
            <w:r w:rsidRPr="00742F2F">
              <w:rPr>
                <w:rFonts w:ascii="Times New Roman" w:hAnsi="Times New Roman"/>
                <w:sz w:val="24"/>
                <w:szCs w:val="24"/>
                <w:lang w:val="en-US"/>
              </w:rPr>
              <w:t>Herch</w:t>
            </w:r>
            <w:proofErr w:type="spellEnd"/>
            <w:r w:rsidRPr="00742F2F">
              <w:rPr>
                <w:rFonts w:ascii="Times New Roman" w:hAnsi="Times New Roman"/>
                <w:sz w:val="24"/>
                <w:szCs w:val="24"/>
                <w:lang w:val="en-US"/>
              </w:rPr>
              <w:t xml:space="preserve"> </w:t>
            </w:r>
            <w:proofErr w:type="spellStart"/>
            <w:r w:rsidRPr="00742F2F">
              <w:rPr>
                <w:rFonts w:ascii="Times New Roman" w:hAnsi="Times New Roman"/>
                <w:sz w:val="24"/>
                <w:szCs w:val="24"/>
                <w:lang w:val="en-US"/>
              </w:rPr>
              <w:t>Moysés</w:t>
            </w:r>
            <w:proofErr w:type="spellEnd"/>
            <w:r w:rsidRPr="00742F2F">
              <w:rPr>
                <w:rFonts w:ascii="Times New Roman" w:hAnsi="Times New Roman"/>
                <w:sz w:val="24"/>
                <w:szCs w:val="24"/>
                <w:lang w:val="en-US"/>
              </w:rPr>
              <w:t xml:space="preserve">. </w:t>
            </w:r>
            <w:r w:rsidRPr="00A647F8">
              <w:rPr>
                <w:rFonts w:ascii="Times New Roman" w:hAnsi="Times New Roman"/>
                <w:b/>
                <w:sz w:val="24"/>
                <w:szCs w:val="24"/>
              </w:rPr>
              <w:t>Curso de Física Básica 1</w:t>
            </w:r>
            <w:r>
              <w:rPr>
                <w:rFonts w:ascii="Times New Roman" w:hAnsi="Times New Roman"/>
                <w:b/>
                <w:sz w:val="24"/>
                <w:szCs w:val="24"/>
              </w:rPr>
              <w:t>:</w:t>
            </w:r>
            <w:r w:rsidRPr="00A647F8">
              <w:rPr>
                <w:rFonts w:ascii="Times New Roman" w:hAnsi="Times New Roman"/>
                <w:b/>
                <w:sz w:val="24"/>
                <w:szCs w:val="24"/>
              </w:rPr>
              <w:t xml:space="preserve"> </w:t>
            </w:r>
            <w:r>
              <w:rPr>
                <w:rFonts w:ascii="Times New Roman" w:hAnsi="Times New Roman"/>
                <w:sz w:val="24"/>
                <w:szCs w:val="24"/>
              </w:rPr>
              <w:t>m</w:t>
            </w:r>
            <w:r w:rsidRPr="00CE55D6">
              <w:rPr>
                <w:rFonts w:ascii="Times New Roman" w:hAnsi="Times New Roman"/>
                <w:sz w:val="24"/>
                <w:szCs w:val="24"/>
              </w:rPr>
              <w:t>ecânica</w:t>
            </w:r>
            <w:r w:rsidRPr="00A647F8">
              <w:rPr>
                <w:rFonts w:ascii="Times New Roman" w:hAnsi="Times New Roman"/>
                <w:sz w:val="24"/>
                <w:szCs w:val="24"/>
              </w:rPr>
              <w:t>. 4</w:t>
            </w:r>
            <w:r>
              <w:rPr>
                <w:rFonts w:ascii="Times New Roman" w:hAnsi="Times New Roman"/>
                <w:sz w:val="24"/>
                <w:szCs w:val="24"/>
              </w:rPr>
              <w:t>.</w:t>
            </w:r>
            <w:r w:rsidRPr="00A647F8">
              <w:rPr>
                <w:rFonts w:ascii="Times New Roman" w:hAnsi="Times New Roman"/>
                <w:sz w:val="24"/>
                <w:szCs w:val="24"/>
              </w:rPr>
              <w:t xml:space="preserve"> ed. São Paulo: </w:t>
            </w:r>
            <w:proofErr w:type="spellStart"/>
            <w:r w:rsidRPr="00A647F8">
              <w:rPr>
                <w:rFonts w:ascii="Times New Roman" w:hAnsi="Times New Roman"/>
                <w:sz w:val="24"/>
                <w:szCs w:val="24"/>
              </w:rPr>
              <w:t>Brucher</w:t>
            </w:r>
            <w:proofErr w:type="spellEnd"/>
            <w:r w:rsidRPr="00A647F8">
              <w:rPr>
                <w:rFonts w:ascii="Times New Roman" w:hAnsi="Times New Roman"/>
                <w:sz w:val="24"/>
                <w:szCs w:val="24"/>
              </w:rPr>
              <w:t>, 2002.</w:t>
            </w:r>
          </w:p>
          <w:p w14:paraId="04BF7EAA" w14:textId="77777777" w:rsidR="00002F9E" w:rsidRPr="00A647F8" w:rsidRDefault="00002F9E" w:rsidP="0066070D">
            <w:pPr>
              <w:jc w:val="both"/>
              <w:rPr>
                <w:rFonts w:ascii="Times New Roman" w:hAnsi="Times New Roman"/>
                <w:sz w:val="24"/>
                <w:szCs w:val="24"/>
              </w:rPr>
            </w:pPr>
            <w:r w:rsidRPr="00A647F8">
              <w:rPr>
                <w:rFonts w:ascii="Times New Roman" w:hAnsi="Times New Roman"/>
                <w:sz w:val="24"/>
                <w:szCs w:val="24"/>
              </w:rPr>
              <w:t xml:space="preserve">HALLIDAY, David. </w:t>
            </w:r>
            <w:r w:rsidRPr="00A647F8">
              <w:rPr>
                <w:rFonts w:ascii="Times New Roman" w:hAnsi="Times New Roman"/>
                <w:b/>
                <w:sz w:val="24"/>
                <w:szCs w:val="24"/>
              </w:rPr>
              <w:t>Fundamentos de física</w:t>
            </w:r>
            <w:r>
              <w:rPr>
                <w:rFonts w:ascii="Times New Roman" w:hAnsi="Times New Roman"/>
                <w:b/>
                <w:sz w:val="24"/>
                <w:szCs w:val="24"/>
              </w:rPr>
              <w:t>:</w:t>
            </w:r>
            <w:r w:rsidRPr="00A647F8">
              <w:rPr>
                <w:rFonts w:ascii="Times New Roman" w:hAnsi="Times New Roman"/>
                <w:b/>
                <w:sz w:val="24"/>
                <w:szCs w:val="24"/>
              </w:rPr>
              <w:t xml:space="preserve"> </w:t>
            </w:r>
            <w:r w:rsidRPr="00CE55D6">
              <w:rPr>
                <w:rFonts w:ascii="Times New Roman" w:hAnsi="Times New Roman"/>
                <w:sz w:val="24"/>
                <w:szCs w:val="24"/>
              </w:rPr>
              <w:t>mecânica</w:t>
            </w:r>
            <w:r w:rsidRPr="00A647F8">
              <w:rPr>
                <w:rFonts w:ascii="Times New Roman" w:hAnsi="Times New Roman"/>
                <w:sz w:val="24"/>
                <w:szCs w:val="24"/>
              </w:rPr>
              <w:t>. 9.</w:t>
            </w:r>
            <w:r>
              <w:rPr>
                <w:rFonts w:ascii="Times New Roman" w:hAnsi="Times New Roman"/>
                <w:sz w:val="24"/>
                <w:szCs w:val="24"/>
              </w:rPr>
              <w:t xml:space="preserve"> </w:t>
            </w:r>
            <w:r w:rsidRPr="00A647F8">
              <w:rPr>
                <w:rFonts w:ascii="Times New Roman" w:hAnsi="Times New Roman"/>
                <w:sz w:val="24"/>
                <w:szCs w:val="24"/>
              </w:rPr>
              <w:t>ed. Rio de Janeiro: LTC, 2012.</w:t>
            </w:r>
            <w:r>
              <w:rPr>
                <w:rFonts w:ascii="Times New Roman" w:hAnsi="Times New Roman"/>
                <w:sz w:val="24"/>
                <w:szCs w:val="24"/>
              </w:rPr>
              <w:t xml:space="preserve"> 1 v.</w:t>
            </w:r>
          </w:p>
          <w:p w14:paraId="416B0225" w14:textId="77777777" w:rsidR="00002F9E" w:rsidRPr="00A647F8" w:rsidRDefault="00002F9E" w:rsidP="0066070D">
            <w:pPr>
              <w:jc w:val="both"/>
              <w:rPr>
                <w:rFonts w:ascii="Times New Roman" w:hAnsi="Times New Roman"/>
                <w:sz w:val="24"/>
                <w:szCs w:val="24"/>
              </w:rPr>
            </w:pPr>
          </w:p>
          <w:p w14:paraId="413E1CBC"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06E1233B"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TIPLER, Paul Allen. </w:t>
            </w:r>
            <w:r w:rsidRPr="00A647F8">
              <w:rPr>
                <w:rFonts w:ascii="Times New Roman" w:hAnsi="Times New Roman"/>
                <w:b/>
                <w:sz w:val="24"/>
                <w:szCs w:val="24"/>
              </w:rPr>
              <w:t xml:space="preserve">Física para cientistas e engenheiros: </w:t>
            </w:r>
            <w:r w:rsidRPr="00CE55D6">
              <w:rPr>
                <w:rFonts w:ascii="Times New Roman" w:hAnsi="Times New Roman"/>
                <w:sz w:val="24"/>
                <w:szCs w:val="24"/>
              </w:rPr>
              <w:t>mecânica, oscilação e ondas, termodinâmica.</w:t>
            </w:r>
            <w:r w:rsidRPr="00A647F8">
              <w:rPr>
                <w:rFonts w:ascii="Times New Roman" w:hAnsi="Times New Roman"/>
                <w:sz w:val="24"/>
                <w:szCs w:val="24"/>
              </w:rPr>
              <w:t xml:space="preserve"> 6.</w:t>
            </w:r>
            <w:r>
              <w:rPr>
                <w:rFonts w:ascii="Times New Roman" w:hAnsi="Times New Roman"/>
                <w:sz w:val="24"/>
                <w:szCs w:val="24"/>
              </w:rPr>
              <w:t xml:space="preserve"> </w:t>
            </w:r>
            <w:r w:rsidRPr="00A647F8">
              <w:rPr>
                <w:rFonts w:ascii="Times New Roman" w:hAnsi="Times New Roman"/>
                <w:sz w:val="24"/>
                <w:szCs w:val="24"/>
              </w:rPr>
              <w:t>ed. Rio de Janeiro: LTC, 2013.</w:t>
            </w:r>
            <w:r>
              <w:rPr>
                <w:rFonts w:ascii="Times New Roman" w:hAnsi="Times New Roman"/>
                <w:sz w:val="24"/>
                <w:szCs w:val="24"/>
              </w:rPr>
              <w:t xml:space="preserve"> 1 v.</w:t>
            </w:r>
          </w:p>
          <w:p w14:paraId="06113420"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BAUER, W.; WESTFALL, G. D.; DIAS, H. </w:t>
            </w:r>
            <w:r>
              <w:rPr>
                <w:rFonts w:ascii="Times New Roman" w:hAnsi="Times New Roman"/>
                <w:b/>
                <w:sz w:val="24"/>
                <w:szCs w:val="24"/>
              </w:rPr>
              <w:t xml:space="preserve">Física para Universitários: </w:t>
            </w:r>
            <w:r w:rsidRPr="00CE55D6">
              <w:rPr>
                <w:rFonts w:ascii="Times New Roman" w:hAnsi="Times New Roman"/>
                <w:sz w:val="24"/>
                <w:szCs w:val="24"/>
              </w:rPr>
              <w:t>mecânica</w:t>
            </w:r>
            <w:r w:rsidRPr="00A647F8">
              <w:rPr>
                <w:rFonts w:ascii="Times New Roman" w:hAnsi="Times New Roman"/>
                <w:sz w:val="24"/>
                <w:szCs w:val="24"/>
              </w:rPr>
              <w:t xml:space="preserve">.   </w:t>
            </w:r>
            <w:r>
              <w:rPr>
                <w:rFonts w:ascii="Times New Roman" w:hAnsi="Times New Roman"/>
                <w:sz w:val="24"/>
                <w:szCs w:val="24"/>
              </w:rPr>
              <w:lastRenderedPageBreak/>
              <w:t xml:space="preserve">Porto Alegre: </w:t>
            </w:r>
            <w:r w:rsidRPr="00A647F8">
              <w:rPr>
                <w:rFonts w:ascii="Times New Roman" w:hAnsi="Times New Roman"/>
                <w:sz w:val="24"/>
                <w:szCs w:val="24"/>
              </w:rPr>
              <w:t>AMGH Editora, 2012.</w:t>
            </w:r>
          </w:p>
          <w:p w14:paraId="5D09711C"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JEWETT, J. J. W.; SERWAY, R. A. </w:t>
            </w:r>
            <w:r w:rsidRPr="00A647F8">
              <w:rPr>
                <w:rFonts w:ascii="Times New Roman" w:hAnsi="Times New Roman"/>
                <w:b/>
                <w:sz w:val="24"/>
                <w:szCs w:val="24"/>
              </w:rPr>
              <w:t>Físic</w:t>
            </w:r>
            <w:r>
              <w:rPr>
                <w:rFonts w:ascii="Times New Roman" w:hAnsi="Times New Roman"/>
                <w:b/>
                <w:sz w:val="24"/>
                <w:szCs w:val="24"/>
              </w:rPr>
              <w:t xml:space="preserve">a Para Cientistas e Engenheiros: </w:t>
            </w:r>
            <w:r w:rsidRPr="00CE55D6">
              <w:rPr>
                <w:rFonts w:ascii="Times New Roman" w:hAnsi="Times New Roman"/>
                <w:sz w:val="24"/>
                <w:szCs w:val="24"/>
              </w:rPr>
              <w:t>mecânica.</w:t>
            </w:r>
            <w:r w:rsidRPr="00A647F8">
              <w:rPr>
                <w:rFonts w:ascii="Times New Roman" w:hAnsi="Times New Roman"/>
                <w:sz w:val="24"/>
                <w:szCs w:val="24"/>
              </w:rPr>
              <w:t xml:space="preserve">   </w:t>
            </w:r>
            <w:r>
              <w:rPr>
                <w:rFonts w:ascii="Times New Roman" w:hAnsi="Times New Roman"/>
                <w:sz w:val="24"/>
                <w:szCs w:val="24"/>
              </w:rPr>
              <w:t xml:space="preserve">São Paulo: </w:t>
            </w:r>
            <w:proofErr w:type="spellStart"/>
            <w:r>
              <w:rPr>
                <w:rFonts w:ascii="Times New Roman" w:hAnsi="Times New Roman"/>
                <w:sz w:val="24"/>
                <w:szCs w:val="24"/>
              </w:rPr>
              <w:t>Cengage</w:t>
            </w:r>
            <w:proofErr w:type="spellEnd"/>
            <w:r>
              <w:rPr>
                <w:rFonts w:ascii="Times New Roman" w:hAnsi="Times New Roman"/>
                <w:sz w:val="24"/>
                <w:szCs w:val="24"/>
              </w:rPr>
              <w:t xml:space="preserve"> Learning, 2011</w:t>
            </w:r>
            <w:r w:rsidRPr="00A647F8">
              <w:rPr>
                <w:rFonts w:ascii="Times New Roman" w:hAnsi="Times New Roman"/>
                <w:sz w:val="24"/>
                <w:szCs w:val="24"/>
              </w:rPr>
              <w:t>.</w:t>
            </w:r>
            <w:r>
              <w:rPr>
                <w:rFonts w:ascii="Times New Roman" w:hAnsi="Times New Roman"/>
                <w:sz w:val="24"/>
                <w:szCs w:val="24"/>
              </w:rPr>
              <w:t xml:space="preserve"> 1 v.</w:t>
            </w:r>
          </w:p>
          <w:p w14:paraId="4E4535EF"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LUIZ, A. M</w:t>
            </w:r>
            <w:r>
              <w:rPr>
                <w:rFonts w:ascii="Times New Roman" w:hAnsi="Times New Roman"/>
                <w:b/>
                <w:sz w:val="24"/>
                <w:szCs w:val="24"/>
              </w:rPr>
              <w:t xml:space="preserve">. Física 1 </w:t>
            </w:r>
            <w:r w:rsidRPr="00A647F8">
              <w:rPr>
                <w:rFonts w:ascii="Times New Roman" w:hAnsi="Times New Roman"/>
                <w:b/>
                <w:sz w:val="24"/>
                <w:szCs w:val="24"/>
              </w:rPr>
              <w:t>mecânica</w:t>
            </w:r>
            <w:r w:rsidRPr="006D5375">
              <w:rPr>
                <w:rFonts w:ascii="Times New Roman" w:hAnsi="Times New Roman"/>
                <w:sz w:val="24"/>
                <w:szCs w:val="24"/>
              </w:rPr>
              <w:t>: teoria e problemas resolvidos</w:t>
            </w:r>
            <w:r>
              <w:rPr>
                <w:rFonts w:ascii="Times New Roman" w:hAnsi="Times New Roman"/>
                <w:sz w:val="24"/>
                <w:szCs w:val="24"/>
              </w:rPr>
              <w:t>. São Paulo: Livraria da Fí</w:t>
            </w:r>
            <w:r w:rsidRPr="00A647F8">
              <w:rPr>
                <w:rFonts w:ascii="Times New Roman" w:hAnsi="Times New Roman"/>
                <w:sz w:val="24"/>
                <w:szCs w:val="24"/>
              </w:rPr>
              <w:t>sica, 2006.</w:t>
            </w:r>
          </w:p>
          <w:p w14:paraId="5032E7D7" w14:textId="77777777" w:rsidR="00002F9E" w:rsidRPr="00002F9E"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CHAVES, A.; SAMPAIO, J. F. D. </w:t>
            </w:r>
            <w:r w:rsidRPr="00A647F8">
              <w:rPr>
                <w:rFonts w:ascii="Times New Roman" w:hAnsi="Times New Roman"/>
                <w:b/>
                <w:sz w:val="24"/>
                <w:szCs w:val="24"/>
              </w:rPr>
              <w:t xml:space="preserve">Física básica: </w:t>
            </w:r>
            <w:r w:rsidRPr="00CE55D6">
              <w:rPr>
                <w:rFonts w:ascii="Times New Roman" w:hAnsi="Times New Roman"/>
                <w:sz w:val="24"/>
                <w:szCs w:val="24"/>
              </w:rPr>
              <w:t>mecânica</w:t>
            </w:r>
            <w:r w:rsidRPr="00A647F8">
              <w:rPr>
                <w:rFonts w:ascii="Times New Roman" w:hAnsi="Times New Roman"/>
                <w:sz w:val="24"/>
                <w:szCs w:val="24"/>
              </w:rPr>
              <w:t>.</w:t>
            </w:r>
            <w:r>
              <w:rPr>
                <w:rFonts w:ascii="Times New Roman" w:hAnsi="Times New Roman"/>
                <w:sz w:val="24"/>
                <w:szCs w:val="24"/>
              </w:rPr>
              <w:t xml:space="preserve"> Rio de Janeiro: </w:t>
            </w:r>
            <w:r w:rsidRPr="00002F9E">
              <w:rPr>
                <w:rFonts w:ascii="Times New Roman" w:hAnsi="Times New Roman"/>
                <w:sz w:val="24"/>
                <w:szCs w:val="24"/>
              </w:rPr>
              <w:t xml:space="preserve">Grupo </w:t>
            </w:r>
            <w:proofErr w:type="spellStart"/>
            <w:r w:rsidRPr="00002F9E">
              <w:rPr>
                <w:rFonts w:ascii="Times New Roman" w:hAnsi="Times New Roman"/>
                <w:sz w:val="24"/>
                <w:szCs w:val="24"/>
              </w:rPr>
              <w:t>Gen</w:t>
            </w:r>
            <w:proofErr w:type="spellEnd"/>
            <w:r w:rsidRPr="00002F9E">
              <w:rPr>
                <w:rFonts w:ascii="Times New Roman" w:hAnsi="Times New Roman"/>
                <w:sz w:val="24"/>
                <w:szCs w:val="24"/>
              </w:rPr>
              <w:t>-LTC, 2000.</w:t>
            </w:r>
          </w:p>
        </w:tc>
      </w:tr>
    </w:tbl>
    <w:p w14:paraId="139AFEEE" w14:textId="77777777" w:rsidR="00002F9E"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3669"/>
        <w:gridCol w:w="1859"/>
        <w:gridCol w:w="1808"/>
      </w:tblGrid>
      <w:tr w:rsidR="0001404C" w:rsidRPr="00A647F8" w14:paraId="6A961F89" w14:textId="77777777" w:rsidTr="00AA41BB">
        <w:trPr>
          <w:trHeight w:val="280"/>
        </w:trPr>
        <w:tc>
          <w:tcPr>
            <w:tcW w:w="1497" w:type="dxa"/>
            <w:vAlign w:val="center"/>
          </w:tcPr>
          <w:p w14:paraId="27CCF885" w14:textId="77777777" w:rsidR="0001404C" w:rsidRPr="00A647F8" w:rsidRDefault="0001404C" w:rsidP="00AA41BB">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7336" w:type="dxa"/>
            <w:gridSpan w:val="3"/>
            <w:vAlign w:val="center"/>
          </w:tcPr>
          <w:p w14:paraId="7D66C4BA" w14:textId="77777777" w:rsidR="0001404C" w:rsidRPr="00A647F8" w:rsidRDefault="0001404C" w:rsidP="00AA41BB">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1404C" w:rsidRPr="00A647F8" w14:paraId="5E1CB39E" w14:textId="77777777" w:rsidTr="00AA41BB">
        <w:trPr>
          <w:trHeight w:val="423"/>
        </w:trPr>
        <w:tc>
          <w:tcPr>
            <w:tcW w:w="1497" w:type="dxa"/>
            <w:vAlign w:val="center"/>
          </w:tcPr>
          <w:p w14:paraId="1C44B04D" w14:textId="77777777" w:rsidR="0001404C" w:rsidRPr="00A647F8" w:rsidRDefault="0001404C" w:rsidP="00AA41BB">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3669" w:type="dxa"/>
            <w:vAlign w:val="center"/>
          </w:tcPr>
          <w:p w14:paraId="122C322C" w14:textId="77777777" w:rsidR="0001404C" w:rsidRPr="00A647F8" w:rsidRDefault="0001404C" w:rsidP="00AA41BB">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Psicologia do desenvolvimento e aprendizagem II</w:t>
            </w:r>
          </w:p>
        </w:tc>
        <w:tc>
          <w:tcPr>
            <w:tcW w:w="1859" w:type="dxa"/>
            <w:vAlign w:val="center"/>
          </w:tcPr>
          <w:p w14:paraId="448D7E4D" w14:textId="77777777" w:rsidR="0001404C" w:rsidRPr="00A647F8" w:rsidRDefault="0001404C" w:rsidP="00AA41BB">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03333248" w14:textId="77777777" w:rsidR="0001404C" w:rsidRPr="00A647F8" w:rsidRDefault="0001404C" w:rsidP="00AA41BB">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45 horas</w:t>
            </w:r>
          </w:p>
        </w:tc>
      </w:tr>
      <w:tr w:rsidR="0001404C" w:rsidRPr="00A647F8" w14:paraId="4F881D43" w14:textId="77777777" w:rsidTr="00AA41BB">
        <w:trPr>
          <w:trHeight w:val="415"/>
        </w:trPr>
        <w:tc>
          <w:tcPr>
            <w:tcW w:w="1497" w:type="dxa"/>
            <w:vAlign w:val="center"/>
          </w:tcPr>
          <w:p w14:paraId="0E23AED6" w14:textId="77777777" w:rsidR="0001404C" w:rsidRPr="00A647F8" w:rsidRDefault="0001404C" w:rsidP="00AA41BB">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3669" w:type="dxa"/>
          </w:tcPr>
          <w:p w14:paraId="09F70A95" w14:textId="77777777" w:rsidR="0001404C" w:rsidRPr="00A647F8" w:rsidRDefault="0001404C" w:rsidP="00AA41BB">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655DAA80" w14:textId="77777777" w:rsidR="0001404C" w:rsidRPr="00A647F8" w:rsidRDefault="0001404C" w:rsidP="00AA41BB">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5562EF6D" w14:textId="1F4A8B2B" w:rsidR="0001404C" w:rsidRPr="00A647F8" w:rsidRDefault="0001404C" w:rsidP="00AA41BB">
            <w:pPr>
              <w:widowControl w:val="0"/>
              <w:autoSpaceDE w:val="0"/>
              <w:autoSpaceDN w:val="0"/>
              <w:adjustRightInd w:val="0"/>
              <w:spacing w:after="0" w:line="200" w:lineRule="exact"/>
              <w:jc w:val="center"/>
              <w:rPr>
                <w:rFonts w:ascii="Times New Roman" w:hAnsi="Times New Roman"/>
                <w:sz w:val="24"/>
                <w:szCs w:val="24"/>
              </w:rPr>
            </w:pPr>
            <w:r>
              <w:rPr>
                <w:rFonts w:ascii="Times New Roman" w:hAnsi="Times New Roman"/>
                <w:sz w:val="24"/>
                <w:szCs w:val="24"/>
              </w:rPr>
              <w:t>5</w:t>
            </w:r>
            <w:r w:rsidRPr="00A647F8">
              <w:rPr>
                <w:rFonts w:ascii="Times New Roman" w:hAnsi="Times New Roman"/>
                <w:sz w:val="24"/>
                <w:szCs w:val="24"/>
              </w:rPr>
              <w:t>º</w:t>
            </w:r>
          </w:p>
        </w:tc>
      </w:tr>
      <w:tr w:rsidR="0001404C" w:rsidRPr="00A647F8" w14:paraId="69733BAB" w14:textId="77777777" w:rsidTr="00AA41BB">
        <w:trPr>
          <w:trHeight w:val="415"/>
        </w:trPr>
        <w:tc>
          <w:tcPr>
            <w:tcW w:w="8833" w:type="dxa"/>
            <w:gridSpan w:val="4"/>
            <w:vAlign w:val="center"/>
          </w:tcPr>
          <w:p w14:paraId="33D76610" w14:textId="77777777" w:rsidR="0001404C" w:rsidRPr="00A647F8" w:rsidRDefault="0001404C" w:rsidP="00AA41BB">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Os Ciclos Vitais no Desenvolvimento Humano: Pré-natal, Primeira Infância, Segunda Infância, Adolescência, Adulto e Velhice.</w:t>
            </w:r>
          </w:p>
        </w:tc>
      </w:tr>
      <w:tr w:rsidR="0001404C" w:rsidRPr="00A647F8" w14:paraId="2FCCD639" w14:textId="77777777" w:rsidTr="00AA41BB">
        <w:trPr>
          <w:trHeight w:val="415"/>
        </w:trPr>
        <w:tc>
          <w:tcPr>
            <w:tcW w:w="8833" w:type="dxa"/>
            <w:gridSpan w:val="4"/>
            <w:vAlign w:val="center"/>
          </w:tcPr>
          <w:p w14:paraId="04C4F062" w14:textId="77777777" w:rsidR="0001404C" w:rsidRPr="00A647F8" w:rsidRDefault="0001404C" w:rsidP="00AA41BB">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12468A3D" w14:textId="77777777" w:rsidR="0001404C" w:rsidRPr="00A647F8" w:rsidRDefault="0001404C" w:rsidP="00AA41BB">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MARTORELL, G. </w:t>
            </w:r>
            <w:r w:rsidRPr="00A647F8">
              <w:rPr>
                <w:rFonts w:ascii="Times New Roman" w:hAnsi="Times New Roman"/>
                <w:b/>
                <w:sz w:val="24"/>
                <w:szCs w:val="24"/>
              </w:rPr>
              <w:t xml:space="preserve">O desenvolvimento da criança: </w:t>
            </w:r>
            <w:r w:rsidRPr="00A647F8">
              <w:rPr>
                <w:rFonts w:ascii="Times New Roman" w:hAnsi="Times New Roman"/>
                <w:sz w:val="24"/>
                <w:szCs w:val="24"/>
              </w:rPr>
              <w:t>do nascimento à adolescência. Porto Alegre: AMGH, 2014. 400</w:t>
            </w:r>
            <w:r>
              <w:rPr>
                <w:rFonts w:ascii="Times New Roman" w:hAnsi="Times New Roman"/>
                <w:sz w:val="24"/>
                <w:szCs w:val="24"/>
              </w:rPr>
              <w:t xml:space="preserve"> </w:t>
            </w:r>
            <w:r w:rsidRPr="00A647F8">
              <w:rPr>
                <w:rFonts w:ascii="Times New Roman" w:hAnsi="Times New Roman"/>
                <w:sz w:val="24"/>
                <w:szCs w:val="24"/>
              </w:rPr>
              <w:t>p. (Série A).</w:t>
            </w:r>
          </w:p>
          <w:p w14:paraId="37320733" w14:textId="77777777" w:rsidR="0001404C" w:rsidRPr="00A647F8" w:rsidRDefault="0001404C" w:rsidP="00AA41BB">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COLL, César (Org.) </w:t>
            </w:r>
            <w:r w:rsidRPr="00A647F8">
              <w:rPr>
                <w:rFonts w:ascii="Times New Roman" w:hAnsi="Times New Roman"/>
                <w:b/>
                <w:sz w:val="24"/>
                <w:szCs w:val="24"/>
              </w:rPr>
              <w:t>Desenvolvimento Psicológico e educação</w:t>
            </w:r>
            <w:r w:rsidRPr="00A647F8">
              <w:rPr>
                <w:rFonts w:ascii="Times New Roman" w:hAnsi="Times New Roman"/>
                <w:sz w:val="24"/>
                <w:szCs w:val="24"/>
              </w:rPr>
              <w:t xml:space="preserve">: </w:t>
            </w:r>
            <w:r>
              <w:rPr>
                <w:rFonts w:ascii="Times New Roman" w:hAnsi="Times New Roman"/>
                <w:sz w:val="24"/>
                <w:szCs w:val="24"/>
              </w:rPr>
              <w:t>psicologia e</w:t>
            </w:r>
            <w:r w:rsidRPr="00A647F8">
              <w:rPr>
                <w:rFonts w:ascii="Times New Roman" w:hAnsi="Times New Roman"/>
                <w:sz w:val="24"/>
                <w:szCs w:val="24"/>
              </w:rPr>
              <w:t>volutiva. 2</w:t>
            </w:r>
            <w:r>
              <w:rPr>
                <w:rFonts w:ascii="Times New Roman" w:hAnsi="Times New Roman"/>
                <w:sz w:val="24"/>
                <w:szCs w:val="24"/>
              </w:rPr>
              <w:t>.</w:t>
            </w:r>
            <w:r w:rsidRPr="00A647F8">
              <w:rPr>
                <w:rFonts w:ascii="Times New Roman" w:hAnsi="Times New Roman"/>
                <w:sz w:val="24"/>
                <w:szCs w:val="24"/>
              </w:rPr>
              <w:t xml:space="preserve"> ed. Porto Alegre: Artmed. 2004. </w:t>
            </w:r>
          </w:p>
          <w:p w14:paraId="154AFC7B" w14:textId="77777777" w:rsidR="0001404C" w:rsidRPr="00A647F8" w:rsidRDefault="0001404C" w:rsidP="00AA41BB">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P</w:t>
            </w:r>
            <w:r>
              <w:rPr>
                <w:rFonts w:ascii="Times New Roman" w:hAnsi="Times New Roman"/>
                <w:sz w:val="24"/>
                <w:szCs w:val="24"/>
              </w:rPr>
              <w:t>APALIA, D. E. et</w:t>
            </w:r>
            <w:r w:rsidRPr="00A647F8">
              <w:rPr>
                <w:rFonts w:ascii="Times New Roman" w:hAnsi="Times New Roman"/>
                <w:sz w:val="24"/>
                <w:szCs w:val="24"/>
              </w:rPr>
              <w:t xml:space="preserve"> al. </w:t>
            </w:r>
            <w:r w:rsidRPr="00A647F8">
              <w:rPr>
                <w:rFonts w:ascii="Times New Roman" w:hAnsi="Times New Roman"/>
                <w:b/>
                <w:sz w:val="24"/>
                <w:szCs w:val="24"/>
              </w:rPr>
              <w:t>Desenvolvimento Humano</w:t>
            </w:r>
            <w:r w:rsidRPr="00A647F8">
              <w:rPr>
                <w:rFonts w:ascii="Times New Roman" w:hAnsi="Times New Roman"/>
                <w:sz w:val="24"/>
                <w:szCs w:val="24"/>
              </w:rPr>
              <w:t>. 10.</w:t>
            </w:r>
            <w:r>
              <w:rPr>
                <w:rFonts w:ascii="Times New Roman" w:hAnsi="Times New Roman"/>
                <w:sz w:val="24"/>
                <w:szCs w:val="24"/>
              </w:rPr>
              <w:t xml:space="preserve"> </w:t>
            </w:r>
            <w:r w:rsidRPr="00A647F8">
              <w:rPr>
                <w:rFonts w:ascii="Times New Roman" w:hAnsi="Times New Roman"/>
                <w:sz w:val="24"/>
                <w:szCs w:val="24"/>
              </w:rPr>
              <w:t xml:space="preserve">ed. Porto Alegre: </w:t>
            </w:r>
            <w:proofErr w:type="spellStart"/>
            <w:r w:rsidRPr="00A647F8">
              <w:rPr>
                <w:rFonts w:ascii="Times New Roman" w:hAnsi="Times New Roman"/>
                <w:sz w:val="24"/>
                <w:szCs w:val="24"/>
              </w:rPr>
              <w:t>Amgh</w:t>
            </w:r>
            <w:proofErr w:type="spellEnd"/>
            <w:r w:rsidRPr="00A647F8">
              <w:rPr>
                <w:rFonts w:ascii="Times New Roman" w:hAnsi="Times New Roman"/>
                <w:sz w:val="24"/>
                <w:szCs w:val="24"/>
              </w:rPr>
              <w:t>, 2010.</w:t>
            </w:r>
          </w:p>
          <w:p w14:paraId="78C4C310" w14:textId="77777777" w:rsidR="0001404C" w:rsidRPr="00A647F8" w:rsidRDefault="0001404C" w:rsidP="00AA41BB">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2F7C287C" w14:textId="77777777" w:rsidR="0001404C" w:rsidRPr="00A647F8" w:rsidRDefault="0001404C" w:rsidP="00AA41BB">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4929F7A3" w14:textId="497B93D0" w:rsidR="0001404C" w:rsidRPr="00A647F8" w:rsidRDefault="0001404C" w:rsidP="00AA41BB">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792609">
              <w:rPr>
                <w:rFonts w:ascii="Times New Roman" w:hAnsi="Times New Roman"/>
                <w:sz w:val="24"/>
                <w:szCs w:val="24"/>
                <w:lang w:val="en-US"/>
              </w:rPr>
              <w:t>R</w:t>
            </w:r>
            <w:r w:rsidR="001738B0" w:rsidRPr="00792609">
              <w:rPr>
                <w:rFonts w:ascii="Times New Roman" w:hAnsi="Times New Roman"/>
                <w:sz w:val="24"/>
                <w:szCs w:val="24"/>
                <w:lang w:val="en-US"/>
              </w:rPr>
              <w:t xml:space="preserve">APAPPORT, C. R. et. </w:t>
            </w:r>
            <w:proofErr w:type="gramStart"/>
            <w:r w:rsidRPr="00792609">
              <w:rPr>
                <w:rFonts w:ascii="Times New Roman" w:hAnsi="Times New Roman"/>
                <w:sz w:val="24"/>
                <w:szCs w:val="24"/>
                <w:lang w:val="en-US"/>
              </w:rPr>
              <w:t>al</w:t>
            </w:r>
            <w:proofErr w:type="gramEnd"/>
            <w:r w:rsidRPr="00792609">
              <w:rPr>
                <w:rFonts w:ascii="Times New Roman" w:hAnsi="Times New Roman"/>
                <w:sz w:val="24"/>
                <w:szCs w:val="24"/>
                <w:lang w:val="en-US"/>
              </w:rPr>
              <w:t xml:space="preserve">. </w:t>
            </w:r>
            <w:r w:rsidRPr="00A647F8">
              <w:rPr>
                <w:rFonts w:ascii="Times New Roman" w:hAnsi="Times New Roman"/>
                <w:b/>
                <w:sz w:val="24"/>
                <w:szCs w:val="24"/>
              </w:rPr>
              <w:t>Psicologia do Desenvolvimento:</w:t>
            </w:r>
            <w:r w:rsidRPr="00A57958">
              <w:rPr>
                <w:rFonts w:ascii="Times New Roman" w:hAnsi="Times New Roman"/>
                <w:sz w:val="24"/>
                <w:szCs w:val="24"/>
              </w:rPr>
              <w:t xml:space="preserve"> a</w:t>
            </w:r>
            <w:r w:rsidRPr="00A647F8">
              <w:rPr>
                <w:rFonts w:ascii="Times New Roman" w:hAnsi="Times New Roman"/>
                <w:sz w:val="24"/>
                <w:szCs w:val="24"/>
              </w:rPr>
              <w:t xml:space="preserve"> infância i</w:t>
            </w:r>
            <w:r>
              <w:rPr>
                <w:rFonts w:ascii="Times New Roman" w:hAnsi="Times New Roman"/>
                <w:sz w:val="24"/>
                <w:szCs w:val="24"/>
              </w:rPr>
              <w:t xml:space="preserve">nicial, o bebê e sua mãe. </w:t>
            </w:r>
            <w:r w:rsidRPr="00A647F8">
              <w:rPr>
                <w:rFonts w:ascii="Times New Roman" w:hAnsi="Times New Roman"/>
                <w:sz w:val="24"/>
                <w:szCs w:val="24"/>
              </w:rPr>
              <w:t>São Paulo:</w:t>
            </w:r>
            <w:r>
              <w:rPr>
                <w:rFonts w:ascii="Times New Roman" w:hAnsi="Times New Roman"/>
                <w:sz w:val="24"/>
                <w:szCs w:val="24"/>
              </w:rPr>
              <w:t xml:space="preserve"> </w:t>
            </w:r>
            <w:r w:rsidRPr="00A647F8">
              <w:rPr>
                <w:rFonts w:ascii="Times New Roman" w:hAnsi="Times New Roman"/>
                <w:sz w:val="24"/>
                <w:szCs w:val="24"/>
              </w:rPr>
              <w:t xml:space="preserve">EPU, 1988. </w:t>
            </w:r>
            <w:r>
              <w:rPr>
                <w:rFonts w:ascii="Times New Roman" w:hAnsi="Times New Roman"/>
                <w:sz w:val="24"/>
                <w:szCs w:val="24"/>
              </w:rPr>
              <w:t>2 v.</w:t>
            </w:r>
          </w:p>
          <w:p w14:paraId="6A0DF2D7" w14:textId="77777777" w:rsidR="0001404C" w:rsidRPr="00A647F8" w:rsidRDefault="0001404C" w:rsidP="00AA41BB">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A</w:t>
            </w:r>
            <w:r>
              <w:rPr>
                <w:rFonts w:ascii="Times New Roman" w:hAnsi="Times New Roman"/>
                <w:sz w:val="24"/>
                <w:szCs w:val="24"/>
              </w:rPr>
              <w:t>BERASTURY, A. KNOBEL.</w:t>
            </w:r>
            <w:r w:rsidRPr="00A647F8">
              <w:rPr>
                <w:rFonts w:ascii="Times New Roman" w:hAnsi="Times New Roman"/>
                <w:sz w:val="24"/>
                <w:szCs w:val="24"/>
              </w:rPr>
              <w:t xml:space="preserve"> </w:t>
            </w:r>
            <w:r w:rsidRPr="00A647F8">
              <w:rPr>
                <w:rFonts w:ascii="Times New Roman" w:hAnsi="Times New Roman"/>
                <w:b/>
                <w:bCs/>
                <w:sz w:val="24"/>
                <w:szCs w:val="24"/>
              </w:rPr>
              <w:t>Adolescência Norma</w:t>
            </w:r>
            <w:r w:rsidRPr="00A647F8">
              <w:rPr>
                <w:rFonts w:ascii="Times New Roman" w:hAnsi="Times New Roman"/>
                <w:sz w:val="24"/>
                <w:szCs w:val="24"/>
              </w:rPr>
              <w:t>l: um enfoque psicanalítico. Porto Alegre: Artmed,</w:t>
            </w:r>
            <w:r>
              <w:rPr>
                <w:rFonts w:ascii="Times New Roman" w:hAnsi="Times New Roman"/>
                <w:sz w:val="24"/>
                <w:szCs w:val="24"/>
              </w:rPr>
              <w:t xml:space="preserve"> </w:t>
            </w:r>
            <w:r w:rsidRPr="00A647F8">
              <w:rPr>
                <w:rFonts w:ascii="Times New Roman" w:hAnsi="Times New Roman"/>
                <w:sz w:val="24"/>
                <w:szCs w:val="24"/>
              </w:rPr>
              <w:t>1981.</w:t>
            </w:r>
          </w:p>
          <w:p w14:paraId="342A1F03" w14:textId="77777777" w:rsidR="0001404C" w:rsidRPr="00A647F8" w:rsidRDefault="0001404C" w:rsidP="00AA41BB">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B60D6F">
              <w:rPr>
                <w:rFonts w:ascii="Times New Roman" w:hAnsi="Times New Roman"/>
                <w:sz w:val="24"/>
                <w:szCs w:val="24"/>
                <w:lang w:val="en-US"/>
              </w:rPr>
              <w:t xml:space="preserve">RAPAPPORT, C. R. et. </w:t>
            </w:r>
            <w:proofErr w:type="gramStart"/>
            <w:r w:rsidRPr="00B60D6F">
              <w:rPr>
                <w:rFonts w:ascii="Times New Roman" w:hAnsi="Times New Roman"/>
                <w:sz w:val="24"/>
                <w:szCs w:val="24"/>
                <w:lang w:val="en-US"/>
              </w:rPr>
              <w:t>al</w:t>
            </w:r>
            <w:proofErr w:type="gramEnd"/>
            <w:r w:rsidRPr="00B60D6F">
              <w:rPr>
                <w:rFonts w:ascii="Times New Roman" w:hAnsi="Times New Roman"/>
                <w:sz w:val="24"/>
                <w:szCs w:val="24"/>
                <w:lang w:val="en-US"/>
              </w:rPr>
              <w:t xml:space="preserve">. </w:t>
            </w:r>
            <w:r w:rsidRPr="00A647F8">
              <w:rPr>
                <w:rFonts w:ascii="Times New Roman" w:hAnsi="Times New Roman"/>
                <w:b/>
                <w:sz w:val="24"/>
                <w:szCs w:val="24"/>
              </w:rPr>
              <w:t xml:space="preserve">Psicologia do Desenvolvimento: </w:t>
            </w:r>
            <w:r>
              <w:rPr>
                <w:rFonts w:ascii="Times New Roman" w:hAnsi="Times New Roman"/>
                <w:sz w:val="24"/>
                <w:szCs w:val="24"/>
              </w:rPr>
              <w:t>a</w:t>
            </w:r>
            <w:r w:rsidRPr="00A647F8">
              <w:rPr>
                <w:rFonts w:ascii="Times New Roman" w:hAnsi="Times New Roman"/>
                <w:sz w:val="24"/>
                <w:szCs w:val="24"/>
              </w:rPr>
              <w:t xml:space="preserve"> idade pré-escolar. São Paulo:</w:t>
            </w:r>
            <w:r>
              <w:rPr>
                <w:rFonts w:ascii="Times New Roman" w:hAnsi="Times New Roman"/>
                <w:sz w:val="24"/>
                <w:szCs w:val="24"/>
              </w:rPr>
              <w:t xml:space="preserve"> </w:t>
            </w:r>
            <w:r w:rsidRPr="00A647F8">
              <w:rPr>
                <w:rFonts w:ascii="Times New Roman" w:hAnsi="Times New Roman"/>
                <w:sz w:val="24"/>
                <w:szCs w:val="24"/>
              </w:rPr>
              <w:t>EPU, 1988.</w:t>
            </w:r>
            <w:r>
              <w:rPr>
                <w:rFonts w:ascii="Times New Roman" w:hAnsi="Times New Roman"/>
                <w:sz w:val="24"/>
                <w:szCs w:val="24"/>
              </w:rPr>
              <w:t xml:space="preserve"> 3 v.</w:t>
            </w:r>
          </w:p>
          <w:p w14:paraId="4EF48810" w14:textId="77777777" w:rsidR="0001404C" w:rsidRPr="00A647F8" w:rsidRDefault="0001404C" w:rsidP="00AA41BB">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DA0FA7">
              <w:rPr>
                <w:rFonts w:ascii="Times New Roman" w:hAnsi="Times New Roman"/>
                <w:sz w:val="24"/>
                <w:szCs w:val="24"/>
              </w:rPr>
              <w:t>R</w:t>
            </w:r>
            <w:r>
              <w:rPr>
                <w:rFonts w:ascii="Times New Roman" w:hAnsi="Times New Roman"/>
                <w:sz w:val="24"/>
                <w:szCs w:val="24"/>
              </w:rPr>
              <w:t>APAPPORT, C. R. et. al</w:t>
            </w:r>
            <w:r w:rsidRPr="00DA0FA7">
              <w:rPr>
                <w:rFonts w:ascii="Times New Roman" w:hAnsi="Times New Roman"/>
                <w:sz w:val="24"/>
                <w:szCs w:val="24"/>
              </w:rPr>
              <w:t xml:space="preserve">. </w:t>
            </w:r>
            <w:r w:rsidRPr="00A647F8">
              <w:rPr>
                <w:rFonts w:ascii="Times New Roman" w:hAnsi="Times New Roman"/>
                <w:b/>
                <w:sz w:val="24"/>
                <w:szCs w:val="24"/>
              </w:rPr>
              <w:t>Psicologia do Desenvolvimento:</w:t>
            </w:r>
            <w:r>
              <w:rPr>
                <w:rFonts w:ascii="Times New Roman" w:hAnsi="Times New Roman"/>
                <w:sz w:val="24"/>
                <w:szCs w:val="24"/>
              </w:rPr>
              <w:t xml:space="preserve"> a</w:t>
            </w:r>
            <w:r w:rsidRPr="00A647F8">
              <w:rPr>
                <w:rFonts w:ascii="Times New Roman" w:hAnsi="Times New Roman"/>
                <w:sz w:val="24"/>
                <w:szCs w:val="24"/>
              </w:rPr>
              <w:t xml:space="preserve"> idade escolar e a </w:t>
            </w:r>
            <w:r w:rsidRPr="00A647F8">
              <w:rPr>
                <w:rFonts w:ascii="Times New Roman" w:hAnsi="Times New Roman"/>
                <w:sz w:val="24"/>
                <w:szCs w:val="24"/>
              </w:rPr>
              <w:lastRenderedPageBreak/>
              <w:t>adolescência. São Paulo:</w:t>
            </w:r>
            <w:r>
              <w:rPr>
                <w:rFonts w:ascii="Times New Roman" w:hAnsi="Times New Roman"/>
                <w:sz w:val="24"/>
                <w:szCs w:val="24"/>
              </w:rPr>
              <w:t xml:space="preserve"> </w:t>
            </w:r>
            <w:r w:rsidRPr="00A647F8">
              <w:rPr>
                <w:rFonts w:ascii="Times New Roman" w:hAnsi="Times New Roman"/>
                <w:sz w:val="24"/>
                <w:szCs w:val="24"/>
              </w:rPr>
              <w:t>EPU, 1988.</w:t>
            </w:r>
            <w:r>
              <w:rPr>
                <w:rFonts w:ascii="Times New Roman" w:hAnsi="Times New Roman"/>
                <w:sz w:val="24"/>
                <w:szCs w:val="24"/>
              </w:rPr>
              <w:t xml:space="preserve"> 2 v.</w:t>
            </w:r>
          </w:p>
          <w:p w14:paraId="16149CB7" w14:textId="77777777" w:rsidR="0001404C" w:rsidRPr="00A647F8" w:rsidRDefault="0001404C" w:rsidP="00AA41BB">
            <w:pPr>
              <w:widowControl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ZIMERMAN, G. I. </w:t>
            </w:r>
            <w:r w:rsidRPr="00A647F8">
              <w:rPr>
                <w:rFonts w:ascii="Times New Roman" w:hAnsi="Times New Roman"/>
                <w:b/>
                <w:sz w:val="24"/>
                <w:szCs w:val="24"/>
              </w:rPr>
              <w:t>Velhice</w:t>
            </w:r>
            <w:r w:rsidRPr="00A647F8">
              <w:rPr>
                <w:rFonts w:ascii="Times New Roman" w:hAnsi="Times New Roman"/>
                <w:sz w:val="24"/>
                <w:szCs w:val="24"/>
              </w:rPr>
              <w:t>: aspectos biopsicossociais. Porto Alegre: Artmed, 2000.</w:t>
            </w:r>
          </w:p>
        </w:tc>
      </w:tr>
    </w:tbl>
    <w:p w14:paraId="7F02C1AD" w14:textId="77777777" w:rsidR="0001404C" w:rsidRPr="00002F9E" w:rsidRDefault="0001404C"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6CBDA528" w14:textId="77777777" w:rsidTr="0066070D">
        <w:trPr>
          <w:trHeight w:val="280"/>
        </w:trPr>
        <w:tc>
          <w:tcPr>
            <w:tcW w:w="2206" w:type="dxa"/>
            <w:vAlign w:val="center"/>
          </w:tcPr>
          <w:p w14:paraId="3C32AB9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7EED32A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44DABDE6" w14:textId="77777777" w:rsidTr="0066070D">
        <w:trPr>
          <w:trHeight w:val="423"/>
        </w:trPr>
        <w:tc>
          <w:tcPr>
            <w:tcW w:w="2206" w:type="dxa"/>
            <w:vAlign w:val="center"/>
          </w:tcPr>
          <w:p w14:paraId="4275E40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3FBA6538"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Educação Inclusiva</w:t>
            </w:r>
          </w:p>
        </w:tc>
        <w:tc>
          <w:tcPr>
            <w:tcW w:w="1859" w:type="dxa"/>
            <w:vAlign w:val="center"/>
          </w:tcPr>
          <w:p w14:paraId="6CC9EC6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197F5489"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45 horas</w:t>
            </w:r>
          </w:p>
        </w:tc>
      </w:tr>
      <w:tr w:rsidR="00002F9E" w:rsidRPr="00A647F8" w14:paraId="24F29217" w14:textId="77777777" w:rsidTr="0066070D">
        <w:trPr>
          <w:trHeight w:val="415"/>
        </w:trPr>
        <w:tc>
          <w:tcPr>
            <w:tcW w:w="2206" w:type="dxa"/>
            <w:vAlign w:val="center"/>
          </w:tcPr>
          <w:p w14:paraId="16B3E7E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0ED3C64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6D6B8C2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51EDA57D"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5º</w:t>
            </w:r>
          </w:p>
        </w:tc>
      </w:tr>
      <w:tr w:rsidR="00002F9E" w:rsidRPr="00A647F8" w14:paraId="5E928FD9" w14:textId="77777777" w:rsidTr="0066070D">
        <w:trPr>
          <w:trHeight w:val="415"/>
        </w:trPr>
        <w:tc>
          <w:tcPr>
            <w:tcW w:w="8833" w:type="dxa"/>
            <w:gridSpan w:val="4"/>
            <w:vAlign w:val="center"/>
          </w:tcPr>
          <w:p w14:paraId="08DB427E"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Trajetória da Educação Especial à Educação Inclusiva. Nomenclatura específica sobre Pessoas com Deficiências. A Identidade da Pessoa com Deficiência. Direitos humanos e Diversidade. Legislação. Atendimento Educacional Especializado (AEE). Visão geral de Tecnologia </w:t>
            </w:r>
            <w:proofErr w:type="spellStart"/>
            <w:r w:rsidRPr="00A647F8">
              <w:rPr>
                <w:rFonts w:ascii="Times New Roman" w:hAnsi="Times New Roman"/>
                <w:sz w:val="24"/>
                <w:szCs w:val="24"/>
              </w:rPr>
              <w:t>Assistiva</w:t>
            </w:r>
            <w:proofErr w:type="spellEnd"/>
            <w:r w:rsidRPr="00A647F8">
              <w:rPr>
                <w:rFonts w:ascii="Times New Roman" w:hAnsi="Times New Roman"/>
                <w:sz w:val="24"/>
                <w:szCs w:val="24"/>
              </w:rPr>
              <w:t>.</w:t>
            </w:r>
          </w:p>
        </w:tc>
      </w:tr>
      <w:tr w:rsidR="00002F9E" w:rsidRPr="00A647F8" w14:paraId="32C7BA24" w14:textId="77777777" w:rsidTr="0066070D">
        <w:trPr>
          <w:trHeight w:val="415"/>
        </w:trPr>
        <w:tc>
          <w:tcPr>
            <w:tcW w:w="8833" w:type="dxa"/>
            <w:gridSpan w:val="4"/>
            <w:vAlign w:val="center"/>
          </w:tcPr>
          <w:p w14:paraId="37A55AE3" w14:textId="77777777" w:rsidR="00002F9E" w:rsidRPr="00A647F8" w:rsidRDefault="00002F9E" w:rsidP="0066070D">
            <w:pPr>
              <w:widowControl w:val="0"/>
              <w:tabs>
                <w:tab w:val="left" w:pos="8617"/>
              </w:tabs>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b/>
                <w:sz w:val="24"/>
                <w:szCs w:val="24"/>
              </w:rPr>
              <w:t>Bibliografia Básica</w:t>
            </w:r>
          </w:p>
          <w:p w14:paraId="5D9C953F" w14:textId="77777777" w:rsidR="00002F9E" w:rsidRPr="00A647F8" w:rsidRDefault="00002F9E" w:rsidP="0066070D">
            <w:pPr>
              <w:widowControl w:val="0"/>
              <w:tabs>
                <w:tab w:val="left" w:pos="8617"/>
              </w:tabs>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MAZZOTTA, M. J. S. </w:t>
            </w:r>
            <w:r w:rsidRPr="00A647F8">
              <w:rPr>
                <w:rFonts w:ascii="Times New Roman" w:hAnsi="Times New Roman"/>
                <w:b/>
                <w:sz w:val="24"/>
                <w:szCs w:val="24"/>
              </w:rPr>
              <w:t xml:space="preserve">Educação especial no Brasil: </w:t>
            </w:r>
            <w:r w:rsidRPr="00CE55D6">
              <w:rPr>
                <w:rFonts w:ascii="Times New Roman" w:hAnsi="Times New Roman"/>
                <w:sz w:val="24"/>
                <w:szCs w:val="24"/>
              </w:rPr>
              <w:t>história e políticas públicas.</w:t>
            </w:r>
            <w:r w:rsidRPr="00A647F8">
              <w:rPr>
                <w:rFonts w:ascii="Times New Roman" w:hAnsi="Times New Roman"/>
                <w:b/>
                <w:sz w:val="24"/>
                <w:szCs w:val="24"/>
              </w:rPr>
              <w:t xml:space="preserve"> </w:t>
            </w:r>
            <w:r w:rsidRPr="00A647F8">
              <w:rPr>
                <w:rFonts w:ascii="Times New Roman" w:hAnsi="Times New Roman"/>
                <w:sz w:val="24"/>
                <w:szCs w:val="24"/>
              </w:rPr>
              <w:t>6.</w:t>
            </w:r>
            <w:r>
              <w:rPr>
                <w:rFonts w:ascii="Times New Roman" w:hAnsi="Times New Roman"/>
                <w:sz w:val="24"/>
                <w:szCs w:val="24"/>
              </w:rPr>
              <w:t xml:space="preserve"> </w:t>
            </w:r>
            <w:r w:rsidRPr="00A647F8">
              <w:rPr>
                <w:rFonts w:ascii="Times New Roman" w:hAnsi="Times New Roman"/>
                <w:sz w:val="24"/>
                <w:szCs w:val="24"/>
              </w:rPr>
              <w:t>ed. São Paulo: Cortez, 2011.</w:t>
            </w:r>
          </w:p>
          <w:p w14:paraId="5B168979" w14:textId="582315E9" w:rsidR="00002F9E" w:rsidRPr="00A647F8" w:rsidRDefault="00002F9E" w:rsidP="0066070D">
            <w:pPr>
              <w:widowControl w:val="0"/>
              <w:tabs>
                <w:tab w:val="left" w:pos="8617"/>
              </w:tabs>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PACHECO, J. </w:t>
            </w:r>
            <w:r>
              <w:rPr>
                <w:rFonts w:ascii="Times New Roman" w:hAnsi="Times New Roman"/>
                <w:sz w:val="24"/>
                <w:szCs w:val="24"/>
              </w:rPr>
              <w:t>et a</w:t>
            </w:r>
            <w:r w:rsidR="0001404C">
              <w:rPr>
                <w:rFonts w:ascii="Times New Roman" w:hAnsi="Times New Roman"/>
                <w:sz w:val="24"/>
                <w:szCs w:val="24"/>
              </w:rPr>
              <w:t>l</w:t>
            </w:r>
            <w:r w:rsidRPr="00A647F8">
              <w:rPr>
                <w:rFonts w:ascii="Times New Roman" w:hAnsi="Times New Roman"/>
                <w:sz w:val="24"/>
                <w:szCs w:val="24"/>
              </w:rPr>
              <w:t xml:space="preserve">. </w:t>
            </w:r>
            <w:r w:rsidRPr="00A647F8">
              <w:rPr>
                <w:rFonts w:ascii="Times New Roman" w:hAnsi="Times New Roman"/>
                <w:b/>
                <w:sz w:val="24"/>
                <w:szCs w:val="24"/>
              </w:rPr>
              <w:t>Caminhos para a inclusão.</w:t>
            </w:r>
            <w:r w:rsidRPr="00A647F8">
              <w:rPr>
                <w:rFonts w:ascii="Times New Roman" w:hAnsi="Times New Roman"/>
                <w:sz w:val="24"/>
                <w:szCs w:val="24"/>
              </w:rPr>
              <w:t xml:space="preserve"> Porto Alegre: Artmed, 2007.</w:t>
            </w:r>
          </w:p>
          <w:p w14:paraId="0AA4BCE7" w14:textId="77777777" w:rsidR="00002F9E" w:rsidRPr="00A647F8" w:rsidRDefault="00002F9E" w:rsidP="0066070D">
            <w:pPr>
              <w:widowControl w:val="0"/>
              <w:tabs>
                <w:tab w:val="left" w:pos="8617"/>
              </w:tabs>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LIMA, P. A. </w:t>
            </w:r>
            <w:r w:rsidRPr="00A647F8">
              <w:rPr>
                <w:rFonts w:ascii="Times New Roman" w:hAnsi="Times New Roman"/>
                <w:b/>
                <w:sz w:val="24"/>
                <w:szCs w:val="24"/>
              </w:rPr>
              <w:t>Educação Inclusiva e Igualdade Social.</w:t>
            </w:r>
            <w:r w:rsidRPr="00A647F8">
              <w:rPr>
                <w:rFonts w:ascii="Times New Roman" w:hAnsi="Times New Roman"/>
                <w:sz w:val="24"/>
                <w:szCs w:val="24"/>
              </w:rPr>
              <w:t xml:space="preserve"> São Paulo: </w:t>
            </w:r>
            <w:proofErr w:type="spellStart"/>
            <w:r w:rsidRPr="00A647F8">
              <w:rPr>
                <w:rFonts w:ascii="Times New Roman" w:hAnsi="Times New Roman"/>
                <w:sz w:val="24"/>
                <w:szCs w:val="24"/>
              </w:rPr>
              <w:t>Avercamp</w:t>
            </w:r>
            <w:proofErr w:type="spellEnd"/>
            <w:r w:rsidRPr="00A647F8">
              <w:rPr>
                <w:rFonts w:ascii="Times New Roman" w:hAnsi="Times New Roman"/>
                <w:sz w:val="24"/>
                <w:szCs w:val="24"/>
              </w:rPr>
              <w:t>, 2006.</w:t>
            </w:r>
          </w:p>
          <w:p w14:paraId="6CEFAA81" w14:textId="77777777" w:rsidR="00002F9E" w:rsidRPr="00A647F8" w:rsidRDefault="00002F9E" w:rsidP="0066070D">
            <w:pPr>
              <w:widowControl w:val="0"/>
              <w:tabs>
                <w:tab w:val="left" w:pos="8617"/>
              </w:tabs>
              <w:overflowPunct w:val="0"/>
              <w:autoSpaceDE w:val="0"/>
              <w:autoSpaceDN w:val="0"/>
              <w:adjustRightInd w:val="0"/>
              <w:spacing w:after="0" w:line="360" w:lineRule="auto"/>
              <w:ind w:left="-29" w:right="-1"/>
              <w:jc w:val="both"/>
              <w:rPr>
                <w:rFonts w:ascii="Times New Roman" w:hAnsi="Times New Roman"/>
                <w:sz w:val="24"/>
                <w:szCs w:val="24"/>
              </w:rPr>
            </w:pPr>
          </w:p>
          <w:p w14:paraId="416D06BB" w14:textId="77777777" w:rsidR="00002F9E" w:rsidRPr="00A647F8" w:rsidRDefault="00002F9E" w:rsidP="0066070D">
            <w:pPr>
              <w:widowControl w:val="0"/>
              <w:tabs>
                <w:tab w:val="left" w:pos="8617"/>
              </w:tabs>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b/>
                <w:bCs/>
                <w:sz w:val="24"/>
                <w:szCs w:val="24"/>
              </w:rPr>
              <w:t>Bibliografia Complementar</w:t>
            </w:r>
          </w:p>
          <w:p w14:paraId="0EA8151E" w14:textId="77777777" w:rsidR="00002F9E" w:rsidRPr="00A647F8" w:rsidRDefault="00002F9E" w:rsidP="0066070D">
            <w:pPr>
              <w:widowControl w:val="0"/>
              <w:tabs>
                <w:tab w:val="left" w:pos="8617"/>
              </w:tabs>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ALMEIDA, M. G. S. </w:t>
            </w:r>
            <w:r w:rsidRPr="00A647F8">
              <w:rPr>
                <w:rFonts w:ascii="Times New Roman" w:hAnsi="Times New Roman"/>
                <w:b/>
                <w:sz w:val="24"/>
                <w:szCs w:val="24"/>
              </w:rPr>
              <w:t>A Importância da Literatura como Elemento de Construção do Imaginário da Criança com Deficiência Visual</w:t>
            </w:r>
            <w:r w:rsidRPr="00A647F8">
              <w:rPr>
                <w:rFonts w:ascii="Times New Roman" w:hAnsi="Times New Roman"/>
                <w:sz w:val="24"/>
                <w:szCs w:val="24"/>
              </w:rPr>
              <w:t>. Rio de Janeiro: Instituto Benjamin Constant, 2014.</w:t>
            </w:r>
          </w:p>
          <w:p w14:paraId="613EE9ED" w14:textId="1C0C8C9D" w:rsidR="00002F9E" w:rsidRDefault="00002F9E" w:rsidP="0066070D">
            <w:pPr>
              <w:widowControl w:val="0"/>
              <w:tabs>
                <w:tab w:val="left" w:pos="8617"/>
              </w:tabs>
              <w:overflowPunct w:val="0"/>
              <w:autoSpaceDE w:val="0"/>
              <w:autoSpaceDN w:val="0"/>
              <w:adjustRightInd w:val="0"/>
              <w:spacing w:after="0" w:line="360" w:lineRule="auto"/>
              <w:ind w:left="-29" w:right="-1"/>
              <w:jc w:val="both"/>
              <w:rPr>
                <w:rFonts w:ascii="Times New Roman" w:hAnsi="Times New Roman"/>
                <w:sz w:val="24"/>
                <w:szCs w:val="24"/>
              </w:rPr>
            </w:pPr>
            <w:r w:rsidRPr="00290302">
              <w:rPr>
                <w:rFonts w:ascii="Times New Roman" w:hAnsi="Times New Roman"/>
                <w:sz w:val="24"/>
                <w:szCs w:val="24"/>
              </w:rPr>
              <w:t xml:space="preserve">BRASIL, Lei nº 13.146, de 06 de julho de 2015. </w:t>
            </w:r>
            <w:r w:rsidRPr="00290302">
              <w:rPr>
                <w:rFonts w:ascii="Times New Roman" w:hAnsi="Times New Roman"/>
                <w:b/>
                <w:sz w:val="24"/>
                <w:szCs w:val="24"/>
              </w:rPr>
              <w:t>Institui a lei brasileira de inclusão da pessoa com deficiência (Estatuto da Pessoa com Deficiência).</w:t>
            </w:r>
            <w:r w:rsidRPr="00290302">
              <w:rPr>
                <w:rFonts w:ascii="Times New Roman" w:hAnsi="Times New Roman"/>
                <w:sz w:val="24"/>
                <w:szCs w:val="24"/>
              </w:rPr>
              <w:t xml:space="preserve"> Diário Oficial [da] República Federativa do Brasil, Brasília, DF, 7 jul. 2015. Disponível em: &lt;http://www.planalto.gov.br/ccivil_03/_Ato2015-2018/2015/Lei/</w:t>
            </w:r>
            <w:r w:rsidR="001738B0">
              <w:rPr>
                <w:rFonts w:ascii="Times New Roman" w:hAnsi="Times New Roman"/>
                <w:sz w:val="24"/>
                <w:szCs w:val="24"/>
              </w:rPr>
              <w:t>L13146.htm&gt;. Acesso em: 25 maio de</w:t>
            </w:r>
            <w:r w:rsidRPr="00290302">
              <w:rPr>
                <w:rFonts w:ascii="Times New Roman" w:hAnsi="Times New Roman"/>
                <w:sz w:val="24"/>
                <w:szCs w:val="24"/>
              </w:rPr>
              <w:t xml:space="preserve"> 2016</w:t>
            </w:r>
            <w:r>
              <w:rPr>
                <w:rFonts w:ascii="Times New Roman" w:hAnsi="Times New Roman"/>
                <w:sz w:val="24"/>
                <w:szCs w:val="24"/>
              </w:rPr>
              <w:t>.</w:t>
            </w:r>
          </w:p>
          <w:p w14:paraId="45A1149F" w14:textId="77777777" w:rsidR="00002F9E" w:rsidRPr="00A647F8" w:rsidRDefault="00002F9E" w:rsidP="0066070D">
            <w:pPr>
              <w:widowControl w:val="0"/>
              <w:tabs>
                <w:tab w:val="left" w:pos="8617"/>
              </w:tabs>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GIROTO, C. R. M.; POKER, R. B.; OMOTE, S.. (Org.). </w:t>
            </w:r>
            <w:r w:rsidRPr="00A647F8">
              <w:rPr>
                <w:rFonts w:ascii="Times New Roman" w:hAnsi="Times New Roman"/>
                <w:b/>
                <w:sz w:val="24"/>
                <w:szCs w:val="24"/>
              </w:rPr>
              <w:t>As tecnologias nas práticas pedagógicas inclusivas</w:t>
            </w:r>
            <w:r w:rsidRPr="00A647F8">
              <w:rPr>
                <w:rFonts w:ascii="Times New Roman" w:hAnsi="Times New Roman"/>
                <w:sz w:val="24"/>
                <w:szCs w:val="24"/>
              </w:rPr>
              <w:t>. Marília/SP: Cultura Acadêmica, 2012.</w:t>
            </w:r>
          </w:p>
          <w:p w14:paraId="4FA0E456" w14:textId="51D6512F" w:rsidR="00002F9E" w:rsidRPr="00A647F8" w:rsidRDefault="00002F9E" w:rsidP="0066070D">
            <w:pPr>
              <w:widowControl w:val="0"/>
              <w:tabs>
                <w:tab w:val="left" w:pos="8617"/>
              </w:tabs>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MANTOAN, M.T.E. (2006) </w:t>
            </w:r>
            <w:r w:rsidRPr="00A647F8">
              <w:rPr>
                <w:rFonts w:ascii="Times New Roman" w:hAnsi="Times New Roman"/>
                <w:b/>
                <w:sz w:val="24"/>
                <w:szCs w:val="24"/>
              </w:rPr>
              <w:t>Inclusão Escolar</w:t>
            </w:r>
            <w:r>
              <w:rPr>
                <w:rFonts w:ascii="Times New Roman" w:hAnsi="Times New Roman"/>
                <w:b/>
                <w:sz w:val="24"/>
                <w:szCs w:val="24"/>
              </w:rPr>
              <w:t>:</w:t>
            </w:r>
            <w:r w:rsidR="001738B0">
              <w:rPr>
                <w:rFonts w:ascii="Times New Roman" w:hAnsi="Times New Roman"/>
                <w:sz w:val="24"/>
                <w:szCs w:val="24"/>
              </w:rPr>
              <w:t xml:space="preserve"> o que é? Por quê? </w:t>
            </w:r>
            <w:proofErr w:type="gramStart"/>
            <w:r w:rsidR="001738B0">
              <w:rPr>
                <w:rFonts w:ascii="Times New Roman" w:hAnsi="Times New Roman"/>
                <w:sz w:val="24"/>
                <w:szCs w:val="24"/>
              </w:rPr>
              <w:t>c</w:t>
            </w:r>
            <w:r w:rsidRPr="00A647F8">
              <w:rPr>
                <w:rFonts w:ascii="Times New Roman" w:hAnsi="Times New Roman"/>
                <w:sz w:val="24"/>
                <w:szCs w:val="24"/>
              </w:rPr>
              <w:t>omo</w:t>
            </w:r>
            <w:proofErr w:type="gramEnd"/>
            <w:r w:rsidRPr="00A647F8">
              <w:rPr>
                <w:rFonts w:ascii="Times New Roman" w:hAnsi="Times New Roman"/>
                <w:sz w:val="24"/>
                <w:szCs w:val="24"/>
              </w:rPr>
              <w:t xml:space="preserve"> fazer?</w:t>
            </w:r>
            <w:r w:rsidR="001738B0">
              <w:rPr>
                <w:rFonts w:ascii="Times New Roman" w:hAnsi="Times New Roman"/>
                <w:sz w:val="24"/>
                <w:szCs w:val="24"/>
              </w:rPr>
              <w:t>.</w:t>
            </w:r>
            <w:r w:rsidRPr="00A647F8">
              <w:rPr>
                <w:rFonts w:ascii="Times New Roman" w:hAnsi="Times New Roman"/>
                <w:sz w:val="24"/>
                <w:szCs w:val="24"/>
              </w:rPr>
              <w:t xml:space="preserve"> São </w:t>
            </w:r>
            <w:r w:rsidRPr="00A647F8">
              <w:rPr>
                <w:rFonts w:ascii="Times New Roman" w:hAnsi="Times New Roman"/>
                <w:sz w:val="24"/>
                <w:szCs w:val="24"/>
              </w:rPr>
              <w:lastRenderedPageBreak/>
              <w:t>Paulo: Moderna, 2010.</w:t>
            </w:r>
          </w:p>
          <w:p w14:paraId="6A64A981" w14:textId="77777777" w:rsidR="00002F9E" w:rsidRPr="00A647F8" w:rsidRDefault="00002F9E" w:rsidP="0066070D">
            <w:pPr>
              <w:widowControl w:val="0"/>
              <w:tabs>
                <w:tab w:val="left" w:pos="8617"/>
              </w:tabs>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MIRANDA, T. G.; GALVÃO FILHO, T. A. (Org.) </w:t>
            </w:r>
            <w:r w:rsidRPr="00A647F8">
              <w:rPr>
                <w:rFonts w:ascii="Times New Roman" w:hAnsi="Times New Roman"/>
                <w:b/>
                <w:sz w:val="24"/>
                <w:szCs w:val="24"/>
              </w:rPr>
              <w:t xml:space="preserve">O professor e a educação inclusiva: </w:t>
            </w:r>
            <w:r w:rsidRPr="0097108C">
              <w:rPr>
                <w:rFonts w:ascii="Times New Roman" w:hAnsi="Times New Roman"/>
                <w:sz w:val="24"/>
                <w:szCs w:val="24"/>
              </w:rPr>
              <w:t>formação, práticas e lugares.</w:t>
            </w:r>
            <w:r w:rsidRPr="00A647F8">
              <w:rPr>
                <w:rFonts w:ascii="Times New Roman" w:hAnsi="Times New Roman"/>
                <w:sz w:val="24"/>
                <w:szCs w:val="24"/>
              </w:rPr>
              <w:t xml:space="preserve"> Salvador: EDUFBA, 2012</w:t>
            </w:r>
            <w:r>
              <w:rPr>
                <w:rFonts w:ascii="Times New Roman" w:hAnsi="Times New Roman"/>
                <w:sz w:val="24"/>
                <w:szCs w:val="24"/>
              </w:rPr>
              <w:t>.</w:t>
            </w:r>
            <w:r w:rsidRPr="00A647F8">
              <w:rPr>
                <w:rFonts w:ascii="Times New Roman" w:hAnsi="Times New Roman"/>
                <w:sz w:val="24"/>
                <w:szCs w:val="24"/>
              </w:rPr>
              <w:t xml:space="preserve"> 491 p.</w:t>
            </w:r>
          </w:p>
        </w:tc>
      </w:tr>
    </w:tbl>
    <w:p w14:paraId="333CCFB8"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3827"/>
        <w:gridCol w:w="1701"/>
        <w:gridCol w:w="1808"/>
      </w:tblGrid>
      <w:tr w:rsidR="00002F9E" w:rsidRPr="00A647F8" w14:paraId="5A80E4F2" w14:textId="77777777" w:rsidTr="0066070D">
        <w:trPr>
          <w:trHeight w:val="280"/>
        </w:trPr>
        <w:tc>
          <w:tcPr>
            <w:tcW w:w="1497" w:type="dxa"/>
            <w:vAlign w:val="center"/>
          </w:tcPr>
          <w:p w14:paraId="3EF99B1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7336" w:type="dxa"/>
            <w:gridSpan w:val="3"/>
            <w:vAlign w:val="center"/>
          </w:tcPr>
          <w:p w14:paraId="08C0762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08751375" w14:textId="77777777" w:rsidTr="0066070D">
        <w:trPr>
          <w:trHeight w:val="423"/>
        </w:trPr>
        <w:tc>
          <w:tcPr>
            <w:tcW w:w="1497" w:type="dxa"/>
            <w:vAlign w:val="center"/>
          </w:tcPr>
          <w:p w14:paraId="1DDBF5A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3827" w:type="dxa"/>
            <w:vAlign w:val="center"/>
          </w:tcPr>
          <w:p w14:paraId="1A6BC410"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Prática de Ensino II: Recursos Didáticos para Matemática</w:t>
            </w:r>
          </w:p>
        </w:tc>
        <w:tc>
          <w:tcPr>
            <w:tcW w:w="1701" w:type="dxa"/>
            <w:vAlign w:val="center"/>
          </w:tcPr>
          <w:p w14:paraId="334D5CB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39EB06EA"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4FBE80A3" w14:textId="77777777" w:rsidTr="0066070D">
        <w:trPr>
          <w:trHeight w:val="415"/>
        </w:trPr>
        <w:tc>
          <w:tcPr>
            <w:tcW w:w="1497" w:type="dxa"/>
            <w:vAlign w:val="center"/>
          </w:tcPr>
          <w:p w14:paraId="0E7817D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3827" w:type="dxa"/>
          </w:tcPr>
          <w:p w14:paraId="30367C2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701" w:type="dxa"/>
            <w:vAlign w:val="center"/>
          </w:tcPr>
          <w:p w14:paraId="3544B13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2750544B"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5º</w:t>
            </w:r>
          </w:p>
        </w:tc>
      </w:tr>
      <w:tr w:rsidR="00002F9E" w:rsidRPr="00A647F8" w14:paraId="1CF6DB75" w14:textId="77777777" w:rsidTr="0066070D">
        <w:trPr>
          <w:trHeight w:val="415"/>
        </w:trPr>
        <w:tc>
          <w:tcPr>
            <w:tcW w:w="8833" w:type="dxa"/>
            <w:gridSpan w:val="4"/>
            <w:vAlign w:val="center"/>
          </w:tcPr>
          <w:p w14:paraId="5A59BA51" w14:textId="5AFC70EB"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Elaboração e execução de planos de aula e roteiros experimentais, contemplando a transposição didática de temas que abordem as disciplinas de Geometria Espacial, Cálculo II e Tecnologias para Ensino de Matemática, visando a elaboração de recursos didáticos alternativos para a utilização na sala de aula da educação básica. Construção de materiais didáticos a partir do reaproveitamento de materiais e uso de materiais recicláveis. Estudo da abordagem do tema em livros d</w:t>
            </w:r>
            <w:r w:rsidR="0001404C">
              <w:rPr>
                <w:rFonts w:ascii="Times New Roman" w:hAnsi="Times New Roman"/>
                <w:sz w:val="24"/>
                <w:szCs w:val="24"/>
              </w:rPr>
              <w:t>idáticos</w:t>
            </w:r>
            <w:r w:rsidRPr="00A647F8">
              <w:rPr>
                <w:rFonts w:ascii="Times New Roman" w:hAnsi="Times New Roman"/>
                <w:sz w:val="24"/>
                <w:szCs w:val="24"/>
              </w:rPr>
              <w:t>.</w:t>
            </w:r>
          </w:p>
          <w:p w14:paraId="3F4D8BB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r>
      <w:tr w:rsidR="00002F9E" w:rsidRPr="00A647F8" w14:paraId="7614C386" w14:textId="77777777" w:rsidTr="0066070D">
        <w:trPr>
          <w:trHeight w:val="415"/>
        </w:trPr>
        <w:tc>
          <w:tcPr>
            <w:tcW w:w="8833" w:type="dxa"/>
            <w:gridSpan w:val="4"/>
            <w:vAlign w:val="center"/>
          </w:tcPr>
          <w:p w14:paraId="454DCC67"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54A76E66"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CARVALHO, Dione Lucchesi de. </w:t>
            </w:r>
            <w:r w:rsidRPr="00A647F8">
              <w:rPr>
                <w:rFonts w:ascii="Times New Roman" w:hAnsi="Times New Roman"/>
                <w:b/>
                <w:sz w:val="24"/>
                <w:szCs w:val="24"/>
              </w:rPr>
              <w:t>Metodologia do ensino da matemática</w:t>
            </w:r>
            <w:r w:rsidRPr="00A647F8">
              <w:rPr>
                <w:rFonts w:ascii="Times New Roman" w:hAnsi="Times New Roman"/>
                <w:sz w:val="24"/>
                <w:szCs w:val="24"/>
              </w:rPr>
              <w:t>. 2.</w:t>
            </w:r>
            <w:r>
              <w:rPr>
                <w:rFonts w:ascii="Times New Roman" w:hAnsi="Times New Roman"/>
                <w:sz w:val="24"/>
                <w:szCs w:val="24"/>
              </w:rPr>
              <w:t xml:space="preserve"> </w:t>
            </w:r>
            <w:r w:rsidRPr="00A647F8">
              <w:rPr>
                <w:rFonts w:ascii="Times New Roman" w:hAnsi="Times New Roman"/>
                <w:sz w:val="24"/>
                <w:szCs w:val="24"/>
              </w:rPr>
              <w:t>ed. São Paulo: Cortez,</w:t>
            </w:r>
            <w:r>
              <w:rPr>
                <w:rFonts w:ascii="Times New Roman" w:hAnsi="Times New Roman"/>
                <w:sz w:val="24"/>
                <w:szCs w:val="24"/>
              </w:rPr>
              <w:t xml:space="preserve"> </w:t>
            </w:r>
            <w:r w:rsidRPr="00A647F8">
              <w:rPr>
                <w:rFonts w:ascii="Times New Roman" w:hAnsi="Times New Roman"/>
                <w:sz w:val="24"/>
                <w:szCs w:val="24"/>
              </w:rPr>
              <w:t>1994</w:t>
            </w:r>
            <w:r>
              <w:rPr>
                <w:rFonts w:ascii="Times New Roman" w:hAnsi="Times New Roman"/>
                <w:sz w:val="24"/>
                <w:szCs w:val="24"/>
              </w:rPr>
              <w:t>.</w:t>
            </w:r>
          </w:p>
          <w:p w14:paraId="364316DF"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BASSANEZI, Rodney Carlos. </w:t>
            </w:r>
            <w:r w:rsidRPr="00A647F8">
              <w:rPr>
                <w:rFonts w:ascii="Times New Roman" w:hAnsi="Times New Roman"/>
                <w:b/>
                <w:bCs/>
                <w:sz w:val="24"/>
                <w:szCs w:val="24"/>
              </w:rPr>
              <w:t>Ensino-aprendizagem com Modelagem Matemática</w:t>
            </w:r>
            <w:r w:rsidRPr="00A647F8">
              <w:rPr>
                <w:rFonts w:ascii="Times New Roman" w:hAnsi="Times New Roman"/>
                <w:sz w:val="24"/>
                <w:szCs w:val="24"/>
              </w:rPr>
              <w:t>.</w:t>
            </w:r>
            <w:r w:rsidRPr="00A647F8">
              <w:rPr>
                <w:rFonts w:ascii="Times New Roman" w:hAnsi="Times New Roman"/>
                <w:b/>
                <w:bCs/>
                <w:sz w:val="24"/>
                <w:szCs w:val="24"/>
              </w:rPr>
              <w:t xml:space="preserve"> </w:t>
            </w:r>
            <w:r w:rsidRPr="00A647F8">
              <w:rPr>
                <w:rFonts w:ascii="Times New Roman" w:hAnsi="Times New Roman"/>
                <w:sz w:val="24"/>
                <w:szCs w:val="24"/>
              </w:rPr>
              <w:t>3.</w:t>
            </w:r>
            <w:r>
              <w:rPr>
                <w:rFonts w:ascii="Times New Roman" w:hAnsi="Times New Roman"/>
                <w:sz w:val="24"/>
                <w:szCs w:val="24"/>
              </w:rPr>
              <w:t xml:space="preserve"> </w:t>
            </w:r>
            <w:r w:rsidRPr="00A647F8">
              <w:rPr>
                <w:rFonts w:ascii="Times New Roman" w:hAnsi="Times New Roman"/>
                <w:sz w:val="24"/>
                <w:szCs w:val="24"/>
              </w:rPr>
              <w:t>ed. São Paulo: Contexto, 2011</w:t>
            </w:r>
            <w:r>
              <w:rPr>
                <w:rFonts w:ascii="Times New Roman" w:hAnsi="Times New Roman"/>
                <w:sz w:val="24"/>
                <w:szCs w:val="24"/>
              </w:rPr>
              <w:t>.</w:t>
            </w:r>
          </w:p>
          <w:p w14:paraId="46D13E5B"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ALMEIDA FILHO, J. C. P. </w:t>
            </w:r>
            <w:r w:rsidRPr="00A647F8">
              <w:rPr>
                <w:rFonts w:ascii="Times New Roman" w:hAnsi="Times New Roman"/>
                <w:b/>
                <w:sz w:val="24"/>
                <w:szCs w:val="24"/>
              </w:rPr>
              <w:t>O professor de Matemática em formação</w:t>
            </w:r>
            <w:r w:rsidRPr="00A647F8">
              <w:rPr>
                <w:rFonts w:ascii="Times New Roman" w:hAnsi="Times New Roman"/>
                <w:sz w:val="24"/>
                <w:szCs w:val="24"/>
              </w:rPr>
              <w:t>. Campinas: Pontes, 1993.</w:t>
            </w:r>
          </w:p>
          <w:p w14:paraId="6451FEA0"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p>
          <w:p w14:paraId="38A22A99"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40490DB1"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SAVIANI, D. </w:t>
            </w:r>
            <w:r w:rsidRPr="00A647F8">
              <w:rPr>
                <w:rFonts w:ascii="Times New Roman" w:hAnsi="Times New Roman"/>
                <w:b/>
                <w:sz w:val="24"/>
                <w:szCs w:val="24"/>
              </w:rPr>
              <w:t xml:space="preserve">A nova lei da educação LDB: </w:t>
            </w:r>
            <w:r w:rsidRPr="0097108C">
              <w:rPr>
                <w:rFonts w:ascii="Times New Roman" w:hAnsi="Times New Roman"/>
                <w:sz w:val="24"/>
                <w:szCs w:val="24"/>
              </w:rPr>
              <w:t>trajetória, limites e perspectivas.</w:t>
            </w:r>
            <w:r w:rsidRPr="00A647F8">
              <w:rPr>
                <w:rFonts w:ascii="Times New Roman" w:hAnsi="Times New Roman"/>
                <w:sz w:val="24"/>
                <w:szCs w:val="24"/>
              </w:rPr>
              <w:t xml:space="preserve"> 12.</w:t>
            </w:r>
            <w:r>
              <w:rPr>
                <w:rFonts w:ascii="Times New Roman" w:hAnsi="Times New Roman"/>
                <w:sz w:val="24"/>
                <w:szCs w:val="24"/>
              </w:rPr>
              <w:t xml:space="preserve"> </w:t>
            </w:r>
            <w:r w:rsidRPr="00A647F8">
              <w:rPr>
                <w:rFonts w:ascii="Times New Roman" w:hAnsi="Times New Roman"/>
                <w:sz w:val="24"/>
                <w:szCs w:val="24"/>
              </w:rPr>
              <w:t>ed. São Paulo: Autores Associados, 2011</w:t>
            </w:r>
            <w:r>
              <w:rPr>
                <w:rFonts w:ascii="Times New Roman" w:hAnsi="Times New Roman"/>
                <w:sz w:val="24"/>
                <w:szCs w:val="24"/>
              </w:rPr>
              <w:t>.</w:t>
            </w:r>
          </w:p>
          <w:p w14:paraId="4D9F1E89"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SILVA, Monica </w:t>
            </w:r>
            <w:proofErr w:type="spellStart"/>
            <w:r w:rsidRPr="00A647F8">
              <w:rPr>
                <w:rFonts w:ascii="Times New Roman" w:hAnsi="Times New Roman"/>
                <w:sz w:val="24"/>
                <w:szCs w:val="24"/>
              </w:rPr>
              <w:t>Soltau</w:t>
            </w:r>
            <w:proofErr w:type="spellEnd"/>
            <w:r w:rsidRPr="00A647F8">
              <w:rPr>
                <w:rFonts w:ascii="Times New Roman" w:hAnsi="Times New Roman"/>
                <w:sz w:val="24"/>
                <w:szCs w:val="24"/>
              </w:rPr>
              <w:t xml:space="preserve"> da.</w:t>
            </w:r>
            <w:r w:rsidRPr="00A647F8">
              <w:rPr>
                <w:rFonts w:ascii="Times New Roman" w:hAnsi="Times New Roman"/>
                <w:b/>
                <w:bCs/>
                <w:sz w:val="24"/>
                <w:szCs w:val="24"/>
              </w:rPr>
              <w:t xml:space="preserve"> Clube da Matemática</w:t>
            </w:r>
            <w:r>
              <w:rPr>
                <w:rFonts w:ascii="Times New Roman" w:hAnsi="Times New Roman"/>
                <w:sz w:val="24"/>
                <w:szCs w:val="24"/>
              </w:rPr>
              <w:t>: j</w:t>
            </w:r>
            <w:r w:rsidRPr="00A647F8">
              <w:rPr>
                <w:rFonts w:ascii="Times New Roman" w:hAnsi="Times New Roman"/>
                <w:sz w:val="24"/>
                <w:szCs w:val="24"/>
              </w:rPr>
              <w:t xml:space="preserve">ogos </w:t>
            </w:r>
            <w:r>
              <w:rPr>
                <w:rFonts w:ascii="Times New Roman" w:hAnsi="Times New Roman"/>
                <w:sz w:val="24"/>
                <w:szCs w:val="24"/>
              </w:rPr>
              <w:t>e</w:t>
            </w:r>
            <w:r w:rsidRPr="00A647F8">
              <w:rPr>
                <w:rFonts w:ascii="Times New Roman" w:hAnsi="Times New Roman"/>
                <w:sz w:val="24"/>
                <w:szCs w:val="24"/>
              </w:rPr>
              <w:t>ducativos. Campinas, SP: Papirus, 2004</w:t>
            </w:r>
            <w:r>
              <w:rPr>
                <w:rFonts w:ascii="Times New Roman" w:hAnsi="Times New Roman"/>
                <w:sz w:val="24"/>
                <w:szCs w:val="24"/>
              </w:rPr>
              <w:t>.</w:t>
            </w:r>
          </w:p>
          <w:p w14:paraId="6C634270"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SCHUBRING, G. </w:t>
            </w:r>
            <w:r w:rsidRPr="00A647F8">
              <w:rPr>
                <w:rFonts w:ascii="Times New Roman" w:hAnsi="Times New Roman"/>
                <w:b/>
                <w:bCs/>
                <w:sz w:val="24"/>
                <w:szCs w:val="24"/>
              </w:rPr>
              <w:t>Análise histórica de livros didáticos</w:t>
            </w:r>
            <w:r w:rsidRPr="00A647F8">
              <w:rPr>
                <w:rFonts w:ascii="Times New Roman" w:hAnsi="Times New Roman"/>
                <w:sz w:val="24"/>
                <w:szCs w:val="24"/>
              </w:rPr>
              <w:t>. Trad.: Maria Laura Magalhães Gomes. Campinas, SP: Autores Associados, 2003, 175 p.</w:t>
            </w:r>
          </w:p>
          <w:p w14:paraId="36F8A645"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lastRenderedPageBreak/>
              <w:t xml:space="preserve">MOREIRA, Plínio Cavalcanti; DAVID, Maria Manuela M. S. </w:t>
            </w:r>
            <w:r w:rsidRPr="00A647F8">
              <w:rPr>
                <w:rFonts w:ascii="Times New Roman" w:hAnsi="Times New Roman"/>
                <w:b/>
                <w:bCs/>
                <w:sz w:val="24"/>
                <w:szCs w:val="24"/>
              </w:rPr>
              <w:t>A formação matemática do professor</w:t>
            </w:r>
            <w:r w:rsidRPr="00A647F8">
              <w:rPr>
                <w:rFonts w:ascii="Times New Roman" w:hAnsi="Times New Roman"/>
                <w:sz w:val="24"/>
                <w:szCs w:val="24"/>
              </w:rPr>
              <w:t>: licenciatura e prática docente escola. Belo Horizonte: Autêntica, 2007.</w:t>
            </w:r>
          </w:p>
          <w:p w14:paraId="7C0F67F9"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BALDIN, </w:t>
            </w:r>
            <w:proofErr w:type="spellStart"/>
            <w:r w:rsidRPr="00A647F8">
              <w:rPr>
                <w:rFonts w:ascii="Times New Roman" w:hAnsi="Times New Roman"/>
                <w:sz w:val="24"/>
                <w:szCs w:val="24"/>
              </w:rPr>
              <w:t>Yuriko</w:t>
            </w:r>
            <w:proofErr w:type="spellEnd"/>
            <w:r w:rsidRPr="00A647F8">
              <w:rPr>
                <w:rFonts w:ascii="Times New Roman" w:hAnsi="Times New Roman"/>
                <w:sz w:val="24"/>
                <w:szCs w:val="24"/>
              </w:rPr>
              <w:t xml:space="preserve"> Yamamoto. </w:t>
            </w:r>
            <w:r w:rsidRPr="00A647F8">
              <w:rPr>
                <w:rFonts w:ascii="Times New Roman" w:hAnsi="Times New Roman"/>
                <w:b/>
                <w:sz w:val="24"/>
                <w:szCs w:val="24"/>
              </w:rPr>
              <w:t xml:space="preserve">Atividades com </w:t>
            </w:r>
            <w:proofErr w:type="spellStart"/>
            <w:r w:rsidRPr="00A647F8">
              <w:rPr>
                <w:rFonts w:ascii="Times New Roman" w:hAnsi="Times New Roman"/>
                <w:b/>
                <w:sz w:val="24"/>
                <w:szCs w:val="24"/>
              </w:rPr>
              <w:t>Cabri-Geométre</w:t>
            </w:r>
            <w:proofErr w:type="spellEnd"/>
            <w:r w:rsidRPr="00A647F8">
              <w:rPr>
                <w:rFonts w:ascii="Times New Roman" w:hAnsi="Times New Roman"/>
                <w:b/>
                <w:sz w:val="24"/>
                <w:szCs w:val="24"/>
              </w:rPr>
              <w:t xml:space="preserve"> II: </w:t>
            </w:r>
            <w:r w:rsidRPr="006D5375">
              <w:rPr>
                <w:rFonts w:ascii="Times New Roman" w:hAnsi="Times New Roman"/>
                <w:sz w:val="24"/>
                <w:szCs w:val="24"/>
              </w:rPr>
              <w:t>para cursos de licenciatura em matemática e professores de ensino fundamental médio.</w:t>
            </w:r>
            <w:r w:rsidRPr="00A647F8">
              <w:rPr>
                <w:rFonts w:ascii="Times New Roman" w:hAnsi="Times New Roman"/>
                <w:sz w:val="24"/>
                <w:szCs w:val="24"/>
              </w:rPr>
              <w:t xml:space="preserve"> São Carlos: </w:t>
            </w:r>
            <w:proofErr w:type="spellStart"/>
            <w:r w:rsidRPr="00A647F8">
              <w:rPr>
                <w:rFonts w:ascii="Times New Roman" w:hAnsi="Times New Roman"/>
                <w:sz w:val="24"/>
                <w:szCs w:val="24"/>
              </w:rPr>
              <w:t>EdUFSCar</w:t>
            </w:r>
            <w:proofErr w:type="spellEnd"/>
            <w:r w:rsidRPr="00A647F8">
              <w:rPr>
                <w:rFonts w:ascii="Times New Roman" w:hAnsi="Times New Roman"/>
                <w:sz w:val="24"/>
                <w:szCs w:val="24"/>
              </w:rPr>
              <w:t>, 2010.</w:t>
            </w:r>
          </w:p>
        </w:tc>
      </w:tr>
    </w:tbl>
    <w:p w14:paraId="159DE67D"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26A1424F" w14:textId="77777777" w:rsidTr="0066070D">
        <w:trPr>
          <w:trHeight w:val="280"/>
        </w:trPr>
        <w:tc>
          <w:tcPr>
            <w:tcW w:w="2206" w:type="dxa"/>
            <w:vAlign w:val="center"/>
          </w:tcPr>
          <w:p w14:paraId="65A0182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49CBB31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15E3D90A" w14:textId="77777777" w:rsidTr="0066070D">
        <w:trPr>
          <w:trHeight w:val="423"/>
        </w:trPr>
        <w:tc>
          <w:tcPr>
            <w:tcW w:w="2206" w:type="dxa"/>
            <w:vAlign w:val="center"/>
          </w:tcPr>
          <w:p w14:paraId="13798DD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39435356"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Estágio Supervisionado I</w:t>
            </w:r>
          </w:p>
        </w:tc>
        <w:tc>
          <w:tcPr>
            <w:tcW w:w="1859" w:type="dxa"/>
            <w:vAlign w:val="center"/>
          </w:tcPr>
          <w:p w14:paraId="66E0E91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5D5B62A2"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100 horas</w:t>
            </w:r>
          </w:p>
        </w:tc>
      </w:tr>
      <w:tr w:rsidR="00002F9E" w:rsidRPr="00A647F8" w14:paraId="3D5F9FFA" w14:textId="77777777" w:rsidTr="0066070D">
        <w:trPr>
          <w:trHeight w:val="415"/>
        </w:trPr>
        <w:tc>
          <w:tcPr>
            <w:tcW w:w="2206" w:type="dxa"/>
            <w:vAlign w:val="center"/>
          </w:tcPr>
          <w:p w14:paraId="610A159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5AEB549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11180B2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6271A8A5"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5º</w:t>
            </w:r>
          </w:p>
        </w:tc>
      </w:tr>
      <w:tr w:rsidR="00002F9E" w:rsidRPr="00A647F8" w14:paraId="5D87AEC8" w14:textId="77777777" w:rsidTr="0066070D">
        <w:trPr>
          <w:trHeight w:val="415"/>
        </w:trPr>
        <w:tc>
          <w:tcPr>
            <w:tcW w:w="8833" w:type="dxa"/>
            <w:gridSpan w:val="4"/>
            <w:vAlign w:val="center"/>
          </w:tcPr>
          <w:p w14:paraId="18891217"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Situações-problema na escola. O professor e as situações de conflitos. A organização escolar (funcionamento, estrutura, etc.). Organização e elaboração do plano de observação e regência. Desenvolvimento dos planos em turmas de 6º e 7º ano do Ensino Fundamental. Seminário de apresentações, discussões e avaliações da atividade. Elaboração de atividades, planos e oficinas tendo como base as dificuldades presenciadas na escola.</w:t>
            </w:r>
          </w:p>
        </w:tc>
      </w:tr>
      <w:tr w:rsidR="00002F9E" w:rsidRPr="00A647F8" w14:paraId="7CA07F5C" w14:textId="77777777" w:rsidTr="0066070D">
        <w:trPr>
          <w:trHeight w:val="415"/>
        </w:trPr>
        <w:tc>
          <w:tcPr>
            <w:tcW w:w="8833" w:type="dxa"/>
            <w:gridSpan w:val="4"/>
            <w:vAlign w:val="center"/>
          </w:tcPr>
          <w:p w14:paraId="394911DD"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 Básica</w:t>
            </w:r>
          </w:p>
          <w:p w14:paraId="433F11A5"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FREITAS, H. C. L. </w:t>
            </w:r>
            <w:r w:rsidRPr="00A647F8">
              <w:rPr>
                <w:rFonts w:ascii="Times New Roman" w:hAnsi="Times New Roman"/>
                <w:b/>
                <w:sz w:val="24"/>
                <w:szCs w:val="24"/>
              </w:rPr>
              <w:t>O Trabalho como princípio Articulador na Prática de Ensino e nos Estágios</w:t>
            </w:r>
            <w:r w:rsidRPr="00A647F8">
              <w:rPr>
                <w:rFonts w:ascii="Times New Roman" w:hAnsi="Times New Roman"/>
                <w:sz w:val="24"/>
                <w:szCs w:val="24"/>
              </w:rPr>
              <w:t>. Campinas, SP: Papirus, 2009.</w:t>
            </w:r>
          </w:p>
          <w:p w14:paraId="6594AFEB"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ABRANTES, P. </w:t>
            </w:r>
            <w:r w:rsidRPr="00A647F8">
              <w:rPr>
                <w:rFonts w:ascii="Times New Roman" w:hAnsi="Times New Roman"/>
                <w:b/>
                <w:sz w:val="24"/>
                <w:szCs w:val="24"/>
              </w:rPr>
              <w:t>Porque se ensina Matemática</w:t>
            </w:r>
            <w:r w:rsidRPr="00A647F8">
              <w:rPr>
                <w:rFonts w:ascii="Times New Roman" w:hAnsi="Times New Roman"/>
                <w:sz w:val="24"/>
                <w:szCs w:val="24"/>
              </w:rPr>
              <w:t>: perspectivas e concepções de professores e futuros professores (Provas APCC). Lisboa: DEFCUL, 1986.</w:t>
            </w:r>
          </w:p>
          <w:p w14:paraId="142DC76E"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CASTRO, F. C; FIORENTINI, D. Tornando-se professor de matemática: o caso de Allan em prática de ensino e estágio supervisionado. In: FIORENTINI, D. (Org.). </w:t>
            </w:r>
            <w:r w:rsidRPr="00A647F8">
              <w:rPr>
                <w:rFonts w:ascii="Times New Roman" w:hAnsi="Times New Roman"/>
                <w:b/>
                <w:sz w:val="24"/>
                <w:szCs w:val="24"/>
              </w:rPr>
              <w:t>Formação de professores de matemática</w:t>
            </w:r>
            <w:r w:rsidRPr="00A647F8">
              <w:rPr>
                <w:rFonts w:ascii="Times New Roman" w:hAnsi="Times New Roman"/>
                <w:sz w:val="24"/>
                <w:szCs w:val="24"/>
              </w:rPr>
              <w:t>: explorando novos caminhos com outros olhares. Campinas: Mercado de Letras, 2003. p. 121-156.</w:t>
            </w:r>
          </w:p>
          <w:p w14:paraId="3B488082"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6776C1E2"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51F8DFF4"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VASCONCELOS, C. S. </w:t>
            </w:r>
            <w:r w:rsidRPr="00A647F8">
              <w:rPr>
                <w:rFonts w:ascii="Times New Roman" w:hAnsi="Times New Roman"/>
                <w:b/>
                <w:sz w:val="24"/>
                <w:szCs w:val="24"/>
              </w:rPr>
              <w:t>Construção do conhecimento em sala de aula</w:t>
            </w:r>
            <w:r w:rsidRPr="00A647F8">
              <w:rPr>
                <w:rFonts w:ascii="Times New Roman" w:hAnsi="Times New Roman"/>
                <w:sz w:val="24"/>
                <w:szCs w:val="24"/>
              </w:rPr>
              <w:t xml:space="preserve">. 18. ed. São Paulo: </w:t>
            </w:r>
            <w:proofErr w:type="spellStart"/>
            <w:r w:rsidRPr="00A647F8">
              <w:rPr>
                <w:rFonts w:ascii="Times New Roman" w:hAnsi="Times New Roman"/>
                <w:sz w:val="24"/>
                <w:szCs w:val="24"/>
              </w:rPr>
              <w:t>Libertad</w:t>
            </w:r>
            <w:proofErr w:type="spellEnd"/>
            <w:r w:rsidRPr="00A647F8">
              <w:rPr>
                <w:rFonts w:ascii="Times New Roman" w:hAnsi="Times New Roman"/>
                <w:sz w:val="24"/>
                <w:szCs w:val="24"/>
              </w:rPr>
              <w:t>, 2005.</w:t>
            </w:r>
          </w:p>
          <w:p w14:paraId="53B48036" w14:textId="77777777" w:rsidR="00002F9E" w:rsidRPr="00A647F8" w:rsidRDefault="00002F9E" w:rsidP="0066070D">
            <w:pPr>
              <w:widowControl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lastRenderedPageBreak/>
              <w:t xml:space="preserve">VEIGA, I. P. </w:t>
            </w:r>
            <w:r w:rsidRPr="00A647F8">
              <w:rPr>
                <w:rFonts w:ascii="Times New Roman" w:hAnsi="Times New Roman"/>
                <w:b/>
                <w:sz w:val="24"/>
                <w:szCs w:val="24"/>
              </w:rPr>
              <w:t>A aventura de formar professores.</w:t>
            </w:r>
            <w:r w:rsidRPr="00A647F8">
              <w:rPr>
                <w:rFonts w:ascii="Times New Roman" w:hAnsi="Times New Roman"/>
                <w:sz w:val="24"/>
                <w:szCs w:val="24"/>
              </w:rPr>
              <w:t xml:space="preserve"> 2.</w:t>
            </w:r>
            <w:r>
              <w:rPr>
                <w:rFonts w:ascii="Times New Roman" w:hAnsi="Times New Roman"/>
                <w:sz w:val="24"/>
                <w:szCs w:val="24"/>
              </w:rPr>
              <w:t xml:space="preserve"> </w:t>
            </w:r>
            <w:r w:rsidRPr="00A647F8">
              <w:rPr>
                <w:rFonts w:ascii="Times New Roman" w:hAnsi="Times New Roman"/>
                <w:sz w:val="24"/>
                <w:szCs w:val="24"/>
              </w:rPr>
              <w:t>ed. São Paulo: Papirus, 2009</w:t>
            </w:r>
          </w:p>
          <w:p w14:paraId="4EA77906" w14:textId="23141AB9" w:rsidR="00002F9E" w:rsidRPr="00A647F8" w:rsidRDefault="00002F9E" w:rsidP="0066070D">
            <w:pPr>
              <w:widowControl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GONÇALVES, Terezinha Valim Oliver; MACÊDO, Francisco Cristiano da Silva; SOUZA, Fábio Lustosa (organizadores). </w:t>
            </w:r>
            <w:r w:rsidRPr="00A647F8">
              <w:rPr>
                <w:rFonts w:ascii="Times New Roman" w:hAnsi="Times New Roman"/>
                <w:b/>
                <w:sz w:val="24"/>
                <w:szCs w:val="24"/>
              </w:rPr>
              <w:t>Educação em Ciências e Matem</w:t>
            </w:r>
            <w:r w:rsidR="001738B0">
              <w:rPr>
                <w:rFonts w:ascii="Times New Roman" w:hAnsi="Times New Roman"/>
                <w:b/>
                <w:sz w:val="24"/>
                <w:szCs w:val="24"/>
              </w:rPr>
              <w:t xml:space="preserve">áticas: </w:t>
            </w:r>
            <w:r w:rsidR="001738B0" w:rsidRPr="001738B0">
              <w:rPr>
                <w:rFonts w:ascii="Times New Roman" w:hAnsi="Times New Roman"/>
                <w:sz w:val="24"/>
                <w:szCs w:val="24"/>
              </w:rPr>
              <w:t>d</w:t>
            </w:r>
            <w:r w:rsidRPr="001738B0">
              <w:rPr>
                <w:rFonts w:ascii="Times New Roman" w:hAnsi="Times New Roman"/>
                <w:sz w:val="24"/>
                <w:szCs w:val="24"/>
              </w:rPr>
              <w:t>ebates contemporâneos sobre ensino e formação de professores</w:t>
            </w:r>
            <w:r w:rsidRPr="00A647F8">
              <w:rPr>
                <w:rFonts w:ascii="Times New Roman" w:hAnsi="Times New Roman"/>
                <w:sz w:val="24"/>
                <w:szCs w:val="24"/>
              </w:rPr>
              <w:t>. Porto Alegre: Penso, 2015</w:t>
            </w:r>
          </w:p>
          <w:p w14:paraId="09DABA1E" w14:textId="77777777" w:rsidR="00002F9E" w:rsidRPr="00A647F8" w:rsidRDefault="00002F9E" w:rsidP="0066070D">
            <w:pPr>
              <w:widowControl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GAMA, R. P. </w:t>
            </w:r>
            <w:r w:rsidRPr="00A647F8">
              <w:rPr>
                <w:rFonts w:ascii="Times New Roman" w:hAnsi="Times New Roman"/>
                <w:b/>
                <w:sz w:val="24"/>
                <w:szCs w:val="24"/>
              </w:rPr>
              <w:t>Iniciação de Passagem de discente para docente de Matemática</w:t>
            </w:r>
            <w:r w:rsidRPr="0001404C">
              <w:rPr>
                <w:rFonts w:ascii="Times New Roman" w:hAnsi="Times New Roman"/>
                <w:sz w:val="24"/>
                <w:szCs w:val="24"/>
              </w:rPr>
              <w:t>: a necessidade de se estudar as transições.</w:t>
            </w:r>
            <w:r w:rsidRPr="00A647F8">
              <w:rPr>
                <w:rFonts w:ascii="Times New Roman" w:hAnsi="Times New Roman"/>
                <w:sz w:val="24"/>
                <w:szCs w:val="24"/>
              </w:rPr>
              <w:t xml:space="preserve"> Piracicaba: FE/UNIMEP, Dissertação de Mestrado em Educação, 2001.</w:t>
            </w:r>
          </w:p>
          <w:p w14:paraId="2722C9B2" w14:textId="41B0478C" w:rsidR="00002F9E" w:rsidRPr="00A647F8" w:rsidRDefault="00002F9E" w:rsidP="0066070D">
            <w:pPr>
              <w:widowControl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BRASIL. Secretaria de Educação Fundamental</w:t>
            </w:r>
            <w:r w:rsidRPr="00A647F8">
              <w:rPr>
                <w:rFonts w:ascii="Times New Roman" w:hAnsi="Times New Roman"/>
                <w:b/>
                <w:sz w:val="24"/>
                <w:szCs w:val="24"/>
              </w:rPr>
              <w:t xml:space="preserve">. Parâmetros curriculares nacionais: </w:t>
            </w:r>
            <w:r w:rsidRPr="006D5375">
              <w:rPr>
                <w:rFonts w:ascii="Times New Roman" w:hAnsi="Times New Roman"/>
                <w:sz w:val="24"/>
                <w:szCs w:val="24"/>
              </w:rPr>
              <w:t>terceiro e quar</w:t>
            </w:r>
            <w:r w:rsidR="001738B0">
              <w:rPr>
                <w:rFonts w:ascii="Times New Roman" w:hAnsi="Times New Roman"/>
                <w:sz w:val="24"/>
                <w:szCs w:val="24"/>
              </w:rPr>
              <w:t>to ciclos do ensino fundamental,</w:t>
            </w:r>
            <w:r w:rsidRPr="006D5375">
              <w:rPr>
                <w:rFonts w:ascii="Times New Roman" w:hAnsi="Times New Roman"/>
                <w:sz w:val="24"/>
                <w:szCs w:val="24"/>
              </w:rPr>
              <w:t xml:space="preserve"> Matemática</w:t>
            </w:r>
            <w:r>
              <w:rPr>
                <w:rFonts w:ascii="Times New Roman" w:hAnsi="Times New Roman"/>
                <w:sz w:val="24"/>
                <w:szCs w:val="24"/>
              </w:rPr>
              <w:t>.</w:t>
            </w:r>
            <w:r w:rsidRPr="00A647F8">
              <w:rPr>
                <w:rFonts w:ascii="Times New Roman" w:hAnsi="Times New Roman"/>
                <w:sz w:val="24"/>
                <w:szCs w:val="24"/>
              </w:rPr>
              <w:t xml:space="preserve"> Brasília: MEC/SEF, 1998.</w:t>
            </w:r>
          </w:p>
        </w:tc>
      </w:tr>
    </w:tbl>
    <w:p w14:paraId="3442FA7D"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0E5ED03E" w14:textId="77777777" w:rsidTr="0066070D">
        <w:trPr>
          <w:trHeight w:val="280"/>
        </w:trPr>
        <w:tc>
          <w:tcPr>
            <w:tcW w:w="2206" w:type="dxa"/>
            <w:vAlign w:val="center"/>
          </w:tcPr>
          <w:p w14:paraId="08904FE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2354FC4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028AA5A7" w14:textId="77777777" w:rsidTr="0066070D">
        <w:trPr>
          <w:trHeight w:val="423"/>
        </w:trPr>
        <w:tc>
          <w:tcPr>
            <w:tcW w:w="2206" w:type="dxa"/>
            <w:vAlign w:val="center"/>
          </w:tcPr>
          <w:p w14:paraId="6667809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2BBCDED3"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Física II</w:t>
            </w:r>
          </w:p>
        </w:tc>
        <w:tc>
          <w:tcPr>
            <w:tcW w:w="1859" w:type="dxa"/>
            <w:vAlign w:val="center"/>
          </w:tcPr>
          <w:p w14:paraId="07BD007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78C6ED4D"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70BFAE02" w14:textId="77777777" w:rsidTr="0066070D">
        <w:trPr>
          <w:trHeight w:val="415"/>
        </w:trPr>
        <w:tc>
          <w:tcPr>
            <w:tcW w:w="2206" w:type="dxa"/>
            <w:vAlign w:val="center"/>
          </w:tcPr>
          <w:p w14:paraId="1C01A2C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05CD8A9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394B012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0D78DCEA"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6º</w:t>
            </w:r>
          </w:p>
        </w:tc>
      </w:tr>
      <w:tr w:rsidR="00002F9E" w:rsidRPr="00A647F8" w14:paraId="431203EB" w14:textId="77777777" w:rsidTr="0066070D">
        <w:trPr>
          <w:trHeight w:val="415"/>
        </w:trPr>
        <w:tc>
          <w:tcPr>
            <w:tcW w:w="8833" w:type="dxa"/>
            <w:gridSpan w:val="4"/>
            <w:vAlign w:val="center"/>
          </w:tcPr>
          <w:p w14:paraId="04837AFE" w14:textId="77777777" w:rsidR="00002F9E" w:rsidRPr="00A647F8" w:rsidRDefault="00002F9E" w:rsidP="0066070D">
            <w:pPr>
              <w:spacing w:after="160" w:line="259" w:lineRule="auto"/>
              <w:jc w:val="both"/>
              <w:rPr>
                <w:rFonts w:ascii="Times New Roman" w:hAnsi="Times New Roman"/>
                <w:sz w:val="24"/>
                <w:szCs w:val="24"/>
              </w:rPr>
            </w:pPr>
            <w:r w:rsidRPr="00A647F8">
              <w:rPr>
                <w:rFonts w:ascii="Times New Roman" w:hAnsi="Times New Roman"/>
                <w:sz w:val="24"/>
                <w:szCs w:val="24"/>
              </w:rPr>
              <w:t>Oscilações: Movimento periódico; Mecânica dos fluidos; Ondas mecânicas, som e audição; Temperatura, calor e primeira lei da termodinâmica; Segunda lei da termodinâmica.</w:t>
            </w:r>
          </w:p>
        </w:tc>
      </w:tr>
      <w:tr w:rsidR="00002F9E" w:rsidRPr="00A647F8" w14:paraId="4FF4AD0B" w14:textId="77777777" w:rsidTr="0066070D">
        <w:trPr>
          <w:trHeight w:val="415"/>
        </w:trPr>
        <w:tc>
          <w:tcPr>
            <w:tcW w:w="8833" w:type="dxa"/>
            <w:gridSpan w:val="4"/>
            <w:vAlign w:val="center"/>
          </w:tcPr>
          <w:p w14:paraId="252D1734"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4DDFEEA5" w14:textId="77777777" w:rsidR="00002F9E" w:rsidRPr="00A647F8" w:rsidRDefault="00002F9E" w:rsidP="0066070D">
            <w:pPr>
              <w:jc w:val="both"/>
              <w:rPr>
                <w:rFonts w:ascii="Times New Roman" w:hAnsi="Times New Roman"/>
                <w:sz w:val="24"/>
                <w:szCs w:val="24"/>
                <w:lang w:val="en-US"/>
              </w:rPr>
            </w:pPr>
            <w:r w:rsidRPr="00A647F8">
              <w:rPr>
                <w:rFonts w:ascii="Times New Roman" w:hAnsi="Times New Roman"/>
                <w:sz w:val="24"/>
                <w:szCs w:val="24"/>
              </w:rPr>
              <w:t xml:space="preserve">YOUNG, Hugh D. </w:t>
            </w:r>
            <w:r w:rsidRPr="00A647F8">
              <w:rPr>
                <w:rFonts w:ascii="Times New Roman" w:hAnsi="Times New Roman"/>
                <w:b/>
                <w:sz w:val="24"/>
                <w:szCs w:val="24"/>
              </w:rPr>
              <w:t xml:space="preserve">Física II: </w:t>
            </w:r>
            <w:r>
              <w:rPr>
                <w:rFonts w:ascii="Times New Roman" w:hAnsi="Times New Roman"/>
                <w:sz w:val="24"/>
                <w:szCs w:val="24"/>
              </w:rPr>
              <w:t>termodinâmica e o</w:t>
            </w:r>
            <w:r w:rsidRPr="006D5375">
              <w:rPr>
                <w:rFonts w:ascii="Times New Roman" w:hAnsi="Times New Roman"/>
                <w:sz w:val="24"/>
                <w:szCs w:val="24"/>
              </w:rPr>
              <w:t>ndas.</w:t>
            </w:r>
            <w:r w:rsidRPr="00A647F8">
              <w:rPr>
                <w:rFonts w:ascii="Times New Roman" w:hAnsi="Times New Roman"/>
                <w:sz w:val="24"/>
                <w:szCs w:val="24"/>
              </w:rPr>
              <w:t xml:space="preserve"> </w:t>
            </w:r>
            <w:r w:rsidRPr="00A647F8">
              <w:rPr>
                <w:rFonts w:ascii="Times New Roman" w:hAnsi="Times New Roman"/>
                <w:sz w:val="24"/>
                <w:szCs w:val="24"/>
                <w:lang w:val="en-US"/>
              </w:rPr>
              <w:t>12.</w:t>
            </w:r>
            <w:r>
              <w:rPr>
                <w:rFonts w:ascii="Times New Roman" w:hAnsi="Times New Roman"/>
                <w:sz w:val="24"/>
                <w:szCs w:val="24"/>
                <w:lang w:val="en-US"/>
              </w:rPr>
              <w:t xml:space="preserve"> </w:t>
            </w:r>
            <w:r w:rsidRPr="00A647F8">
              <w:rPr>
                <w:rFonts w:ascii="Times New Roman" w:hAnsi="Times New Roman"/>
                <w:sz w:val="24"/>
                <w:szCs w:val="24"/>
                <w:lang w:val="en-US"/>
              </w:rPr>
              <w:t>ed. São Paulo: Addison Wesley, 2008.</w:t>
            </w:r>
          </w:p>
          <w:p w14:paraId="22D31818" w14:textId="77777777" w:rsidR="00002F9E" w:rsidRPr="00A647F8" w:rsidRDefault="00002F9E" w:rsidP="0066070D">
            <w:pPr>
              <w:jc w:val="both"/>
              <w:rPr>
                <w:rFonts w:ascii="Times New Roman" w:hAnsi="Times New Roman"/>
                <w:sz w:val="24"/>
                <w:szCs w:val="24"/>
              </w:rPr>
            </w:pPr>
            <w:r w:rsidRPr="00742F2F">
              <w:rPr>
                <w:rFonts w:ascii="Times New Roman" w:hAnsi="Times New Roman"/>
                <w:sz w:val="24"/>
                <w:szCs w:val="24"/>
                <w:lang w:val="en-US"/>
              </w:rPr>
              <w:t xml:space="preserve">NUSSENZVEIG, </w:t>
            </w:r>
            <w:proofErr w:type="spellStart"/>
            <w:r w:rsidRPr="00742F2F">
              <w:rPr>
                <w:rFonts w:ascii="Times New Roman" w:hAnsi="Times New Roman"/>
                <w:sz w:val="24"/>
                <w:szCs w:val="24"/>
                <w:lang w:val="en-US"/>
              </w:rPr>
              <w:t>Herch</w:t>
            </w:r>
            <w:proofErr w:type="spellEnd"/>
            <w:r w:rsidRPr="00742F2F">
              <w:rPr>
                <w:rFonts w:ascii="Times New Roman" w:hAnsi="Times New Roman"/>
                <w:sz w:val="24"/>
                <w:szCs w:val="24"/>
                <w:lang w:val="en-US"/>
              </w:rPr>
              <w:t xml:space="preserve"> </w:t>
            </w:r>
            <w:proofErr w:type="spellStart"/>
            <w:r w:rsidRPr="00742F2F">
              <w:rPr>
                <w:rFonts w:ascii="Times New Roman" w:hAnsi="Times New Roman"/>
                <w:sz w:val="24"/>
                <w:szCs w:val="24"/>
                <w:lang w:val="en-US"/>
              </w:rPr>
              <w:t>Moysés</w:t>
            </w:r>
            <w:proofErr w:type="spellEnd"/>
            <w:r w:rsidRPr="00742F2F">
              <w:rPr>
                <w:rFonts w:ascii="Times New Roman" w:hAnsi="Times New Roman"/>
                <w:sz w:val="24"/>
                <w:szCs w:val="24"/>
                <w:lang w:val="en-US"/>
              </w:rPr>
              <w:t xml:space="preserve">. </w:t>
            </w:r>
            <w:r w:rsidRPr="00A647F8">
              <w:rPr>
                <w:rFonts w:ascii="Times New Roman" w:hAnsi="Times New Roman"/>
                <w:b/>
                <w:sz w:val="24"/>
                <w:szCs w:val="24"/>
              </w:rPr>
              <w:t>Curso de Física Básica 2</w:t>
            </w:r>
            <w:r>
              <w:rPr>
                <w:rFonts w:ascii="Times New Roman" w:hAnsi="Times New Roman"/>
                <w:b/>
                <w:sz w:val="24"/>
                <w:szCs w:val="24"/>
              </w:rPr>
              <w:t>:</w:t>
            </w:r>
            <w:r w:rsidRPr="00A647F8">
              <w:rPr>
                <w:rFonts w:ascii="Times New Roman" w:hAnsi="Times New Roman"/>
                <w:b/>
                <w:sz w:val="24"/>
                <w:szCs w:val="24"/>
              </w:rPr>
              <w:t xml:space="preserve"> </w:t>
            </w:r>
            <w:r w:rsidRPr="006D5375">
              <w:rPr>
                <w:rFonts w:ascii="Times New Roman" w:hAnsi="Times New Roman"/>
                <w:sz w:val="24"/>
                <w:szCs w:val="24"/>
              </w:rPr>
              <w:t>fluidos, oscilações e ondas, calor</w:t>
            </w:r>
            <w:r w:rsidRPr="00A647F8">
              <w:rPr>
                <w:rFonts w:ascii="Times New Roman" w:hAnsi="Times New Roman"/>
                <w:sz w:val="24"/>
                <w:szCs w:val="24"/>
              </w:rPr>
              <w:t>.  4</w:t>
            </w:r>
            <w:r>
              <w:rPr>
                <w:rFonts w:ascii="Times New Roman" w:hAnsi="Times New Roman"/>
                <w:sz w:val="24"/>
                <w:szCs w:val="24"/>
              </w:rPr>
              <w:t>.</w:t>
            </w:r>
            <w:r w:rsidRPr="00A647F8">
              <w:rPr>
                <w:rFonts w:ascii="Times New Roman" w:hAnsi="Times New Roman"/>
                <w:sz w:val="24"/>
                <w:szCs w:val="24"/>
              </w:rPr>
              <w:t xml:space="preserve"> ed. São Paulo: </w:t>
            </w:r>
            <w:proofErr w:type="spellStart"/>
            <w:r w:rsidRPr="00A647F8">
              <w:rPr>
                <w:rFonts w:ascii="Times New Roman" w:hAnsi="Times New Roman"/>
                <w:sz w:val="24"/>
                <w:szCs w:val="24"/>
              </w:rPr>
              <w:t>Brucher</w:t>
            </w:r>
            <w:proofErr w:type="spellEnd"/>
            <w:r w:rsidRPr="00A647F8">
              <w:rPr>
                <w:rFonts w:ascii="Times New Roman" w:hAnsi="Times New Roman"/>
                <w:sz w:val="24"/>
                <w:szCs w:val="24"/>
              </w:rPr>
              <w:t>, 2002.</w:t>
            </w:r>
          </w:p>
          <w:p w14:paraId="175016A1" w14:textId="77777777" w:rsidR="00002F9E" w:rsidRPr="00A647F8" w:rsidRDefault="00002F9E" w:rsidP="0066070D">
            <w:pPr>
              <w:jc w:val="both"/>
              <w:rPr>
                <w:rFonts w:ascii="Times New Roman" w:hAnsi="Times New Roman"/>
                <w:sz w:val="24"/>
                <w:szCs w:val="24"/>
              </w:rPr>
            </w:pPr>
            <w:r w:rsidRPr="00A647F8">
              <w:rPr>
                <w:rFonts w:ascii="Times New Roman" w:hAnsi="Times New Roman"/>
                <w:sz w:val="24"/>
                <w:szCs w:val="24"/>
              </w:rPr>
              <w:t>HALLIDAY, David</w:t>
            </w:r>
            <w:r w:rsidRPr="00A647F8">
              <w:rPr>
                <w:rFonts w:ascii="Times New Roman" w:hAnsi="Times New Roman"/>
                <w:b/>
                <w:sz w:val="24"/>
                <w:szCs w:val="24"/>
              </w:rPr>
              <w:t xml:space="preserve">. Fundamentos de física, volume 2: </w:t>
            </w:r>
            <w:r>
              <w:rPr>
                <w:rFonts w:ascii="Times New Roman" w:hAnsi="Times New Roman"/>
                <w:sz w:val="24"/>
                <w:szCs w:val="24"/>
              </w:rPr>
              <w:t>g</w:t>
            </w:r>
            <w:r w:rsidRPr="00A57958">
              <w:rPr>
                <w:rFonts w:ascii="Times New Roman" w:hAnsi="Times New Roman"/>
                <w:sz w:val="24"/>
                <w:szCs w:val="24"/>
              </w:rPr>
              <w:t>ravitação, ondas e termodinâmica.</w:t>
            </w:r>
            <w:r w:rsidRPr="00A647F8">
              <w:rPr>
                <w:rFonts w:ascii="Times New Roman" w:hAnsi="Times New Roman"/>
                <w:sz w:val="24"/>
                <w:szCs w:val="24"/>
              </w:rPr>
              <w:t xml:space="preserve"> 9.</w:t>
            </w:r>
            <w:r>
              <w:rPr>
                <w:rFonts w:ascii="Times New Roman" w:hAnsi="Times New Roman"/>
                <w:sz w:val="24"/>
                <w:szCs w:val="24"/>
              </w:rPr>
              <w:t xml:space="preserve"> </w:t>
            </w:r>
            <w:r w:rsidRPr="00A647F8">
              <w:rPr>
                <w:rFonts w:ascii="Times New Roman" w:hAnsi="Times New Roman"/>
                <w:sz w:val="24"/>
                <w:szCs w:val="24"/>
              </w:rPr>
              <w:t>ed. Rio de Janeiro: LTC, 2012.</w:t>
            </w:r>
          </w:p>
          <w:p w14:paraId="7680E405" w14:textId="77777777" w:rsidR="00002F9E" w:rsidRPr="00A647F8" w:rsidRDefault="00002F9E" w:rsidP="0066070D">
            <w:pPr>
              <w:jc w:val="both"/>
              <w:rPr>
                <w:rFonts w:ascii="Times New Roman" w:hAnsi="Times New Roman"/>
                <w:sz w:val="24"/>
                <w:szCs w:val="24"/>
              </w:rPr>
            </w:pPr>
          </w:p>
          <w:p w14:paraId="49B8833C"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468F7288" w14:textId="77777777" w:rsidR="00002F9E" w:rsidRPr="00A647F8" w:rsidRDefault="00002F9E" w:rsidP="0066070D">
            <w:pPr>
              <w:jc w:val="both"/>
              <w:rPr>
                <w:rFonts w:ascii="Times New Roman" w:hAnsi="Times New Roman"/>
                <w:sz w:val="24"/>
                <w:szCs w:val="24"/>
              </w:rPr>
            </w:pPr>
            <w:r w:rsidRPr="00A647F8">
              <w:rPr>
                <w:rFonts w:ascii="Times New Roman" w:hAnsi="Times New Roman"/>
                <w:sz w:val="24"/>
                <w:szCs w:val="24"/>
              </w:rPr>
              <w:t xml:space="preserve">TIPLER, Paul Allen. </w:t>
            </w:r>
            <w:r w:rsidRPr="00A647F8">
              <w:rPr>
                <w:rFonts w:ascii="Times New Roman" w:hAnsi="Times New Roman"/>
                <w:b/>
                <w:sz w:val="24"/>
                <w:szCs w:val="24"/>
              </w:rPr>
              <w:t xml:space="preserve">Física para cientistas e engenheiros: </w:t>
            </w:r>
            <w:r w:rsidRPr="00A57958">
              <w:rPr>
                <w:rFonts w:ascii="Times New Roman" w:hAnsi="Times New Roman"/>
                <w:sz w:val="24"/>
                <w:szCs w:val="24"/>
              </w:rPr>
              <w:t xml:space="preserve">mecânica, oscilação e ondas, termodinâmica. </w:t>
            </w:r>
            <w:r w:rsidRPr="00A647F8">
              <w:rPr>
                <w:rFonts w:ascii="Times New Roman" w:hAnsi="Times New Roman"/>
                <w:sz w:val="24"/>
                <w:szCs w:val="24"/>
              </w:rPr>
              <w:t>6.</w:t>
            </w:r>
            <w:r>
              <w:rPr>
                <w:rFonts w:ascii="Times New Roman" w:hAnsi="Times New Roman"/>
                <w:sz w:val="24"/>
                <w:szCs w:val="24"/>
              </w:rPr>
              <w:t xml:space="preserve"> ed.</w:t>
            </w:r>
            <w:r w:rsidRPr="00A647F8">
              <w:rPr>
                <w:rFonts w:ascii="Times New Roman" w:hAnsi="Times New Roman"/>
                <w:sz w:val="24"/>
                <w:szCs w:val="24"/>
              </w:rPr>
              <w:t xml:space="preserve"> Rio de Janeiro: LTC, 2013.</w:t>
            </w:r>
            <w:r>
              <w:rPr>
                <w:rFonts w:ascii="Times New Roman" w:hAnsi="Times New Roman"/>
                <w:sz w:val="24"/>
                <w:szCs w:val="24"/>
              </w:rPr>
              <w:t xml:space="preserve"> 1 v.</w:t>
            </w:r>
          </w:p>
          <w:p w14:paraId="0829AE2A" w14:textId="77777777" w:rsidR="00002F9E" w:rsidRPr="00986205"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lastRenderedPageBreak/>
              <w:t>JEWETT, J. J. W.; SERWAY, R. A.</w:t>
            </w:r>
            <w:r w:rsidRPr="00A647F8">
              <w:rPr>
                <w:rFonts w:ascii="Times New Roman" w:eastAsiaTheme="minorHAnsi" w:hAnsi="Times New Roman"/>
                <w:b/>
                <w:lang w:eastAsia="en-US"/>
              </w:rPr>
              <w:t xml:space="preserve"> </w:t>
            </w:r>
            <w:r w:rsidRPr="00A647F8">
              <w:rPr>
                <w:rFonts w:ascii="Times New Roman" w:hAnsi="Times New Roman"/>
                <w:b/>
                <w:sz w:val="24"/>
                <w:szCs w:val="24"/>
              </w:rPr>
              <w:t xml:space="preserve">Física Para </w:t>
            </w:r>
            <w:r>
              <w:rPr>
                <w:rFonts w:ascii="Times New Roman" w:hAnsi="Times New Roman"/>
                <w:b/>
                <w:sz w:val="24"/>
                <w:szCs w:val="24"/>
              </w:rPr>
              <w:t xml:space="preserve">Cientistas e Engenheiros </w:t>
            </w:r>
            <w:r w:rsidRPr="00A647F8">
              <w:rPr>
                <w:rFonts w:ascii="Times New Roman" w:hAnsi="Times New Roman"/>
                <w:b/>
                <w:sz w:val="24"/>
                <w:szCs w:val="24"/>
              </w:rPr>
              <w:t>2</w:t>
            </w:r>
            <w:r>
              <w:rPr>
                <w:rFonts w:ascii="Times New Roman" w:hAnsi="Times New Roman"/>
                <w:b/>
                <w:sz w:val="24"/>
                <w:szCs w:val="24"/>
              </w:rPr>
              <w:t>:</w:t>
            </w:r>
            <w:r w:rsidRPr="00A647F8">
              <w:rPr>
                <w:rFonts w:ascii="Times New Roman" w:hAnsi="Times New Roman"/>
                <w:b/>
                <w:sz w:val="24"/>
                <w:szCs w:val="24"/>
              </w:rPr>
              <w:t xml:space="preserve"> </w:t>
            </w:r>
            <w:r>
              <w:rPr>
                <w:rFonts w:ascii="Times New Roman" w:hAnsi="Times New Roman"/>
                <w:sz w:val="24"/>
                <w:szCs w:val="24"/>
              </w:rPr>
              <w:t xml:space="preserve"> oscilações, ondas e t</w:t>
            </w:r>
            <w:r w:rsidRPr="00A57958">
              <w:rPr>
                <w:rFonts w:ascii="Times New Roman" w:hAnsi="Times New Roman"/>
                <w:sz w:val="24"/>
                <w:szCs w:val="24"/>
              </w:rPr>
              <w:t>ermodinâmica.</w:t>
            </w:r>
            <w:r>
              <w:rPr>
                <w:rFonts w:ascii="Times New Roman" w:hAnsi="Times New Roman"/>
                <w:sz w:val="24"/>
                <w:szCs w:val="24"/>
              </w:rPr>
              <w:t xml:space="preserve"> São Paulo:</w:t>
            </w:r>
            <w:r w:rsidRPr="00A57958">
              <w:rPr>
                <w:rFonts w:ascii="Times New Roman" w:hAnsi="Times New Roman"/>
                <w:sz w:val="24"/>
                <w:szCs w:val="24"/>
              </w:rPr>
              <w:t xml:space="preserve"> </w:t>
            </w:r>
            <w:proofErr w:type="spellStart"/>
            <w:r w:rsidRPr="00A57958">
              <w:rPr>
                <w:rFonts w:ascii="Times New Roman" w:hAnsi="Times New Roman"/>
                <w:sz w:val="24"/>
                <w:szCs w:val="24"/>
              </w:rPr>
              <w:t>Cengage</w:t>
            </w:r>
            <w:proofErr w:type="spellEnd"/>
            <w:r w:rsidRPr="00A57958">
              <w:rPr>
                <w:rFonts w:ascii="Times New Roman" w:hAnsi="Times New Roman"/>
                <w:sz w:val="24"/>
                <w:szCs w:val="24"/>
              </w:rPr>
              <w:t xml:space="preserve"> Learning</w:t>
            </w:r>
            <w:r w:rsidRPr="00986205">
              <w:rPr>
                <w:rFonts w:ascii="Times New Roman" w:hAnsi="Times New Roman"/>
                <w:sz w:val="24"/>
                <w:szCs w:val="24"/>
              </w:rPr>
              <w:t>, 2011</w:t>
            </w:r>
            <w:r>
              <w:rPr>
                <w:rFonts w:ascii="Times New Roman" w:hAnsi="Times New Roman"/>
                <w:sz w:val="24"/>
                <w:szCs w:val="24"/>
              </w:rPr>
              <w:t>b</w:t>
            </w:r>
            <w:r w:rsidRPr="00986205">
              <w:rPr>
                <w:rFonts w:ascii="Times New Roman" w:hAnsi="Times New Roman"/>
                <w:sz w:val="24"/>
                <w:szCs w:val="24"/>
              </w:rPr>
              <w:t>.</w:t>
            </w:r>
          </w:p>
          <w:p w14:paraId="420B442B"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BAUER, W.; WESTFALL, G. D.; DIAS, H. </w:t>
            </w:r>
            <w:r>
              <w:rPr>
                <w:rFonts w:ascii="Times New Roman" w:hAnsi="Times New Roman"/>
                <w:b/>
                <w:sz w:val="24"/>
                <w:szCs w:val="24"/>
              </w:rPr>
              <w:t xml:space="preserve">Física para Universitários: </w:t>
            </w:r>
            <w:r>
              <w:rPr>
                <w:rFonts w:ascii="Times New Roman" w:hAnsi="Times New Roman"/>
                <w:sz w:val="24"/>
                <w:szCs w:val="24"/>
              </w:rPr>
              <w:t>r</w:t>
            </w:r>
            <w:r w:rsidRPr="00A57958">
              <w:rPr>
                <w:rFonts w:ascii="Times New Roman" w:hAnsi="Times New Roman"/>
                <w:sz w:val="24"/>
                <w:szCs w:val="24"/>
              </w:rPr>
              <w:t>elatividade</w:t>
            </w:r>
            <w:r w:rsidRPr="00A647F8">
              <w:rPr>
                <w:rFonts w:ascii="Times New Roman" w:hAnsi="Times New Roman"/>
                <w:b/>
                <w:sz w:val="24"/>
                <w:szCs w:val="24"/>
              </w:rPr>
              <w:t xml:space="preserve">, </w:t>
            </w:r>
            <w:r w:rsidRPr="00A57958">
              <w:rPr>
                <w:rFonts w:ascii="Times New Roman" w:hAnsi="Times New Roman"/>
                <w:sz w:val="24"/>
                <w:szCs w:val="24"/>
              </w:rPr>
              <w:t>oscilações, ondas e calor</w:t>
            </w:r>
            <w:r>
              <w:rPr>
                <w:rFonts w:ascii="Times New Roman" w:hAnsi="Times New Roman"/>
                <w:sz w:val="24"/>
                <w:szCs w:val="24"/>
              </w:rPr>
              <w:t>. Porto Alegre: AMGH Editora, 2013</w:t>
            </w:r>
            <w:r w:rsidRPr="00A647F8">
              <w:rPr>
                <w:rFonts w:ascii="Times New Roman" w:hAnsi="Times New Roman"/>
                <w:sz w:val="24"/>
                <w:szCs w:val="24"/>
              </w:rPr>
              <w:t>.</w:t>
            </w:r>
          </w:p>
          <w:p w14:paraId="45430754" w14:textId="2C57CC3A"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CHAVES, A. </w:t>
            </w:r>
            <w:r w:rsidRPr="00A647F8">
              <w:rPr>
                <w:rFonts w:ascii="Times New Roman" w:hAnsi="Times New Roman"/>
                <w:b/>
                <w:sz w:val="24"/>
                <w:szCs w:val="24"/>
              </w:rPr>
              <w:t xml:space="preserve">Física básica: </w:t>
            </w:r>
            <w:r w:rsidRPr="00A57958">
              <w:rPr>
                <w:rFonts w:ascii="Times New Roman" w:hAnsi="Times New Roman"/>
                <w:sz w:val="24"/>
                <w:szCs w:val="24"/>
              </w:rPr>
              <w:t>gravitação, fluidos, ondas, termodinâmica</w:t>
            </w:r>
            <w:r w:rsidR="001738B0">
              <w:rPr>
                <w:rFonts w:ascii="Times New Roman" w:hAnsi="Times New Roman"/>
                <w:sz w:val="24"/>
                <w:szCs w:val="24"/>
              </w:rPr>
              <w:t>. Rio de Janeiro:  LTC, 2007</w:t>
            </w:r>
            <w:r w:rsidRPr="00A647F8">
              <w:rPr>
                <w:rFonts w:ascii="Times New Roman" w:hAnsi="Times New Roman"/>
                <w:sz w:val="24"/>
                <w:szCs w:val="24"/>
              </w:rPr>
              <w:t>.</w:t>
            </w:r>
          </w:p>
          <w:p w14:paraId="377CF5F6"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LUIZ, A. M. </w:t>
            </w:r>
            <w:r w:rsidRPr="00A647F8">
              <w:rPr>
                <w:rFonts w:ascii="Times New Roman" w:hAnsi="Times New Roman"/>
                <w:b/>
                <w:sz w:val="24"/>
                <w:szCs w:val="24"/>
              </w:rPr>
              <w:t>Coleção Física 2</w:t>
            </w:r>
            <w:r>
              <w:rPr>
                <w:rFonts w:ascii="Times New Roman" w:hAnsi="Times New Roman"/>
                <w:b/>
                <w:sz w:val="24"/>
                <w:szCs w:val="24"/>
              </w:rPr>
              <w:t>:</w:t>
            </w:r>
            <w:r w:rsidRPr="00A647F8">
              <w:rPr>
                <w:rFonts w:ascii="Times New Roman" w:hAnsi="Times New Roman"/>
                <w:b/>
                <w:sz w:val="24"/>
                <w:szCs w:val="24"/>
              </w:rPr>
              <w:t xml:space="preserve"> </w:t>
            </w:r>
            <w:r>
              <w:rPr>
                <w:rFonts w:ascii="Times New Roman" w:hAnsi="Times New Roman"/>
                <w:sz w:val="24"/>
                <w:szCs w:val="24"/>
              </w:rPr>
              <w:t>gravitação, o</w:t>
            </w:r>
            <w:r w:rsidRPr="00A57958">
              <w:rPr>
                <w:rFonts w:ascii="Times New Roman" w:hAnsi="Times New Roman"/>
                <w:sz w:val="24"/>
                <w:szCs w:val="24"/>
              </w:rPr>
              <w:t>ndas e termodinâmica</w:t>
            </w:r>
            <w:r>
              <w:rPr>
                <w:rFonts w:ascii="Times New Roman" w:hAnsi="Times New Roman"/>
                <w:sz w:val="24"/>
                <w:szCs w:val="24"/>
              </w:rPr>
              <w:t>.</w:t>
            </w:r>
            <w:r w:rsidRPr="00A647F8">
              <w:rPr>
                <w:rFonts w:ascii="Times New Roman" w:hAnsi="Times New Roman"/>
                <w:sz w:val="24"/>
                <w:szCs w:val="24"/>
              </w:rPr>
              <w:t xml:space="preserve"> </w:t>
            </w:r>
            <w:r>
              <w:rPr>
                <w:rFonts w:ascii="Times New Roman" w:hAnsi="Times New Roman"/>
                <w:sz w:val="24"/>
                <w:szCs w:val="24"/>
              </w:rPr>
              <w:t>São Paulo: Editora Livraria da Fí</w:t>
            </w:r>
            <w:r w:rsidRPr="00A647F8">
              <w:rPr>
                <w:rFonts w:ascii="Times New Roman" w:hAnsi="Times New Roman"/>
                <w:sz w:val="24"/>
                <w:szCs w:val="24"/>
              </w:rPr>
              <w:t>sica, 2007.</w:t>
            </w:r>
          </w:p>
        </w:tc>
      </w:tr>
    </w:tbl>
    <w:p w14:paraId="789F4E31"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3527"/>
        <w:gridCol w:w="1859"/>
        <w:gridCol w:w="1808"/>
      </w:tblGrid>
      <w:tr w:rsidR="00002F9E" w:rsidRPr="00A647F8" w14:paraId="7D8EECA6" w14:textId="77777777" w:rsidTr="0066070D">
        <w:trPr>
          <w:trHeight w:val="280"/>
        </w:trPr>
        <w:tc>
          <w:tcPr>
            <w:tcW w:w="1639" w:type="dxa"/>
            <w:vAlign w:val="center"/>
          </w:tcPr>
          <w:p w14:paraId="2997D06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7194" w:type="dxa"/>
            <w:gridSpan w:val="3"/>
            <w:vAlign w:val="center"/>
          </w:tcPr>
          <w:p w14:paraId="402243C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013375D9" w14:textId="77777777" w:rsidTr="0066070D">
        <w:trPr>
          <w:trHeight w:val="423"/>
        </w:trPr>
        <w:tc>
          <w:tcPr>
            <w:tcW w:w="1639" w:type="dxa"/>
            <w:vAlign w:val="center"/>
          </w:tcPr>
          <w:p w14:paraId="6F19A7D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3527" w:type="dxa"/>
            <w:vAlign w:val="center"/>
          </w:tcPr>
          <w:p w14:paraId="46480585"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Equações diferenciais ordinárias</w:t>
            </w:r>
          </w:p>
        </w:tc>
        <w:tc>
          <w:tcPr>
            <w:tcW w:w="1859" w:type="dxa"/>
            <w:vAlign w:val="center"/>
          </w:tcPr>
          <w:p w14:paraId="54089E4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69ABDC68"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714BF2AF" w14:textId="77777777" w:rsidTr="0066070D">
        <w:trPr>
          <w:trHeight w:val="415"/>
        </w:trPr>
        <w:tc>
          <w:tcPr>
            <w:tcW w:w="1639" w:type="dxa"/>
            <w:vAlign w:val="center"/>
          </w:tcPr>
          <w:p w14:paraId="2E3CC72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3527" w:type="dxa"/>
          </w:tcPr>
          <w:p w14:paraId="6CB1A57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7624F02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021EC3D8"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6º</w:t>
            </w:r>
          </w:p>
        </w:tc>
      </w:tr>
      <w:tr w:rsidR="00002F9E" w:rsidRPr="00A647F8" w14:paraId="5BB8F9BF" w14:textId="77777777" w:rsidTr="0066070D">
        <w:trPr>
          <w:trHeight w:val="415"/>
        </w:trPr>
        <w:tc>
          <w:tcPr>
            <w:tcW w:w="8833" w:type="dxa"/>
            <w:gridSpan w:val="4"/>
            <w:vAlign w:val="center"/>
          </w:tcPr>
          <w:p w14:paraId="09AA0CC8" w14:textId="77777777" w:rsidR="00002F9E" w:rsidRPr="00A647F8" w:rsidRDefault="00002F9E" w:rsidP="0066070D">
            <w:pPr>
              <w:pStyle w:val="Corpodetexto"/>
              <w:ind w:firstLine="0"/>
              <w:rPr>
                <w:rFonts w:ascii="Times New Roman" w:hAnsi="Times New Roman"/>
                <w:sz w:val="24"/>
                <w:szCs w:val="24"/>
              </w:rPr>
            </w:pPr>
            <w:r w:rsidRPr="00A647F8">
              <w:rPr>
                <w:rFonts w:ascii="Times New Roman" w:hAnsi="Times New Roman"/>
                <w:sz w:val="24"/>
              </w:rPr>
              <w:t>Definição e exemplos de equações diferenciais ordinárias, soluções e tipos de soluções de equações</w:t>
            </w:r>
            <w:r w:rsidRPr="00A647F8">
              <w:rPr>
                <w:rFonts w:ascii="Times New Roman" w:hAnsi="Times New Roman"/>
                <w:sz w:val="24"/>
                <w:lang w:val="pt-BR"/>
              </w:rPr>
              <w:t xml:space="preserve"> </w:t>
            </w:r>
            <w:r w:rsidRPr="00A647F8">
              <w:rPr>
                <w:rFonts w:ascii="Times New Roman" w:hAnsi="Times New Roman"/>
                <w:sz w:val="24"/>
              </w:rPr>
              <w:t>diferenciais ordinárias, equações diferenciais de primeira ordem, funções homogêneas, equações</w:t>
            </w:r>
            <w:r w:rsidRPr="00A647F8">
              <w:rPr>
                <w:rFonts w:ascii="Times New Roman" w:hAnsi="Times New Roman"/>
                <w:sz w:val="24"/>
                <w:lang w:val="pt-BR"/>
              </w:rPr>
              <w:t xml:space="preserve"> </w:t>
            </w:r>
            <w:r w:rsidRPr="00A647F8">
              <w:rPr>
                <w:rFonts w:ascii="Times New Roman" w:hAnsi="Times New Roman"/>
                <w:sz w:val="24"/>
              </w:rPr>
              <w:t>diferenciais exatas, Equações diferenciais de segunda ordem, Equações diferenciais lineares, transformada de Laplace.</w:t>
            </w:r>
          </w:p>
        </w:tc>
      </w:tr>
      <w:tr w:rsidR="00002F9E" w:rsidRPr="00A647F8" w14:paraId="4FB6F5D4" w14:textId="77777777" w:rsidTr="0066070D">
        <w:trPr>
          <w:trHeight w:val="415"/>
        </w:trPr>
        <w:tc>
          <w:tcPr>
            <w:tcW w:w="8833" w:type="dxa"/>
            <w:gridSpan w:val="4"/>
            <w:vAlign w:val="center"/>
          </w:tcPr>
          <w:p w14:paraId="6251EADA"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7BAB9E8F" w14:textId="77777777" w:rsidR="00002F9E" w:rsidRPr="00A647F8" w:rsidRDefault="00002F9E" w:rsidP="0066070D">
            <w:pPr>
              <w:rPr>
                <w:rFonts w:ascii="Times New Roman" w:hAnsi="Times New Roman"/>
                <w:sz w:val="24"/>
                <w:szCs w:val="24"/>
              </w:rPr>
            </w:pPr>
            <w:r w:rsidRPr="00002F9E">
              <w:rPr>
                <w:rFonts w:ascii="Times New Roman" w:hAnsi="Times New Roman"/>
                <w:sz w:val="24"/>
                <w:szCs w:val="24"/>
              </w:rPr>
              <w:t xml:space="preserve">BOYCE, William E.; DIPRIMA, Richard C. </w:t>
            </w:r>
            <w:r w:rsidRPr="00A647F8">
              <w:rPr>
                <w:rFonts w:ascii="Times New Roman" w:hAnsi="Times New Roman"/>
                <w:b/>
                <w:sz w:val="24"/>
                <w:szCs w:val="24"/>
              </w:rPr>
              <w:t>Equações diferenciais elementares e problemas de valores de contorno</w:t>
            </w:r>
            <w:r w:rsidRPr="00A647F8">
              <w:rPr>
                <w:rFonts w:ascii="Times New Roman" w:hAnsi="Times New Roman"/>
                <w:sz w:val="24"/>
                <w:szCs w:val="24"/>
              </w:rPr>
              <w:t>. 7.</w:t>
            </w:r>
            <w:r>
              <w:rPr>
                <w:rFonts w:ascii="Times New Roman" w:hAnsi="Times New Roman"/>
                <w:sz w:val="24"/>
                <w:szCs w:val="24"/>
              </w:rPr>
              <w:t xml:space="preserve"> </w:t>
            </w:r>
            <w:r w:rsidRPr="00A647F8">
              <w:rPr>
                <w:rFonts w:ascii="Times New Roman" w:hAnsi="Times New Roman"/>
                <w:sz w:val="24"/>
                <w:szCs w:val="24"/>
              </w:rPr>
              <w:t>ed. Rio de Janeiro: LTC, 2002. 416</w:t>
            </w:r>
            <w:r>
              <w:rPr>
                <w:rFonts w:ascii="Times New Roman" w:hAnsi="Times New Roman"/>
                <w:sz w:val="24"/>
                <w:szCs w:val="24"/>
              </w:rPr>
              <w:t xml:space="preserve"> </w:t>
            </w:r>
            <w:r w:rsidRPr="00A647F8">
              <w:rPr>
                <w:rFonts w:ascii="Times New Roman" w:hAnsi="Times New Roman"/>
                <w:sz w:val="24"/>
                <w:szCs w:val="24"/>
              </w:rPr>
              <w:t>p.</w:t>
            </w:r>
          </w:p>
          <w:p w14:paraId="01EECD56" w14:textId="77777777" w:rsidR="00002F9E" w:rsidRPr="00A647F8" w:rsidRDefault="00002F9E" w:rsidP="0066070D">
            <w:pPr>
              <w:jc w:val="both"/>
              <w:rPr>
                <w:rFonts w:ascii="Times New Roman" w:hAnsi="Times New Roman"/>
                <w:sz w:val="24"/>
                <w:szCs w:val="24"/>
              </w:rPr>
            </w:pPr>
            <w:r w:rsidRPr="00002F9E">
              <w:rPr>
                <w:rFonts w:ascii="Times New Roman" w:hAnsi="Times New Roman"/>
                <w:sz w:val="24"/>
                <w:szCs w:val="24"/>
              </w:rPr>
              <w:t xml:space="preserve">BRONSON, Richard; COSTA, Gabriel B. </w:t>
            </w:r>
            <w:r w:rsidRPr="00A647F8">
              <w:rPr>
                <w:rFonts w:ascii="Times New Roman" w:hAnsi="Times New Roman"/>
                <w:b/>
                <w:sz w:val="24"/>
                <w:szCs w:val="24"/>
              </w:rPr>
              <w:t>Equações diferenciais</w:t>
            </w:r>
            <w:r w:rsidRPr="00A647F8">
              <w:rPr>
                <w:rFonts w:ascii="Times New Roman" w:hAnsi="Times New Roman"/>
                <w:sz w:val="24"/>
                <w:szCs w:val="24"/>
              </w:rPr>
              <w:t>. 3.</w:t>
            </w:r>
            <w:r>
              <w:rPr>
                <w:rFonts w:ascii="Times New Roman" w:hAnsi="Times New Roman"/>
                <w:sz w:val="24"/>
                <w:szCs w:val="24"/>
              </w:rPr>
              <w:t xml:space="preserve"> </w:t>
            </w:r>
            <w:r w:rsidRPr="00A647F8">
              <w:rPr>
                <w:rFonts w:ascii="Times New Roman" w:hAnsi="Times New Roman"/>
                <w:sz w:val="24"/>
                <w:szCs w:val="24"/>
              </w:rPr>
              <w:t xml:space="preserve">ed. Porto Alegre: </w:t>
            </w:r>
            <w:proofErr w:type="spellStart"/>
            <w:r w:rsidRPr="00A647F8">
              <w:rPr>
                <w:rFonts w:ascii="Times New Roman" w:hAnsi="Times New Roman"/>
                <w:sz w:val="24"/>
                <w:szCs w:val="24"/>
              </w:rPr>
              <w:t>Bookman</w:t>
            </w:r>
            <w:proofErr w:type="spellEnd"/>
            <w:r w:rsidRPr="00A647F8">
              <w:rPr>
                <w:rFonts w:ascii="Times New Roman" w:hAnsi="Times New Roman"/>
                <w:sz w:val="24"/>
                <w:szCs w:val="24"/>
              </w:rPr>
              <w:t>, 2008. 400</w:t>
            </w:r>
            <w:r>
              <w:rPr>
                <w:rFonts w:ascii="Times New Roman" w:hAnsi="Times New Roman"/>
                <w:sz w:val="24"/>
                <w:szCs w:val="24"/>
              </w:rPr>
              <w:t xml:space="preserve"> </w:t>
            </w:r>
            <w:r w:rsidRPr="00A647F8">
              <w:rPr>
                <w:rFonts w:ascii="Times New Roman" w:hAnsi="Times New Roman"/>
                <w:sz w:val="24"/>
                <w:szCs w:val="24"/>
              </w:rPr>
              <w:t>p.</w:t>
            </w:r>
          </w:p>
          <w:p w14:paraId="4148199C" w14:textId="77777777" w:rsidR="00002F9E" w:rsidRPr="00A647F8" w:rsidRDefault="00002F9E" w:rsidP="0066070D">
            <w:pPr>
              <w:widowControl w:val="0"/>
              <w:overflowPunct w:val="0"/>
              <w:autoSpaceDE w:val="0"/>
              <w:autoSpaceDN w:val="0"/>
              <w:adjustRightInd w:val="0"/>
              <w:spacing w:after="0" w:line="360" w:lineRule="auto"/>
              <w:ind w:right="580"/>
              <w:jc w:val="both"/>
              <w:rPr>
                <w:rFonts w:ascii="Times New Roman" w:hAnsi="Times New Roman"/>
                <w:sz w:val="24"/>
                <w:szCs w:val="24"/>
              </w:rPr>
            </w:pPr>
            <w:r w:rsidRPr="00A647F8">
              <w:rPr>
                <w:rFonts w:ascii="Times New Roman" w:hAnsi="Times New Roman"/>
                <w:sz w:val="24"/>
                <w:szCs w:val="24"/>
              </w:rPr>
              <w:t>Z</w:t>
            </w:r>
            <w:r>
              <w:rPr>
                <w:rFonts w:ascii="Times New Roman" w:hAnsi="Times New Roman"/>
                <w:sz w:val="24"/>
                <w:szCs w:val="24"/>
              </w:rPr>
              <w:t>ILL, Dennis G.</w:t>
            </w:r>
            <w:r w:rsidRPr="00A647F8">
              <w:rPr>
                <w:rFonts w:ascii="Times New Roman" w:hAnsi="Times New Roman"/>
                <w:sz w:val="24"/>
                <w:szCs w:val="24"/>
              </w:rPr>
              <w:t xml:space="preserve"> </w:t>
            </w:r>
            <w:r w:rsidRPr="00A647F8">
              <w:rPr>
                <w:rFonts w:ascii="Times New Roman" w:hAnsi="Times New Roman"/>
                <w:b/>
                <w:sz w:val="24"/>
                <w:szCs w:val="24"/>
              </w:rPr>
              <w:t>Equações diferenciais</w:t>
            </w:r>
            <w:r w:rsidRPr="00A647F8">
              <w:rPr>
                <w:rFonts w:ascii="Times New Roman" w:hAnsi="Times New Roman"/>
                <w:sz w:val="24"/>
                <w:szCs w:val="24"/>
              </w:rPr>
              <w:t xml:space="preserve">. </w:t>
            </w:r>
            <w:r w:rsidRPr="003816BB">
              <w:rPr>
                <w:rFonts w:ascii="Times New Roman" w:hAnsi="Times New Roman"/>
                <w:sz w:val="24"/>
                <w:szCs w:val="24"/>
                <w:lang w:val="en-US"/>
              </w:rPr>
              <w:t>9.</w:t>
            </w:r>
            <w:r>
              <w:rPr>
                <w:rFonts w:ascii="Times New Roman" w:hAnsi="Times New Roman"/>
                <w:sz w:val="24"/>
                <w:szCs w:val="24"/>
                <w:lang w:val="en-US"/>
              </w:rPr>
              <w:t xml:space="preserve"> </w:t>
            </w:r>
            <w:r w:rsidRPr="003816BB">
              <w:rPr>
                <w:rFonts w:ascii="Times New Roman" w:hAnsi="Times New Roman"/>
                <w:sz w:val="24"/>
                <w:szCs w:val="24"/>
                <w:lang w:val="en-US"/>
              </w:rPr>
              <w:t xml:space="preserve">ed. São Paulo: Cengage Learning, 2011. </w:t>
            </w:r>
            <w:r w:rsidRPr="00A647F8">
              <w:rPr>
                <w:rFonts w:ascii="Times New Roman" w:hAnsi="Times New Roman"/>
                <w:sz w:val="24"/>
                <w:szCs w:val="24"/>
              </w:rPr>
              <w:t>410</w:t>
            </w:r>
            <w:r>
              <w:rPr>
                <w:rFonts w:ascii="Times New Roman" w:hAnsi="Times New Roman"/>
                <w:sz w:val="24"/>
                <w:szCs w:val="24"/>
              </w:rPr>
              <w:t xml:space="preserve"> </w:t>
            </w:r>
            <w:r w:rsidRPr="00A647F8">
              <w:rPr>
                <w:rFonts w:ascii="Times New Roman" w:hAnsi="Times New Roman"/>
                <w:sz w:val="24"/>
                <w:szCs w:val="24"/>
              </w:rPr>
              <w:t>p.</w:t>
            </w:r>
          </w:p>
          <w:p w14:paraId="060B4673"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799A6CE9" w14:textId="77777777" w:rsidR="00002F9E" w:rsidRPr="00A647F8" w:rsidRDefault="00002F9E" w:rsidP="0066070D">
            <w:pPr>
              <w:rPr>
                <w:rFonts w:ascii="Times New Roman" w:hAnsi="Times New Roman"/>
                <w:sz w:val="24"/>
                <w:szCs w:val="24"/>
              </w:rPr>
            </w:pPr>
            <w:r w:rsidRPr="00A647F8">
              <w:rPr>
                <w:rFonts w:ascii="Times New Roman" w:hAnsi="Times New Roman"/>
                <w:sz w:val="24"/>
                <w:szCs w:val="24"/>
              </w:rPr>
              <w:t xml:space="preserve">BASSANEZI, Rodney Carlos; FERREIRA JUNIOR, Wilson Castro. </w:t>
            </w:r>
            <w:r w:rsidRPr="00A647F8">
              <w:rPr>
                <w:rFonts w:ascii="Times New Roman" w:hAnsi="Times New Roman"/>
                <w:b/>
                <w:sz w:val="24"/>
                <w:szCs w:val="24"/>
              </w:rPr>
              <w:t>Equações diferenciais com aplicações.</w:t>
            </w:r>
            <w:r w:rsidRPr="00A647F8">
              <w:rPr>
                <w:rFonts w:ascii="Times New Roman" w:hAnsi="Times New Roman"/>
                <w:sz w:val="24"/>
                <w:szCs w:val="24"/>
              </w:rPr>
              <w:t xml:space="preserve"> São Paulo: </w:t>
            </w:r>
            <w:proofErr w:type="spellStart"/>
            <w:r w:rsidRPr="00A647F8">
              <w:rPr>
                <w:rFonts w:ascii="Times New Roman" w:hAnsi="Times New Roman"/>
                <w:sz w:val="24"/>
                <w:szCs w:val="24"/>
              </w:rPr>
              <w:t>Harbra</w:t>
            </w:r>
            <w:proofErr w:type="spellEnd"/>
            <w:r w:rsidRPr="00A647F8">
              <w:rPr>
                <w:rFonts w:ascii="Times New Roman" w:hAnsi="Times New Roman"/>
                <w:sz w:val="24"/>
                <w:szCs w:val="24"/>
              </w:rPr>
              <w:t>, 1988. 572</w:t>
            </w:r>
            <w:r>
              <w:rPr>
                <w:rFonts w:ascii="Times New Roman" w:hAnsi="Times New Roman"/>
                <w:sz w:val="24"/>
                <w:szCs w:val="24"/>
              </w:rPr>
              <w:t xml:space="preserve"> </w:t>
            </w:r>
            <w:r w:rsidRPr="00A647F8">
              <w:rPr>
                <w:rFonts w:ascii="Times New Roman" w:hAnsi="Times New Roman"/>
                <w:sz w:val="24"/>
                <w:szCs w:val="24"/>
              </w:rPr>
              <w:t>p.</w:t>
            </w:r>
          </w:p>
          <w:p w14:paraId="34511D42" w14:textId="77777777" w:rsidR="00002F9E" w:rsidRPr="00A647F8" w:rsidRDefault="00002F9E" w:rsidP="0066070D">
            <w:pPr>
              <w:rPr>
                <w:rFonts w:ascii="Times New Roman" w:hAnsi="Times New Roman"/>
                <w:sz w:val="24"/>
                <w:szCs w:val="24"/>
              </w:rPr>
            </w:pPr>
            <w:r w:rsidRPr="00A647F8">
              <w:rPr>
                <w:rFonts w:ascii="Times New Roman" w:hAnsi="Times New Roman"/>
                <w:sz w:val="24"/>
                <w:szCs w:val="24"/>
              </w:rPr>
              <w:t xml:space="preserve">DIACU, </w:t>
            </w:r>
            <w:proofErr w:type="spellStart"/>
            <w:r w:rsidRPr="00A647F8">
              <w:rPr>
                <w:rFonts w:ascii="Times New Roman" w:hAnsi="Times New Roman"/>
                <w:sz w:val="24"/>
                <w:szCs w:val="24"/>
              </w:rPr>
              <w:t>Florin</w:t>
            </w:r>
            <w:proofErr w:type="spellEnd"/>
            <w:r w:rsidRPr="00A647F8">
              <w:rPr>
                <w:rFonts w:ascii="Times New Roman" w:hAnsi="Times New Roman"/>
                <w:sz w:val="24"/>
                <w:szCs w:val="24"/>
              </w:rPr>
              <w:t xml:space="preserve">. </w:t>
            </w:r>
            <w:r w:rsidRPr="00A647F8">
              <w:rPr>
                <w:rFonts w:ascii="Times New Roman" w:hAnsi="Times New Roman"/>
                <w:b/>
                <w:sz w:val="24"/>
                <w:szCs w:val="24"/>
              </w:rPr>
              <w:t>Introdução a equações diferenciais</w:t>
            </w:r>
            <w:r w:rsidRPr="00A647F8">
              <w:rPr>
                <w:rFonts w:ascii="Times New Roman" w:hAnsi="Times New Roman"/>
                <w:sz w:val="24"/>
                <w:szCs w:val="24"/>
              </w:rPr>
              <w:t>. Rio de Janeiro: LTC, 2004.</w:t>
            </w:r>
            <w:r>
              <w:rPr>
                <w:rFonts w:ascii="Times New Roman" w:hAnsi="Times New Roman"/>
                <w:sz w:val="24"/>
                <w:szCs w:val="24"/>
              </w:rPr>
              <w:t xml:space="preserve"> </w:t>
            </w:r>
            <w:r w:rsidRPr="00A647F8">
              <w:rPr>
                <w:rFonts w:ascii="Times New Roman" w:hAnsi="Times New Roman"/>
                <w:sz w:val="24"/>
                <w:szCs w:val="24"/>
              </w:rPr>
              <w:t>262</w:t>
            </w:r>
            <w:r>
              <w:rPr>
                <w:rFonts w:ascii="Times New Roman" w:hAnsi="Times New Roman"/>
                <w:sz w:val="24"/>
                <w:szCs w:val="24"/>
              </w:rPr>
              <w:t xml:space="preserve"> </w:t>
            </w:r>
            <w:r w:rsidRPr="00A647F8">
              <w:rPr>
                <w:rFonts w:ascii="Times New Roman" w:hAnsi="Times New Roman"/>
                <w:sz w:val="24"/>
                <w:szCs w:val="24"/>
              </w:rPr>
              <w:t>p.</w:t>
            </w:r>
          </w:p>
          <w:p w14:paraId="26DC3522" w14:textId="77777777" w:rsidR="00002F9E" w:rsidRPr="00A647F8" w:rsidRDefault="00002F9E" w:rsidP="0066070D">
            <w:pPr>
              <w:rPr>
                <w:rFonts w:ascii="Times New Roman" w:hAnsi="Times New Roman"/>
                <w:sz w:val="24"/>
                <w:szCs w:val="24"/>
              </w:rPr>
            </w:pPr>
            <w:r w:rsidRPr="00742F2F">
              <w:rPr>
                <w:rFonts w:ascii="Times New Roman" w:hAnsi="Times New Roman"/>
                <w:sz w:val="24"/>
                <w:szCs w:val="24"/>
              </w:rPr>
              <w:t xml:space="preserve">EDWARDS, C. H.; PENNEY, David. </w:t>
            </w:r>
            <w:r w:rsidRPr="00A647F8">
              <w:rPr>
                <w:rFonts w:ascii="Times New Roman" w:hAnsi="Times New Roman"/>
                <w:sz w:val="24"/>
                <w:szCs w:val="24"/>
              </w:rPr>
              <w:t xml:space="preserve">E. </w:t>
            </w:r>
            <w:r w:rsidRPr="00A647F8">
              <w:rPr>
                <w:rFonts w:ascii="Times New Roman" w:hAnsi="Times New Roman"/>
                <w:b/>
                <w:sz w:val="24"/>
                <w:szCs w:val="24"/>
              </w:rPr>
              <w:t>Equações diferenciais elementares</w:t>
            </w:r>
            <w:r w:rsidRPr="00A647F8">
              <w:rPr>
                <w:rFonts w:ascii="Times New Roman" w:hAnsi="Times New Roman"/>
                <w:sz w:val="24"/>
                <w:szCs w:val="24"/>
              </w:rPr>
              <w:t>.</w:t>
            </w:r>
            <w:r>
              <w:rPr>
                <w:rFonts w:ascii="Times New Roman" w:hAnsi="Times New Roman"/>
                <w:sz w:val="24"/>
                <w:szCs w:val="24"/>
              </w:rPr>
              <w:t xml:space="preserve"> </w:t>
            </w:r>
            <w:r w:rsidRPr="00A647F8">
              <w:rPr>
                <w:rFonts w:ascii="Times New Roman" w:hAnsi="Times New Roman"/>
                <w:sz w:val="24"/>
                <w:szCs w:val="24"/>
              </w:rPr>
              <w:t>3.</w:t>
            </w:r>
            <w:r>
              <w:rPr>
                <w:rFonts w:ascii="Times New Roman" w:hAnsi="Times New Roman"/>
                <w:sz w:val="24"/>
                <w:szCs w:val="24"/>
              </w:rPr>
              <w:t xml:space="preserve"> </w:t>
            </w:r>
            <w:r w:rsidRPr="00A647F8">
              <w:rPr>
                <w:rFonts w:ascii="Times New Roman" w:hAnsi="Times New Roman"/>
                <w:sz w:val="24"/>
                <w:szCs w:val="24"/>
              </w:rPr>
              <w:t xml:space="preserve">ed. Rio </w:t>
            </w:r>
            <w:r w:rsidRPr="00A647F8">
              <w:rPr>
                <w:rFonts w:ascii="Times New Roman" w:hAnsi="Times New Roman"/>
                <w:sz w:val="24"/>
                <w:szCs w:val="24"/>
              </w:rPr>
              <w:lastRenderedPageBreak/>
              <w:t>de Janeiro: Prentice-Hall do Brasil, 1995. 643</w:t>
            </w:r>
            <w:r>
              <w:rPr>
                <w:rFonts w:ascii="Times New Roman" w:hAnsi="Times New Roman"/>
                <w:sz w:val="24"/>
                <w:szCs w:val="24"/>
              </w:rPr>
              <w:t xml:space="preserve"> </w:t>
            </w:r>
            <w:r w:rsidRPr="00A647F8">
              <w:rPr>
                <w:rFonts w:ascii="Times New Roman" w:hAnsi="Times New Roman"/>
                <w:sz w:val="24"/>
                <w:szCs w:val="24"/>
              </w:rPr>
              <w:t>p.</w:t>
            </w:r>
          </w:p>
          <w:p w14:paraId="68EF301E" w14:textId="77777777" w:rsidR="00002F9E" w:rsidRPr="00792609" w:rsidRDefault="00002F9E" w:rsidP="0066070D">
            <w:pPr>
              <w:rPr>
                <w:rFonts w:ascii="Times New Roman" w:hAnsi="Times New Roman"/>
                <w:sz w:val="24"/>
                <w:szCs w:val="24"/>
              </w:rPr>
            </w:pPr>
            <w:r w:rsidRPr="00A647F8">
              <w:rPr>
                <w:rFonts w:ascii="Times New Roman" w:hAnsi="Times New Roman"/>
                <w:sz w:val="24"/>
                <w:szCs w:val="24"/>
              </w:rPr>
              <w:t xml:space="preserve">AYRES, Frank. </w:t>
            </w:r>
            <w:r w:rsidRPr="00A647F8">
              <w:rPr>
                <w:rFonts w:ascii="Times New Roman" w:hAnsi="Times New Roman"/>
                <w:b/>
                <w:sz w:val="24"/>
                <w:szCs w:val="24"/>
              </w:rPr>
              <w:t>Equações diferenciais</w:t>
            </w:r>
            <w:r w:rsidRPr="00A647F8">
              <w:rPr>
                <w:rFonts w:ascii="Times New Roman" w:hAnsi="Times New Roman"/>
                <w:sz w:val="24"/>
                <w:szCs w:val="24"/>
              </w:rPr>
              <w:t>. 2.</w:t>
            </w:r>
            <w:r>
              <w:rPr>
                <w:rFonts w:ascii="Times New Roman" w:hAnsi="Times New Roman"/>
                <w:sz w:val="24"/>
                <w:szCs w:val="24"/>
              </w:rPr>
              <w:t xml:space="preserve"> </w:t>
            </w:r>
            <w:proofErr w:type="gramStart"/>
            <w:r w:rsidRPr="00A647F8">
              <w:rPr>
                <w:rFonts w:ascii="Times New Roman" w:hAnsi="Times New Roman"/>
                <w:sz w:val="24"/>
                <w:szCs w:val="24"/>
              </w:rPr>
              <w:t>ed.</w:t>
            </w:r>
            <w:proofErr w:type="gramEnd"/>
            <w:r w:rsidRPr="00A647F8">
              <w:rPr>
                <w:rFonts w:ascii="Times New Roman" w:hAnsi="Times New Roman"/>
                <w:sz w:val="24"/>
                <w:szCs w:val="24"/>
              </w:rPr>
              <w:t xml:space="preserve"> </w:t>
            </w:r>
            <w:r w:rsidRPr="00792609">
              <w:rPr>
                <w:rFonts w:ascii="Times New Roman" w:hAnsi="Times New Roman"/>
                <w:sz w:val="24"/>
                <w:szCs w:val="24"/>
              </w:rPr>
              <w:t>São Paulo: Makron-Books, 1994. 397 p.</w:t>
            </w:r>
          </w:p>
          <w:p w14:paraId="3B15D5C7" w14:textId="77777777" w:rsidR="00002F9E" w:rsidRPr="00A647F8" w:rsidRDefault="00002F9E" w:rsidP="0066070D">
            <w:pPr>
              <w:widowControl w:val="0"/>
              <w:overflowPunct w:val="0"/>
              <w:autoSpaceDE w:val="0"/>
              <w:autoSpaceDN w:val="0"/>
              <w:adjustRightInd w:val="0"/>
              <w:spacing w:after="0" w:line="360" w:lineRule="auto"/>
              <w:ind w:right="580"/>
              <w:jc w:val="both"/>
              <w:rPr>
                <w:rFonts w:ascii="Times New Roman" w:hAnsi="Times New Roman"/>
                <w:sz w:val="24"/>
                <w:szCs w:val="24"/>
              </w:rPr>
            </w:pPr>
            <w:r w:rsidRPr="00792609">
              <w:rPr>
                <w:rFonts w:ascii="Times New Roman" w:hAnsi="Times New Roman"/>
                <w:sz w:val="24"/>
                <w:szCs w:val="24"/>
              </w:rPr>
              <w:t xml:space="preserve">MAURER, </w:t>
            </w:r>
            <w:proofErr w:type="spellStart"/>
            <w:r w:rsidRPr="00792609">
              <w:rPr>
                <w:rFonts w:ascii="Times New Roman" w:hAnsi="Times New Roman"/>
                <w:sz w:val="24"/>
                <w:szCs w:val="24"/>
              </w:rPr>
              <w:t>Willie</w:t>
            </w:r>
            <w:proofErr w:type="spellEnd"/>
            <w:r w:rsidRPr="00792609">
              <w:rPr>
                <w:rFonts w:ascii="Times New Roman" w:hAnsi="Times New Roman"/>
                <w:sz w:val="24"/>
                <w:szCs w:val="24"/>
              </w:rPr>
              <w:t xml:space="preserve"> Alfredo. </w:t>
            </w:r>
            <w:r w:rsidRPr="00A647F8">
              <w:rPr>
                <w:rFonts w:ascii="Times New Roman" w:hAnsi="Times New Roman"/>
                <w:b/>
                <w:sz w:val="24"/>
                <w:szCs w:val="24"/>
              </w:rPr>
              <w:t>Curso de cálculo diferencial e integral</w:t>
            </w:r>
            <w:r w:rsidRPr="00A647F8">
              <w:rPr>
                <w:rFonts w:ascii="Times New Roman" w:hAnsi="Times New Roman"/>
                <w:sz w:val="24"/>
                <w:szCs w:val="24"/>
              </w:rPr>
              <w:t xml:space="preserve">. São Paulo: Edgard </w:t>
            </w:r>
            <w:proofErr w:type="spellStart"/>
            <w:r w:rsidRPr="00A647F8">
              <w:rPr>
                <w:rFonts w:ascii="Times New Roman" w:hAnsi="Times New Roman"/>
                <w:sz w:val="24"/>
                <w:szCs w:val="24"/>
              </w:rPr>
              <w:t>Blücher</w:t>
            </w:r>
            <w:proofErr w:type="spellEnd"/>
            <w:r w:rsidRPr="00A647F8">
              <w:rPr>
                <w:rFonts w:ascii="Times New Roman" w:hAnsi="Times New Roman"/>
                <w:sz w:val="24"/>
                <w:szCs w:val="24"/>
              </w:rPr>
              <w:t>, 1975. 258</w:t>
            </w:r>
            <w:r>
              <w:rPr>
                <w:rFonts w:ascii="Times New Roman" w:hAnsi="Times New Roman"/>
                <w:sz w:val="24"/>
                <w:szCs w:val="24"/>
              </w:rPr>
              <w:t xml:space="preserve"> </w:t>
            </w:r>
            <w:r w:rsidRPr="00A647F8">
              <w:rPr>
                <w:rFonts w:ascii="Times New Roman" w:hAnsi="Times New Roman"/>
                <w:sz w:val="24"/>
                <w:szCs w:val="24"/>
              </w:rPr>
              <w:t>p.</w:t>
            </w:r>
          </w:p>
        </w:tc>
      </w:tr>
    </w:tbl>
    <w:p w14:paraId="3901AB3F"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32E911B3" w14:textId="77777777" w:rsidTr="0066070D">
        <w:trPr>
          <w:trHeight w:val="280"/>
        </w:trPr>
        <w:tc>
          <w:tcPr>
            <w:tcW w:w="2206" w:type="dxa"/>
            <w:vAlign w:val="center"/>
          </w:tcPr>
          <w:p w14:paraId="1013529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50539E3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363C866D" w14:textId="77777777" w:rsidTr="0066070D">
        <w:trPr>
          <w:trHeight w:val="423"/>
        </w:trPr>
        <w:tc>
          <w:tcPr>
            <w:tcW w:w="2206" w:type="dxa"/>
            <w:vAlign w:val="center"/>
          </w:tcPr>
          <w:p w14:paraId="3258CD9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13D38088"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Teoria dos Números</w:t>
            </w:r>
          </w:p>
        </w:tc>
        <w:tc>
          <w:tcPr>
            <w:tcW w:w="1859" w:type="dxa"/>
            <w:vAlign w:val="center"/>
          </w:tcPr>
          <w:p w14:paraId="33F6AC1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19358BAF"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3D17881C" w14:textId="77777777" w:rsidTr="0066070D">
        <w:trPr>
          <w:trHeight w:val="415"/>
        </w:trPr>
        <w:tc>
          <w:tcPr>
            <w:tcW w:w="2206" w:type="dxa"/>
            <w:vAlign w:val="center"/>
          </w:tcPr>
          <w:p w14:paraId="4AFDD2D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068F959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4D6AC73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1469E233"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6º</w:t>
            </w:r>
          </w:p>
        </w:tc>
      </w:tr>
      <w:tr w:rsidR="00002F9E" w:rsidRPr="00A647F8" w14:paraId="434AD268" w14:textId="77777777" w:rsidTr="0066070D">
        <w:trPr>
          <w:trHeight w:val="415"/>
        </w:trPr>
        <w:tc>
          <w:tcPr>
            <w:tcW w:w="8833" w:type="dxa"/>
            <w:gridSpan w:val="4"/>
            <w:vAlign w:val="center"/>
          </w:tcPr>
          <w:p w14:paraId="4ACD5BE2"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Princípio da Boa Ordenação. Indução. Divisibilidade. Algoritmo de Euclides: MMC, MDC, Equações </w:t>
            </w:r>
            <w:proofErr w:type="spellStart"/>
            <w:r w:rsidRPr="00A647F8">
              <w:rPr>
                <w:rFonts w:ascii="Times New Roman" w:hAnsi="Times New Roman"/>
                <w:sz w:val="24"/>
                <w:szCs w:val="24"/>
              </w:rPr>
              <w:t>Diofantinas</w:t>
            </w:r>
            <w:proofErr w:type="spellEnd"/>
            <w:r w:rsidRPr="00A647F8">
              <w:rPr>
                <w:rFonts w:ascii="Times New Roman" w:hAnsi="Times New Roman"/>
                <w:sz w:val="24"/>
                <w:szCs w:val="24"/>
              </w:rPr>
              <w:t xml:space="preserve">. Teorema Fundamental da Aritmética. Congruências. Restos Quadráticos. Teoremas de Euler, </w:t>
            </w:r>
            <w:proofErr w:type="spellStart"/>
            <w:r w:rsidRPr="00A647F8">
              <w:rPr>
                <w:rFonts w:ascii="Times New Roman" w:hAnsi="Times New Roman"/>
                <w:sz w:val="24"/>
                <w:szCs w:val="24"/>
              </w:rPr>
              <w:t>Fermat</w:t>
            </w:r>
            <w:proofErr w:type="spellEnd"/>
            <w:r w:rsidRPr="00A647F8">
              <w:rPr>
                <w:rFonts w:ascii="Times New Roman" w:hAnsi="Times New Roman"/>
                <w:sz w:val="24"/>
                <w:szCs w:val="24"/>
              </w:rPr>
              <w:t xml:space="preserve"> e Wilson. Teorema do Resto Chinês. </w:t>
            </w:r>
          </w:p>
        </w:tc>
      </w:tr>
      <w:tr w:rsidR="00002F9E" w:rsidRPr="00A647F8" w14:paraId="64C8CD99" w14:textId="77777777" w:rsidTr="0066070D">
        <w:trPr>
          <w:trHeight w:val="415"/>
        </w:trPr>
        <w:tc>
          <w:tcPr>
            <w:tcW w:w="8833" w:type="dxa"/>
            <w:gridSpan w:val="4"/>
            <w:vAlign w:val="center"/>
          </w:tcPr>
          <w:p w14:paraId="2876A970"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6B4EF65E"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bCs/>
                <w:sz w:val="24"/>
                <w:szCs w:val="24"/>
              </w:rPr>
            </w:pPr>
            <w:r w:rsidRPr="00A647F8">
              <w:rPr>
                <w:rFonts w:ascii="Times New Roman" w:hAnsi="Times New Roman"/>
                <w:bCs/>
                <w:sz w:val="24"/>
                <w:szCs w:val="24"/>
              </w:rPr>
              <w:t xml:space="preserve">GONÇALVES, A. </w:t>
            </w:r>
            <w:r w:rsidRPr="00A647F8">
              <w:rPr>
                <w:rFonts w:ascii="Times New Roman" w:hAnsi="Times New Roman"/>
                <w:b/>
                <w:bCs/>
                <w:sz w:val="24"/>
                <w:szCs w:val="24"/>
              </w:rPr>
              <w:t>Introdução à álgebra.</w:t>
            </w:r>
            <w:r w:rsidRPr="00A647F8">
              <w:rPr>
                <w:rFonts w:ascii="Times New Roman" w:hAnsi="Times New Roman"/>
                <w:bCs/>
                <w:sz w:val="24"/>
                <w:szCs w:val="24"/>
              </w:rPr>
              <w:t xml:space="preserve"> 5.</w:t>
            </w:r>
            <w:r>
              <w:rPr>
                <w:rFonts w:ascii="Times New Roman" w:hAnsi="Times New Roman"/>
                <w:bCs/>
                <w:sz w:val="24"/>
                <w:szCs w:val="24"/>
              </w:rPr>
              <w:t xml:space="preserve"> </w:t>
            </w:r>
            <w:r w:rsidRPr="00A647F8">
              <w:rPr>
                <w:rFonts w:ascii="Times New Roman" w:hAnsi="Times New Roman"/>
                <w:bCs/>
                <w:sz w:val="24"/>
                <w:szCs w:val="24"/>
              </w:rPr>
              <w:t>ed. Rio de Janeiro: IMPA, 2012.</w:t>
            </w:r>
          </w:p>
          <w:p w14:paraId="4F4E5554"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bCs/>
                <w:sz w:val="24"/>
                <w:szCs w:val="24"/>
              </w:rPr>
            </w:pPr>
            <w:r w:rsidRPr="00A647F8">
              <w:rPr>
                <w:rFonts w:ascii="Times New Roman" w:hAnsi="Times New Roman"/>
                <w:bCs/>
                <w:sz w:val="24"/>
                <w:szCs w:val="24"/>
              </w:rPr>
              <w:t xml:space="preserve">HEFEZ, A. </w:t>
            </w:r>
            <w:r w:rsidRPr="00A647F8">
              <w:rPr>
                <w:rFonts w:ascii="Times New Roman" w:hAnsi="Times New Roman"/>
                <w:b/>
                <w:bCs/>
                <w:sz w:val="24"/>
                <w:szCs w:val="24"/>
              </w:rPr>
              <w:t>Curso de álgebra.</w:t>
            </w:r>
            <w:r w:rsidRPr="00A647F8">
              <w:rPr>
                <w:rFonts w:ascii="Times New Roman" w:hAnsi="Times New Roman"/>
                <w:bCs/>
                <w:sz w:val="24"/>
                <w:szCs w:val="24"/>
              </w:rPr>
              <w:t xml:space="preserve"> 4.</w:t>
            </w:r>
            <w:r>
              <w:rPr>
                <w:rFonts w:ascii="Times New Roman" w:hAnsi="Times New Roman"/>
                <w:bCs/>
                <w:sz w:val="24"/>
                <w:szCs w:val="24"/>
              </w:rPr>
              <w:t xml:space="preserve"> </w:t>
            </w:r>
            <w:r w:rsidRPr="00A647F8">
              <w:rPr>
                <w:rFonts w:ascii="Times New Roman" w:hAnsi="Times New Roman"/>
                <w:bCs/>
                <w:sz w:val="24"/>
                <w:szCs w:val="24"/>
              </w:rPr>
              <w:t>ed. Rio de Janeiro: IMPA, 2011.</w:t>
            </w:r>
            <w:r>
              <w:rPr>
                <w:rFonts w:ascii="Times New Roman" w:hAnsi="Times New Roman"/>
                <w:bCs/>
                <w:sz w:val="24"/>
                <w:szCs w:val="24"/>
              </w:rPr>
              <w:t xml:space="preserve"> 2 v.</w:t>
            </w:r>
          </w:p>
          <w:p w14:paraId="0B2C67FD"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bCs/>
                <w:sz w:val="24"/>
                <w:szCs w:val="24"/>
              </w:rPr>
            </w:pPr>
            <w:r w:rsidRPr="00A647F8">
              <w:rPr>
                <w:rFonts w:ascii="Times New Roman" w:hAnsi="Times New Roman"/>
                <w:bCs/>
                <w:sz w:val="24"/>
                <w:szCs w:val="24"/>
              </w:rPr>
              <w:t xml:space="preserve">SANTOS, J. P. O. </w:t>
            </w:r>
            <w:r w:rsidRPr="00A647F8">
              <w:rPr>
                <w:rFonts w:ascii="Times New Roman" w:hAnsi="Times New Roman"/>
                <w:b/>
                <w:bCs/>
                <w:sz w:val="24"/>
                <w:szCs w:val="24"/>
              </w:rPr>
              <w:t>Introdução à Teoria dos Números</w:t>
            </w:r>
            <w:r w:rsidRPr="00A647F8">
              <w:rPr>
                <w:rFonts w:ascii="Times New Roman" w:hAnsi="Times New Roman"/>
                <w:bCs/>
                <w:sz w:val="24"/>
                <w:szCs w:val="24"/>
              </w:rPr>
              <w:t xml:space="preserve"> (Coleção Matemática Universitária). 3</w:t>
            </w:r>
            <w:r>
              <w:rPr>
                <w:rFonts w:ascii="Times New Roman" w:hAnsi="Times New Roman"/>
                <w:bCs/>
                <w:sz w:val="24"/>
                <w:szCs w:val="24"/>
              </w:rPr>
              <w:t>.</w:t>
            </w:r>
            <w:r w:rsidRPr="00A647F8">
              <w:rPr>
                <w:rFonts w:ascii="Times New Roman" w:hAnsi="Times New Roman"/>
                <w:bCs/>
                <w:sz w:val="24"/>
                <w:szCs w:val="24"/>
              </w:rPr>
              <w:t xml:space="preserve"> ed. Rio de Janeiro: SBM, 2015, 196</w:t>
            </w:r>
            <w:r>
              <w:rPr>
                <w:rFonts w:ascii="Times New Roman" w:hAnsi="Times New Roman"/>
                <w:bCs/>
                <w:sz w:val="24"/>
                <w:szCs w:val="24"/>
              </w:rPr>
              <w:t xml:space="preserve"> </w:t>
            </w:r>
            <w:r w:rsidRPr="00A647F8">
              <w:rPr>
                <w:rFonts w:ascii="Times New Roman" w:hAnsi="Times New Roman"/>
                <w:bCs/>
                <w:sz w:val="24"/>
                <w:szCs w:val="24"/>
              </w:rPr>
              <w:t>p.</w:t>
            </w:r>
          </w:p>
          <w:p w14:paraId="419DFAAD"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64A6874D"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63A1879C"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bCs/>
                <w:sz w:val="24"/>
                <w:szCs w:val="24"/>
              </w:rPr>
            </w:pPr>
            <w:r w:rsidRPr="00A647F8">
              <w:rPr>
                <w:rFonts w:ascii="Times New Roman" w:hAnsi="Times New Roman"/>
                <w:bCs/>
                <w:sz w:val="24"/>
                <w:szCs w:val="24"/>
              </w:rPr>
              <w:t xml:space="preserve">BURTON, D. M. </w:t>
            </w:r>
            <w:r w:rsidRPr="00A647F8">
              <w:rPr>
                <w:rFonts w:ascii="Times New Roman" w:hAnsi="Times New Roman"/>
                <w:b/>
                <w:bCs/>
                <w:sz w:val="24"/>
                <w:szCs w:val="24"/>
              </w:rPr>
              <w:t>Introdução à Teoria dos Números.</w:t>
            </w:r>
            <w:r w:rsidRPr="00A647F8">
              <w:rPr>
                <w:rFonts w:ascii="Times New Roman" w:hAnsi="Times New Roman"/>
                <w:bCs/>
                <w:sz w:val="24"/>
                <w:szCs w:val="24"/>
              </w:rPr>
              <w:t xml:space="preserve"> 7</w:t>
            </w:r>
            <w:r>
              <w:rPr>
                <w:rFonts w:ascii="Times New Roman" w:hAnsi="Times New Roman"/>
                <w:bCs/>
                <w:sz w:val="24"/>
                <w:szCs w:val="24"/>
              </w:rPr>
              <w:t>.</w:t>
            </w:r>
            <w:r w:rsidRPr="00A647F8">
              <w:rPr>
                <w:rFonts w:ascii="Times New Roman" w:hAnsi="Times New Roman"/>
                <w:bCs/>
                <w:sz w:val="24"/>
                <w:szCs w:val="24"/>
              </w:rPr>
              <w:t xml:space="preserve"> ed. Rio de Janeiro: LTC, 2016.</w:t>
            </w:r>
          </w:p>
          <w:p w14:paraId="46DC686D"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bCs/>
                <w:sz w:val="24"/>
                <w:szCs w:val="24"/>
              </w:rPr>
            </w:pPr>
            <w:r w:rsidRPr="00A647F8">
              <w:rPr>
                <w:rFonts w:ascii="Times New Roman" w:hAnsi="Times New Roman"/>
                <w:bCs/>
                <w:sz w:val="24"/>
                <w:szCs w:val="24"/>
              </w:rPr>
              <w:t xml:space="preserve">DOMINGUES, H. H.; IEZZI, G. </w:t>
            </w:r>
            <w:r w:rsidRPr="00A647F8">
              <w:rPr>
                <w:rFonts w:ascii="Times New Roman" w:hAnsi="Times New Roman"/>
                <w:b/>
                <w:bCs/>
                <w:sz w:val="24"/>
                <w:szCs w:val="24"/>
              </w:rPr>
              <w:t>Álgebra Moderna.</w:t>
            </w:r>
            <w:r w:rsidRPr="00A647F8">
              <w:rPr>
                <w:rFonts w:ascii="Times New Roman" w:hAnsi="Times New Roman"/>
                <w:bCs/>
                <w:sz w:val="24"/>
                <w:szCs w:val="24"/>
              </w:rPr>
              <w:t xml:space="preserve"> 4</w:t>
            </w:r>
            <w:r>
              <w:rPr>
                <w:rFonts w:ascii="Times New Roman" w:hAnsi="Times New Roman"/>
                <w:bCs/>
                <w:sz w:val="24"/>
                <w:szCs w:val="24"/>
              </w:rPr>
              <w:t>.</w:t>
            </w:r>
            <w:r w:rsidRPr="00A647F8">
              <w:rPr>
                <w:rFonts w:ascii="Times New Roman" w:hAnsi="Times New Roman"/>
                <w:bCs/>
                <w:sz w:val="24"/>
                <w:szCs w:val="24"/>
              </w:rPr>
              <w:t xml:space="preserve"> ed. São Paulo</w:t>
            </w:r>
            <w:r>
              <w:rPr>
                <w:rFonts w:ascii="Times New Roman" w:hAnsi="Times New Roman"/>
                <w:bCs/>
                <w:sz w:val="24"/>
                <w:szCs w:val="24"/>
              </w:rPr>
              <w:t>: Atual</w:t>
            </w:r>
            <w:r w:rsidRPr="00A647F8">
              <w:rPr>
                <w:rFonts w:ascii="Times New Roman" w:hAnsi="Times New Roman"/>
                <w:bCs/>
                <w:sz w:val="24"/>
                <w:szCs w:val="24"/>
              </w:rPr>
              <w:t>, 2003.</w:t>
            </w:r>
          </w:p>
          <w:p w14:paraId="109F0800" w14:textId="7C7EFF3E" w:rsidR="00002F9E" w:rsidRPr="00A647F8" w:rsidRDefault="00D5645B"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 xml:space="preserve">ALENCAR </w:t>
            </w:r>
            <w:r w:rsidR="00002F9E" w:rsidRPr="00A647F8">
              <w:rPr>
                <w:rFonts w:ascii="Times New Roman" w:hAnsi="Times New Roman"/>
                <w:sz w:val="24"/>
                <w:szCs w:val="24"/>
              </w:rPr>
              <w:t xml:space="preserve">FILHO, </w:t>
            </w:r>
            <w:r>
              <w:rPr>
                <w:rFonts w:ascii="Times New Roman" w:hAnsi="Times New Roman"/>
                <w:sz w:val="24"/>
                <w:szCs w:val="24"/>
              </w:rPr>
              <w:t>E.</w:t>
            </w:r>
            <w:r w:rsidR="00002F9E" w:rsidRPr="00A647F8">
              <w:rPr>
                <w:rFonts w:ascii="Times New Roman" w:hAnsi="Times New Roman"/>
                <w:sz w:val="24"/>
                <w:szCs w:val="24"/>
              </w:rPr>
              <w:t xml:space="preserve"> </w:t>
            </w:r>
            <w:r w:rsidR="00002F9E" w:rsidRPr="00A647F8">
              <w:rPr>
                <w:rFonts w:ascii="Times New Roman" w:hAnsi="Times New Roman"/>
                <w:b/>
                <w:sz w:val="24"/>
                <w:szCs w:val="24"/>
              </w:rPr>
              <w:t>Teoria Elementar dos Números</w:t>
            </w:r>
            <w:r w:rsidR="00002F9E" w:rsidRPr="00A647F8">
              <w:rPr>
                <w:rFonts w:ascii="Times New Roman" w:hAnsi="Times New Roman"/>
                <w:sz w:val="24"/>
                <w:szCs w:val="24"/>
              </w:rPr>
              <w:t>. São Paulo: Nobel, 1982.</w:t>
            </w:r>
          </w:p>
          <w:p w14:paraId="400298C7" w14:textId="0E87184A"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bCs/>
                <w:sz w:val="24"/>
                <w:szCs w:val="24"/>
              </w:rPr>
              <w:t xml:space="preserve">MOREIRA, C. G. T. A. et al. </w:t>
            </w:r>
            <w:r w:rsidRPr="00A647F8">
              <w:rPr>
                <w:rFonts w:ascii="Times New Roman" w:hAnsi="Times New Roman"/>
                <w:b/>
                <w:bCs/>
                <w:sz w:val="24"/>
                <w:szCs w:val="24"/>
              </w:rPr>
              <w:t xml:space="preserve">Teoria dos Números: </w:t>
            </w:r>
            <w:r w:rsidR="0001404C" w:rsidRPr="0001404C">
              <w:rPr>
                <w:rFonts w:ascii="Times New Roman" w:hAnsi="Times New Roman"/>
                <w:bCs/>
                <w:sz w:val="24"/>
                <w:szCs w:val="24"/>
              </w:rPr>
              <w:t>um passeio com primos e outros números familiares pelo mundo inteiro.</w:t>
            </w:r>
            <w:r w:rsidRPr="00A647F8">
              <w:rPr>
                <w:rFonts w:ascii="Times New Roman" w:hAnsi="Times New Roman"/>
                <w:bCs/>
                <w:sz w:val="24"/>
                <w:szCs w:val="24"/>
              </w:rPr>
              <w:t xml:space="preserve"> (</w:t>
            </w:r>
            <w:r w:rsidRPr="00A647F8">
              <w:rPr>
                <w:rFonts w:ascii="Times New Roman" w:hAnsi="Times New Roman"/>
                <w:sz w:val="24"/>
                <w:szCs w:val="24"/>
              </w:rPr>
              <w:t>Coleção Projeto Euclides).</w:t>
            </w:r>
            <w:r w:rsidRPr="00A647F8">
              <w:rPr>
                <w:rFonts w:ascii="Times New Roman" w:hAnsi="Times New Roman"/>
                <w:bCs/>
                <w:sz w:val="24"/>
                <w:szCs w:val="24"/>
              </w:rPr>
              <w:t xml:space="preserve"> 4</w:t>
            </w:r>
            <w:r>
              <w:rPr>
                <w:rFonts w:ascii="Times New Roman" w:hAnsi="Times New Roman"/>
                <w:bCs/>
                <w:sz w:val="24"/>
                <w:szCs w:val="24"/>
              </w:rPr>
              <w:t>.</w:t>
            </w:r>
            <w:r w:rsidRPr="00A647F8">
              <w:rPr>
                <w:rFonts w:ascii="Times New Roman" w:hAnsi="Times New Roman"/>
                <w:bCs/>
                <w:sz w:val="24"/>
                <w:szCs w:val="24"/>
              </w:rPr>
              <w:t xml:space="preserve"> ed. Rio de Janeiro: SBM, 2015. 450</w:t>
            </w:r>
            <w:r>
              <w:rPr>
                <w:rFonts w:ascii="Times New Roman" w:hAnsi="Times New Roman"/>
                <w:bCs/>
                <w:sz w:val="24"/>
                <w:szCs w:val="24"/>
              </w:rPr>
              <w:t xml:space="preserve"> </w:t>
            </w:r>
            <w:r w:rsidRPr="00A647F8">
              <w:rPr>
                <w:rFonts w:ascii="Times New Roman" w:hAnsi="Times New Roman"/>
                <w:bCs/>
                <w:sz w:val="24"/>
                <w:szCs w:val="24"/>
              </w:rPr>
              <w:t>p.</w:t>
            </w:r>
          </w:p>
          <w:p w14:paraId="3EABEDA6" w14:textId="77777777" w:rsidR="00002F9E" w:rsidRPr="00A647F8" w:rsidRDefault="00002F9E" w:rsidP="0066070D">
            <w:pPr>
              <w:widowControl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N</w:t>
            </w:r>
            <w:r>
              <w:rPr>
                <w:rFonts w:ascii="Times New Roman" w:hAnsi="Times New Roman"/>
                <w:sz w:val="24"/>
                <w:szCs w:val="24"/>
              </w:rPr>
              <w:t>ETO, A. C. M.</w:t>
            </w:r>
            <w:r w:rsidRPr="00A647F8">
              <w:rPr>
                <w:rFonts w:ascii="Times New Roman" w:hAnsi="Times New Roman"/>
                <w:sz w:val="24"/>
                <w:szCs w:val="24"/>
              </w:rPr>
              <w:t xml:space="preserve"> </w:t>
            </w:r>
            <w:r w:rsidRPr="00517965">
              <w:rPr>
                <w:rFonts w:ascii="Times New Roman" w:hAnsi="Times New Roman"/>
                <w:b/>
                <w:sz w:val="24"/>
                <w:szCs w:val="24"/>
              </w:rPr>
              <w:t>Tópicos de Matemática Elementar:</w:t>
            </w:r>
            <w:r>
              <w:rPr>
                <w:rFonts w:ascii="Times New Roman" w:hAnsi="Times New Roman"/>
                <w:sz w:val="24"/>
                <w:szCs w:val="24"/>
              </w:rPr>
              <w:t xml:space="preserve"> teoria dos números (coleção do p</w:t>
            </w:r>
            <w:r w:rsidRPr="00A647F8">
              <w:rPr>
                <w:rFonts w:ascii="Times New Roman" w:hAnsi="Times New Roman"/>
                <w:sz w:val="24"/>
                <w:szCs w:val="24"/>
              </w:rPr>
              <w:t xml:space="preserve">rofessor de </w:t>
            </w:r>
            <w:r>
              <w:rPr>
                <w:rFonts w:ascii="Times New Roman" w:hAnsi="Times New Roman"/>
                <w:sz w:val="24"/>
                <w:szCs w:val="24"/>
              </w:rPr>
              <w:t>m</w:t>
            </w:r>
            <w:r w:rsidRPr="00A647F8">
              <w:rPr>
                <w:rFonts w:ascii="Times New Roman" w:hAnsi="Times New Roman"/>
                <w:sz w:val="24"/>
                <w:szCs w:val="24"/>
              </w:rPr>
              <w:t>atemática). 2</w:t>
            </w:r>
            <w:r>
              <w:rPr>
                <w:rFonts w:ascii="Times New Roman" w:hAnsi="Times New Roman"/>
                <w:sz w:val="24"/>
                <w:szCs w:val="24"/>
              </w:rPr>
              <w:t>.</w:t>
            </w:r>
            <w:r w:rsidRPr="00A647F8">
              <w:rPr>
                <w:rFonts w:ascii="Times New Roman" w:hAnsi="Times New Roman"/>
                <w:sz w:val="24"/>
                <w:szCs w:val="24"/>
              </w:rPr>
              <w:t xml:space="preserve"> ed. Rio de Janeiro: SBM, 2013. 237</w:t>
            </w:r>
            <w:r>
              <w:rPr>
                <w:rFonts w:ascii="Times New Roman" w:hAnsi="Times New Roman"/>
                <w:sz w:val="24"/>
                <w:szCs w:val="24"/>
              </w:rPr>
              <w:t xml:space="preserve"> </w:t>
            </w:r>
            <w:r w:rsidRPr="00A647F8">
              <w:rPr>
                <w:rFonts w:ascii="Times New Roman" w:hAnsi="Times New Roman"/>
                <w:sz w:val="24"/>
                <w:szCs w:val="24"/>
              </w:rPr>
              <w:t>p.</w:t>
            </w:r>
          </w:p>
        </w:tc>
      </w:tr>
    </w:tbl>
    <w:p w14:paraId="06844DB0"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39DE519A" w14:textId="77777777" w:rsidTr="0066070D">
        <w:trPr>
          <w:trHeight w:val="280"/>
        </w:trPr>
        <w:tc>
          <w:tcPr>
            <w:tcW w:w="2206" w:type="dxa"/>
            <w:vAlign w:val="center"/>
          </w:tcPr>
          <w:p w14:paraId="1CA50A0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027E145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63DD78CF" w14:textId="77777777" w:rsidTr="0066070D">
        <w:trPr>
          <w:trHeight w:val="423"/>
        </w:trPr>
        <w:tc>
          <w:tcPr>
            <w:tcW w:w="2206" w:type="dxa"/>
            <w:vAlign w:val="center"/>
          </w:tcPr>
          <w:p w14:paraId="20ED433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lastRenderedPageBreak/>
              <w:t>Disciplina</w:t>
            </w:r>
          </w:p>
        </w:tc>
        <w:tc>
          <w:tcPr>
            <w:tcW w:w="2960" w:type="dxa"/>
            <w:vAlign w:val="center"/>
          </w:tcPr>
          <w:p w14:paraId="4937426F"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Libras</w:t>
            </w:r>
          </w:p>
        </w:tc>
        <w:tc>
          <w:tcPr>
            <w:tcW w:w="1859" w:type="dxa"/>
            <w:vAlign w:val="center"/>
          </w:tcPr>
          <w:p w14:paraId="67FC666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58F25616"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0640FB01" w14:textId="77777777" w:rsidTr="0066070D">
        <w:trPr>
          <w:trHeight w:val="415"/>
        </w:trPr>
        <w:tc>
          <w:tcPr>
            <w:tcW w:w="2206" w:type="dxa"/>
            <w:vAlign w:val="center"/>
          </w:tcPr>
          <w:p w14:paraId="42708FD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734B017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1F854F8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584911E9"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6º</w:t>
            </w:r>
          </w:p>
        </w:tc>
      </w:tr>
      <w:tr w:rsidR="00002F9E" w:rsidRPr="00A647F8" w14:paraId="7D8D3B58" w14:textId="77777777" w:rsidTr="0066070D">
        <w:trPr>
          <w:trHeight w:val="415"/>
        </w:trPr>
        <w:tc>
          <w:tcPr>
            <w:tcW w:w="8833" w:type="dxa"/>
            <w:gridSpan w:val="4"/>
            <w:vAlign w:val="center"/>
          </w:tcPr>
          <w:p w14:paraId="05EA034C"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Utilização instrumental da Língua Brasileira de Sinais (LIBRAS), e seu uso em contextos reais de comunicação com a pessoa surda. Conhecimento específico acerca dos universais linguísticos e da gramática da Libras. Fundamentos legais do ensino de Libras. Libras como língua natural e Língua Portuguesa como segunda língua.</w:t>
            </w:r>
          </w:p>
        </w:tc>
      </w:tr>
      <w:tr w:rsidR="00002F9E" w:rsidRPr="00A647F8" w14:paraId="6EE6D7C4" w14:textId="77777777" w:rsidTr="0066070D">
        <w:trPr>
          <w:trHeight w:val="415"/>
        </w:trPr>
        <w:tc>
          <w:tcPr>
            <w:tcW w:w="8833" w:type="dxa"/>
            <w:gridSpan w:val="4"/>
            <w:vAlign w:val="center"/>
          </w:tcPr>
          <w:p w14:paraId="2E2A9CC6"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33CD30DF"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MOURA, M. C.; CAMPOS, S. R. L.; VERGAMINI, S. A. A. (org.) </w:t>
            </w:r>
            <w:r w:rsidRPr="00A647F8">
              <w:rPr>
                <w:rFonts w:ascii="Times New Roman" w:hAnsi="Times New Roman"/>
                <w:b/>
                <w:sz w:val="24"/>
                <w:szCs w:val="24"/>
              </w:rPr>
              <w:t xml:space="preserve">Educação para surdos: </w:t>
            </w:r>
            <w:r w:rsidRPr="00517965">
              <w:rPr>
                <w:rFonts w:ascii="Times New Roman" w:hAnsi="Times New Roman"/>
                <w:sz w:val="24"/>
                <w:szCs w:val="24"/>
              </w:rPr>
              <w:t>práticas e perspectivas II</w:t>
            </w:r>
            <w:r w:rsidRPr="00A647F8">
              <w:rPr>
                <w:rFonts w:ascii="Times New Roman" w:hAnsi="Times New Roman"/>
                <w:sz w:val="24"/>
                <w:szCs w:val="24"/>
              </w:rPr>
              <w:t xml:space="preserve">. São Paulo: Grupo </w:t>
            </w:r>
            <w:proofErr w:type="spellStart"/>
            <w:r w:rsidRPr="00A647F8">
              <w:rPr>
                <w:rFonts w:ascii="Times New Roman" w:hAnsi="Times New Roman"/>
                <w:sz w:val="24"/>
                <w:szCs w:val="24"/>
              </w:rPr>
              <w:t>Gen</w:t>
            </w:r>
            <w:proofErr w:type="spellEnd"/>
            <w:r w:rsidRPr="00A647F8">
              <w:rPr>
                <w:rFonts w:ascii="Times New Roman" w:hAnsi="Times New Roman"/>
                <w:sz w:val="24"/>
                <w:szCs w:val="24"/>
              </w:rPr>
              <w:t xml:space="preserve"> - Santos, 2011. </w:t>
            </w:r>
          </w:p>
          <w:p w14:paraId="61D8A5CA" w14:textId="77777777"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QUADROS, R. M.; KARNOPP, L. B. </w:t>
            </w:r>
            <w:r w:rsidRPr="00A647F8">
              <w:rPr>
                <w:rFonts w:ascii="Times New Roman" w:hAnsi="Times New Roman"/>
                <w:b/>
                <w:sz w:val="24"/>
                <w:szCs w:val="24"/>
              </w:rPr>
              <w:t xml:space="preserve">Língua de sinais brasileira: </w:t>
            </w:r>
            <w:r w:rsidRPr="00517965">
              <w:rPr>
                <w:rFonts w:ascii="Times New Roman" w:hAnsi="Times New Roman"/>
                <w:sz w:val="24"/>
                <w:szCs w:val="24"/>
              </w:rPr>
              <w:t>estudos linguísticos</w:t>
            </w:r>
            <w:r w:rsidRPr="00A647F8">
              <w:rPr>
                <w:rFonts w:ascii="Times New Roman" w:hAnsi="Times New Roman"/>
                <w:sz w:val="24"/>
                <w:szCs w:val="24"/>
              </w:rPr>
              <w:t>. Porto Alegre: Artmed, 2004.</w:t>
            </w:r>
          </w:p>
          <w:p w14:paraId="4F5D1ADC" w14:textId="28BECB7D" w:rsidR="00002F9E" w:rsidRPr="00A647F8" w:rsidRDefault="00002F9E" w:rsidP="0066070D">
            <w:pPr>
              <w:widowControl w:val="0"/>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QUADROS, R. M.; CRUZ, C. R. </w:t>
            </w:r>
            <w:r w:rsidRPr="00A647F8">
              <w:rPr>
                <w:rFonts w:ascii="Times New Roman" w:hAnsi="Times New Roman"/>
                <w:b/>
                <w:sz w:val="24"/>
                <w:szCs w:val="24"/>
              </w:rPr>
              <w:t xml:space="preserve">Língua de sinais: </w:t>
            </w:r>
            <w:r w:rsidRPr="00517965">
              <w:rPr>
                <w:rFonts w:ascii="Times New Roman" w:hAnsi="Times New Roman"/>
                <w:sz w:val="24"/>
                <w:szCs w:val="24"/>
              </w:rPr>
              <w:t>instrumentos de avaliação</w:t>
            </w:r>
            <w:r w:rsidRPr="00A647F8">
              <w:rPr>
                <w:rFonts w:ascii="Times New Roman" w:hAnsi="Times New Roman"/>
                <w:sz w:val="24"/>
                <w:szCs w:val="24"/>
              </w:rPr>
              <w:t xml:space="preserve">. São Paulo: Artmed, 2011. </w:t>
            </w:r>
            <w:proofErr w:type="spellStart"/>
            <w:r w:rsidRPr="00A647F8">
              <w:rPr>
                <w:rFonts w:ascii="Times New Roman" w:hAnsi="Times New Roman"/>
                <w:sz w:val="24"/>
                <w:szCs w:val="24"/>
              </w:rPr>
              <w:t>ProQuest</w:t>
            </w:r>
            <w:proofErr w:type="spellEnd"/>
            <w:r w:rsidRPr="00A647F8">
              <w:rPr>
                <w:rFonts w:ascii="Times New Roman" w:hAnsi="Times New Roman"/>
                <w:sz w:val="24"/>
                <w:szCs w:val="24"/>
              </w:rPr>
              <w:t xml:space="preserve"> </w:t>
            </w:r>
            <w:proofErr w:type="spellStart"/>
            <w:r w:rsidRPr="00A647F8">
              <w:rPr>
                <w:rFonts w:ascii="Times New Roman" w:hAnsi="Times New Roman"/>
                <w:sz w:val="24"/>
                <w:szCs w:val="24"/>
              </w:rPr>
              <w:t>ebrary</w:t>
            </w:r>
            <w:proofErr w:type="spellEnd"/>
            <w:r w:rsidRPr="00A647F8">
              <w:rPr>
                <w:rFonts w:ascii="Times New Roman" w:hAnsi="Times New Roman"/>
                <w:sz w:val="24"/>
                <w:szCs w:val="24"/>
              </w:rPr>
              <w:t xml:space="preserve">. Web. 14 </w:t>
            </w:r>
            <w:proofErr w:type="spellStart"/>
            <w:r w:rsidRPr="00A647F8">
              <w:rPr>
                <w:rFonts w:ascii="Times New Roman" w:hAnsi="Times New Roman"/>
                <w:sz w:val="24"/>
                <w:szCs w:val="24"/>
              </w:rPr>
              <w:t>June</w:t>
            </w:r>
            <w:proofErr w:type="spellEnd"/>
            <w:r w:rsidRPr="00A647F8">
              <w:rPr>
                <w:rFonts w:ascii="Times New Roman" w:hAnsi="Times New Roman"/>
                <w:sz w:val="24"/>
                <w:szCs w:val="24"/>
              </w:rPr>
              <w:t xml:space="preserve"> 2016.</w:t>
            </w:r>
          </w:p>
          <w:p w14:paraId="41DC5A04"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3D761B1A"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76FA9181" w14:textId="642724CD" w:rsidR="00002F9E" w:rsidRDefault="00002F9E" w:rsidP="0066070D">
            <w:pPr>
              <w:widowControl w:val="0"/>
              <w:tabs>
                <w:tab w:val="left" w:pos="8618"/>
              </w:tabs>
              <w:overflowPunct w:val="0"/>
              <w:autoSpaceDE w:val="0"/>
              <w:autoSpaceDN w:val="0"/>
              <w:adjustRightInd w:val="0"/>
              <w:spacing w:after="0" w:line="360" w:lineRule="auto"/>
              <w:ind w:left="-29" w:right="-1"/>
              <w:jc w:val="both"/>
              <w:rPr>
                <w:rFonts w:ascii="Times New Roman" w:hAnsi="Times New Roman"/>
                <w:sz w:val="24"/>
                <w:szCs w:val="24"/>
              </w:rPr>
            </w:pPr>
            <w:r w:rsidRPr="00C03ED4">
              <w:rPr>
                <w:rFonts w:ascii="Times New Roman" w:hAnsi="Times New Roman"/>
                <w:sz w:val="24"/>
                <w:szCs w:val="24"/>
              </w:rPr>
              <w:t xml:space="preserve">SALLES, H. M. M. L.; FAULSTICH, E; CARVALHO, O. L.; RAMOS, A. A. L. </w:t>
            </w:r>
            <w:r w:rsidRPr="00C03ED4">
              <w:rPr>
                <w:rFonts w:ascii="Times New Roman" w:hAnsi="Times New Roman"/>
                <w:b/>
                <w:sz w:val="24"/>
                <w:szCs w:val="24"/>
              </w:rPr>
              <w:t>Ensino de língua portuguesa para surdos:</w:t>
            </w:r>
            <w:r w:rsidRPr="00C03ED4">
              <w:rPr>
                <w:rFonts w:ascii="Times New Roman" w:hAnsi="Times New Roman"/>
                <w:sz w:val="24"/>
                <w:szCs w:val="24"/>
              </w:rPr>
              <w:t xml:space="preserve"> caminhos para a prática pedagógica. 1</w:t>
            </w:r>
            <w:r w:rsidR="00B60A5E">
              <w:rPr>
                <w:rFonts w:ascii="Times New Roman" w:hAnsi="Times New Roman"/>
                <w:sz w:val="24"/>
                <w:szCs w:val="24"/>
              </w:rPr>
              <w:t>.</w:t>
            </w:r>
            <w:r w:rsidRPr="00C03ED4">
              <w:rPr>
                <w:rFonts w:ascii="Times New Roman" w:hAnsi="Times New Roman"/>
                <w:sz w:val="24"/>
                <w:szCs w:val="24"/>
              </w:rPr>
              <w:t xml:space="preserve"> ed. Brasília: MEC/SEESP, 2005. 1 v. Disponível em: &lt;http://goo.gl/tBTmmO&gt;. Acesso em 29 abr. 2017.</w:t>
            </w:r>
          </w:p>
          <w:p w14:paraId="05ACF2A2" w14:textId="2A346B5D" w:rsidR="00002F9E" w:rsidRPr="00A647F8" w:rsidRDefault="00002F9E" w:rsidP="0066070D">
            <w:pPr>
              <w:widowControl w:val="0"/>
              <w:tabs>
                <w:tab w:val="left" w:pos="8618"/>
              </w:tabs>
              <w:overflowPunct w:val="0"/>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t xml:space="preserve">NASCIMENTO, S. P. </w:t>
            </w:r>
            <w:r w:rsidR="00490BE9">
              <w:rPr>
                <w:rFonts w:ascii="Times New Roman" w:hAnsi="Times New Roman"/>
                <w:sz w:val="24"/>
                <w:szCs w:val="24"/>
              </w:rPr>
              <w:t>F.;</w:t>
            </w:r>
            <w:r w:rsidRPr="00A647F8">
              <w:rPr>
                <w:rFonts w:ascii="Times New Roman" w:hAnsi="Times New Roman"/>
                <w:sz w:val="24"/>
                <w:szCs w:val="24"/>
              </w:rPr>
              <w:t xml:space="preserve"> NASCIMENTO, C. B. </w:t>
            </w:r>
            <w:r w:rsidRPr="00A647F8">
              <w:rPr>
                <w:rFonts w:ascii="Times New Roman" w:hAnsi="Times New Roman"/>
                <w:b/>
                <w:sz w:val="24"/>
                <w:szCs w:val="24"/>
              </w:rPr>
              <w:t>Introdução aos Estudos Lingu</w:t>
            </w:r>
            <w:r>
              <w:rPr>
                <w:rFonts w:ascii="Times New Roman" w:hAnsi="Times New Roman"/>
                <w:b/>
                <w:sz w:val="24"/>
                <w:szCs w:val="24"/>
              </w:rPr>
              <w:t xml:space="preserve">ísticos: </w:t>
            </w:r>
            <w:r w:rsidRPr="00517965">
              <w:rPr>
                <w:rFonts w:ascii="Times New Roman" w:hAnsi="Times New Roman"/>
                <w:sz w:val="24"/>
                <w:szCs w:val="24"/>
              </w:rPr>
              <w:t>língua de sinais brasileira e língua portuguesa em foco.</w:t>
            </w:r>
            <w:r>
              <w:rPr>
                <w:rFonts w:ascii="Times New Roman" w:hAnsi="Times New Roman"/>
                <w:sz w:val="24"/>
                <w:szCs w:val="24"/>
              </w:rPr>
              <w:t xml:space="preserve"> 2.</w:t>
            </w:r>
            <w:r w:rsidRPr="00A647F8">
              <w:rPr>
                <w:rFonts w:ascii="Times New Roman" w:hAnsi="Times New Roman"/>
                <w:sz w:val="24"/>
                <w:szCs w:val="24"/>
              </w:rPr>
              <w:t xml:space="preserve"> </w:t>
            </w:r>
            <w:r>
              <w:rPr>
                <w:rFonts w:ascii="Times New Roman" w:hAnsi="Times New Roman"/>
                <w:sz w:val="24"/>
                <w:szCs w:val="24"/>
              </w:rPr>
              <w:t>e</w:t>
            </w:r>
            <w:r w:rsidRPr="00A647F8">
              <w:rPr>
                <w:rFonts w:ascii="Times New Roman" w:hAnsi="Times New Roman"/>
                <w:sz w:val="24"/>
                <w:szCs w:val="24"/>
              </w:rPr>
              <w:t>d</w:t>
            </w:r>
            <w:r>
              <w:rPr>
                <w:rFonts w:ascii="Times New Roman" w:hAnsi="Times New Roman"/>
                <w:sz w:val="24"/>
                <w:szCs w:val="24"/>
              </w:rPr>
              <w:t>.</w:t>
            </w:r>
            <w:r w:rsidRPr="00A647F8">
              <w:rPr>
                <w:rFonts w:ascii="Times New Roman" w:hAnsi="Times New Roman"/>
                <w:sz w:val="24"/>
                <w:szCs w:val="24"/>
              </w:rPr>
              <w:t xml:space="preserve"> Florianópolis, SC: UFSC, 2010. </w:t>
            </w:r>
          </w:p>
          <w:p w14:paraId="56E4F290" w14:textId="3865626B" w:rsidR="00002F9E" w:rsidRPr="00A647F8" w:rsidRDefault="00002F9E" w:rsidP="0066070D">
            <w:pPr>
              <w:widowControl w:val="0"/>
              <w:tabs>
                <w:tab w:val="left" w:pos="8618"/>
              </w:tabs>
              <w:overflowPunct w:val="0"/>
              <w:autoSpaceDE w:val="0"/>
              <w:autoSpaceDN w:val="0"/>
              <w:adjustRightInd w:val="0"/>
              <w:spacing w:after="0" w:line="360" w:lineRule="auto"/>
              <w:ind w:left="-29" w:right="-1"/>
              <w:jc w:val="both"/>
              <w:rPr>
                <w:rFonts w:ascii="Times New Roman" w:hAnsi="Times New Roman"/>
                <w:sz w:val="24"/>
                <w:szCs w:val="24"/>
              </w:rPr>
            </w:pPr>
            <w:r w:rsidRPr="00C03ED4">
              <w:rPr>
                <w:rFonts w:ascii="Times New Roman" w:hAnsi="Times New Roman"/>
                <w:sz w:val="24"/>
                <w:szCs w:val="24"/>
              </w:rPr>
              <w:t xml:space="preserve">PEREIRA, M. C. C. </w:t>
            </w:r>
            <w:r w:rsidRPr="00C03ED4">
              <w:rPr>
                <w:rFonts w:ascii="Times New Roman" w:hAnsi="Times New Roman"/>
                <w:b/>
                <w:sz w:val="24"/>
                <w:szCs w:val="24"/>
              </w:rPr>
              <w:t>Leitura, escrita e surdez.</w:t>
            </w:r>
            <w:r w:rsidRPr="00C03ED4">
              <w:rPr>
                <w:rFonts w:ascii="Times New Roman" w:hAnsi="Times New Roman"/>
                <w:sz w:val="24"/>
                <w:szCs w:val="24"/>
              </w:rPr>
              <w:t xml:space="preserve"> 2 ed. São Paulo: FDE, 2009. Disponível</w:t>
            </w:r>
            <w:r w:rsidR="00E13313">
              <w:rPr>
                <w:rFonts w:ascii="Times New Roman" w:hAnsi="Times New Roman"/>
                <w:sz w:val="24"/>
                <w:szCs w:val="24"/>
              </w:rPr>
              <w:t xml:space="preserve"> em</w:t>
            </w:r>
            <w:r w:rsidRPr="00C03ED4">
              <w:rPr>
                <w:rFonts w:ascii="Times New Roman" w:hAnsi="Times New Roman"/>
                <w:sz w:val="24"/>
                <w:szCs w:val="24"/>
              </w:rPr>
              <w:t>: &lt;http://cape.edunet.sp.gov.br/textos/textos/leituraescritaesurdez</w:t>
            </w:r>
            <w:r>
              <w:rPr>
                <w:rFonts w:ascii="Times New Roman" w:hAnsi="Times New Roman"/>
                <w:sz w:val="24"/>
                <w:szCs w:val="24"/>
              </w:rPr>
              <w:t>.pdf&gt;. Acesso em: 29 abr. 2017.</w:t>
            </w:r>
          </w:p>
          <w:p w14:paraId="283A639E" w14:textId="0E65D3A1" w:rsidR="00002F9E" w:rsidRPr="00002F9E" w:rsidRDefault="00002F9E" w:rsidP="0066070D">
            <w:pPr>
              <w:widowControl w:val="0"/>
              <w:tabs>
                <w:tab w:val="left" w:pos="8618"/>
              </w:tabs>
              <w:autoSpaceDE w:val="0"/>
              <w:autoSpaceDN w:val="0"/>
              <w:adjustRightInd w:val="0"/>
              <w:spacing w:after="0" w:line="360" w:lineRule="auto"/>
              <w:ind w:left="-29" w:right="-1"/>
              <w:jc w:val="both"/>
              <w:rPr>
                <w:rFonts w:ascii="Times New Roman" w:hAnsi="Times New Roman"/>
                <w:sz w:val="24"/>
                <w:szCs w:val="24"/>
              </w:rPr>
            </w:pPr>
            <w:r w:rsidRPr="00075318">
              <w:rPr>
                <w:rFonts w:ascii="Times New Roman" w:hAnsi="Times New Roman"/>
                <w:sz w:val="24"/>
                <w:szCs w:val="24"/>
              </w:rPr>
              <w:t>WITKOSKI, S.</w:t>
            </w:r>
            <w:r w:rsidR="00490BE9" w:rsidRPr="00075318">
              <w:rPr>
                <w:rFonts w:ascii="Times New Roman" w:hAnsi="Times New Roman"/>
                <w:sz w:val="24"/>
                <w:szCs w:val="24"/>
              </w:rPr>
              <w:t xml:space="preserve"> A.</w:t>
            </w:r>
            <w:r w:rsidRPr="00075318">
              <w:rPr>
                <w:rFonts w:ascii="Times New Roman" w:hAnsi="Times New Roman"/>
                <w:sz w:val="24"/>
                <w:szCs w:val="24"/>
              </w:rPr>
              <w:t xml:space="preserve">; FILIETAZ, M. R. P. (Org.). </w:t>
            </w:r>
            <w:r w:rsidRPr="00002F9E">
              <w:rPr>
                <w:rFonts w:ascii="Times New Roman" w:hAnsi="Times New Roman"/>
                <w:b/>
                <w:sz w:val="24"/>
                <w:szCs w:val="24"/>
              </w:rPr>
              <w:t>Educação de surdos em debate.</w:t>
            </w:r>
            <w:r w:rsidRPr="00002F9E">
              <w:rPr>
                <w:rFonts w:ascii="Times New Roman" w:hAnsi="Times New Roman"/>
                <w:sz w:val="24"/>
                <w:szCs w:val="24"/>
              </w:rPr>
              <w:t xml:space="preserve"> 1. ed. Curitiba: UTFPR, 2014. Disponível em :&lt;http://docplayer.com.br/4482787-Educacao-de-surdos-em-debate.html&gt;. Acesso em 29 abr. 2017.</w:t>
            </w:r>
          </w:p>
          <w:p w14:paraId="630C6E0D" w14:textId="77777777" w:rsidR="00002F9E" w:rsidRPr="00A647F8" w:rsidRDefault="00002F9E" w:rsidP="0066070D">
            <w:pPr>
              <w:widowControl w:val="0"/>
              <w:tabs>
                <w:tab w:val="left" w:pos="8618"/>
              </w:tabs>
              <w:autoSpaceDE w:val="0"/>
              <w:autoSpaceDN w:val="0"/>
              <w:adjustRightInd w:val="0"/>
              <w:spacing w:after="0" w:line="360" w:lineRule="auto"/>
              <w:ind w:left="-29" w:right="-1"/>
              <w:jc w:val="both"/>
              <w:rPr>
                <w:rFonts w:ascii="Times New Roman" w:hAnsi="Times New Roman"/>
                <w:sz w:val="24"/>
                <w:szCs w:val="24"/>
              </w:rPr>
            </w:pPr>
            <w:r w:rsidRPr="00A647F8">
              <w:rPr>
                <w:rFonts w:ascii="Times New Roman" w:hAnsi="Times New Roman"/>
                <w:sz w:val="24"/>
                <w:szCs w:val="24"/>
              </w:rPr>
              <w:lastRenderedPageBreak/>
              <w:t xml:space="preserve">GESSER, A. </w:t>
            </w:r>
            <w:r w:rsidRPr="00A647F8">
              <w:rPr>
                <w:rFonts w:ascii="Times New Roman" w:hAnsi="Times New Roman"/>
                <w:b/>
                <w:sz w:val="24"/>
                <w:szCs w:val="24"/>
              </w:rPr>
              <w:t>Libras? Que Língua é essa? Crenças e preconceitos em torno da língua de sinais e da realidade surda</w:t>
            </w:r>
            <w:r w:rsidRPr="00A647F8">
              <w:rPr>
                <w:rFonts w:ascii="Times New Roman" w:hAnsi="Times New Roman"/>
                <w:sz w:val="24"/>
                <w:szCs w:val="24"/>
              </w:rPr>
              <w:t>. São Paulo: Parábola, 2009.</w:t>
            </w:r>
          </w:p>
        </w:tc>
      </w:tr>
    </w:tbl>
    <w:p w14:paraId="28F05B63"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5F159593" w14:textId="77777777" w:rsidTr="0066070D">
        <w:trPr>
          <w:trHeight w:val="280"/>
        </w:trPr>
        <w:tc>
          <w:tcPr>
            <w:tcW w:w="2206" w:type="dxa"/>
            <w:vAlign w:val="center"/>
          </w:tcPr>
          <w:p w14:paraId="27EEAF1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0ABF11A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1F8B8C74" w14:textId="77777777" w:rsidTr="0066070D">
        <w:trPr>
          <w:trHeight w:val="423"/>
        </w:trPr>
        <w:tc>
          <w:tcPr>
            <w:tcW w:w="2206" w:type="dxa"/>
            <w:vAlign w:val="center"/>
          </w:tcPr>
          <w:p w14:paraId="5A181B0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69D24B63"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Matemática Financeira</w:t>
            </w:r>
          </w:p>
        </w:tc>
        <w:tc>
          <w:tcPr>
            <w:tcW w:w="1859" w:type="dxa"/>
            <w:vAlign w:val="center"/>
          </w:tcPr>
          <w:p w14:paraId="43A2FF5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5F2B69ED"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5F879E4F" w14:textId="77777777" w:rsidTr="0066070D">
        <w:trPr>
          <w:trHeight w:val="415"/>
        </w:trPr>
        <w:tc>
          <w:tcPr>
            <w:tcW w:w="2206" w:type="dxa"/>
            <w:vAlign w:val="center"/>
          </w:tcPr>
          <w:p w14:paraId="4798126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3008136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40DE140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22B39C80"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6º</w:t>
            </w:r>
          </w:p>
        </w:tc>
      </w:tr>
      <w:tr w:rsidR="00002F9E" w:rsidRPr="00A647F8" w14:paraId="2290C454" w14:textId="77777777" w:rsidTr="0066070D">
        <w:trPr>
          <w:trHeight w:val="415"/>
        </w:trPr>
        <w:tc>
          <w:tcPr>
            <w:tcW w:w="8833" w:type="dxa"/>
            <w:gridSpan w:val="4"/>
            <w:vAlign w:val="center"/>
          </w:tcPr>
          <w:p w14:paraId="70D1254C" w14:textId="77777777" w:rsidR="00002F9E" w:rsidRPr="00A647F8" w:rsidRDefault="00002F9E" w:rsidP="0066070D">
            <w:pPr>
              <w:pStyle w:val="Corpodetexto"/>
              <w:ind w:firstLine="0"/>
              <w:rPr>
                <w:rFonts w:ascii="Times New Roman" w:hAnsi="Times New Roman"/>
              </w:rPr>
            </w:pPr>
            <w:r w:rsidRPr="00A647F8">
              <w:rPr>
                <w:rFonts w:ascii="Times New Roman" w:hAnsi="Times New Roman"/>
                <w:sz w:val="24"/>
              </w:rPr>
              <w:t>Fundamentos. Juros Simples. Juros Compostos. Descontos Simples e Composto. Equivalência de Capitais a juros Compostos. Sequência Uniforme de Capitais. Sequências Especiais. Amortização de Empréstimos.</w:t>
            </w:r>
          </w:p>
        </w:tc>
      </w:tr>
      <w:tr w:rsidR="00002F9E" w:rsidRPr="00A647F8" w14:paraId="55748596" w14:textId="77777777" w:rsidTr="0066070D">
        <w:trPr>
          <w:trHeight w:val="415"/>
        </w:trPr>
        <w:tc>
          <w:tcPr>
            <w:tcW w:w="8833" w:type="dxa"/>
            <w:gridSpan w:val="4"/>
            <w:vAlign w:val="center"/>
          </w:tcPr>
          <w:p w14:paraId="26C89DC3"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7959141C"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CRESPO, A. A. </w:t>
            </w:r>
            <w:r w:rsidRPr="00A647F8">
              <w:rPr>
                <w:rFonts w:ascii="Times New Roman" w:hAnsi="Times New Roman"/>
                <w:b/>
                <w:sz w:val="24"/>
                <w:szCs w:val="24"/>
              </w:rPr>
              <w:t>Matemática Financeira Fácil</w:t>
            </w:r>
            <w:r w:rsidRPr="00A647F8">
              <w:rPr>
                <w:rFonts w:ascii="Times New Roman" w:hAnsi="Times New Roman"/>
                <w:sz w:val="24"/>
                <w:szCs w:val="24"/>
              </w:rPr>
              <w:t>. 14.</w:t>
            </w:r>
            <w:r>
              <w:rPr>
                <w:rFonts w:ascii="Times New Roman" w:hAnsi="Times New Roman"/>
                <w:sz w:val="24"/>
                <w:szCs w:val="24"/>
              </w:rPr>
              <w:t xml:space="preserve"> </w:t>
            </w:r>
            <w:r w:rsidRPr="00A647F8">
              <w:rPr>
                <w:rFonts w:ascii="Times New Roman" w:hAnsi="Times New Roman"/>
                <w:sz w:val="24"/>
                <w:szCs w:val="24"/>
              </w:rPr>
              <w:t>ed. São Paulo: Saraiva, 2009.</w:t>
            </w:r>
          </w:p>
          <w:p w14:paraId="696560F1"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HAZZAN, S. </w:t>
            </w:r>
            <w:r w:rsidRPr="00A647F8">
              <w:rPr>
                <w:rFonts w:ascii="Times New Roman" w:hAnsi="Times New Roman"/>
                <w:b/>
                <w:sz w:val="24"/>
                <w:szCs w:val="24"/>
              </w:rPr>
              <w:t>Matemática financeira</w:t>
            </w:r>
            <w:r w:rsidRPr="00A647F8">
              <w:rPr>
                <w:rFonts w:ascii="Times New Roman" w:hAnsi="Times New Roman"/>
                <w:sz w:val="24"/>
                <w:szCs w:val="24"/>
              </w:rPr>
              <w:t>. 6.</w:t>
            </w:r>
            <w:r>
              <w:rPr>
                <w:rFonts w:ascii="Times New Roman" w:hAnsi="Times New Roman"/>
                <w:sz w:val="24"/>
                <w:szCs w:val="24"/>
              </w:rPr>
              <w:t xml:space="preserve"> </w:t>
            </w:r>
            <w:r w:rsidRPr="00A647F8">
              <w:rPr>
                <w:rFonts w:ascii="Times New Roman" w:hAnsi="Times New Roman"/>
                <w:sz w:val="24"/>
                <w:szCs w:val="24"/>
              </w:rPr>
              <w:t>ed. São Paulo: Saraiva, 2007.</w:t>
            </w:r>
          </w:p>
          <w:p w14:paraId="7144F79B"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IEZZI, G. </w:t>
            </w:r>
            <w:r w:rsidRPr="00A647F8">
              <w:rPr>
                <w:rFonts w:ascii="Times New Roman" w:hAnsi="Times New Roman"/>
                <w:b/>
                <w:sz w:val="24"/>
                <w:szCs w:val="24"/>
              </w:rPr>
              <w:t>Fundamentos de Matemática Elementar</w:t>
            </w:r>
            <w:r w:rsidRPr="00A647F8">
              <w:rPr>
                <w:rFonts w:ascii="Times New Roman" w:hAnsi="Times New Roman"/>
                <w:sz w:val="24"/>
                <w:szCs w:val="24"/>
              </w:rPr>
              <w:t>. São Paulo: Atual, 2004.</w:t>
            </w:r>
            <w:r>
              <w:rPr>
                <w:rFonts w:ascii="Times New Roman" w:hAnsi="Times New Roman"/>
                <w:sz w:val="24"/>
                <w:szCs w:val="24"/>
              </w:rPr>
              <w:t xml:space="preserve"> 11 v.</w:t>
            </w:r>
          </w:p>
          <w:p w14:paraId="7DDBF163" w14:textId="77777777" w:rsidR="00002F9E" w:rsidRPr="00A647F8" w:rsidRDefault="00002F9E" w:rsidP="0066070D">
            <w:pPr>
              <w:widowControl w:val="0"/>
              <w:overflowPunct w:val="0"/>
              <w:autoSpaceDE w:val="0"/>
              <w:autoSpaceDN w:val="0"/>
              <w:adjustRightInd w:val="0"/>
              <w:spacing w:after="0" w:line="360" w:lineRule="auto"/>
              <w:ind w:right="580"/>
              <w:jc w:val="both"/>
              <w:rPr>
                <w:rFonts w:ascii="Times New Roman" w:hAnsi="Times New Roman"/>
                <w:sz w:val="24"/>
                <w:szCs w:val="24"/>
              </w:rPr>
            </w:pPr>
          </w:p>
          <w:p w14:paraId="79C85B5F"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166647D2" w14:textId="77777777" w:rsidR="00002F9E" w:rsidRPr="00A647F8" w:rsidRDefault="00002F9E" w:rsidP="0066070D">
            <w:pPr>
              <w:widowControl w:val="0"/>
              <w:overflowPunct w:val="0"/>
              <w:autoSpaceDE w:val="0"/>
              <w:autoSpaceDN w:val="0"/>
              <w:adjustRightInd w:val="0"/>
              <w:spacing w:after="0" w:line="360" w:lineRule="auto"/>
              <w:ind w:right="580"/>
              <w:jc w:val="both"/>
              <w:rPr>
                <w:rFonts w:ascii="Times New Roman" w:hAnsi="Times New Roman"/>
                <w:sz w:val="24"/>
                <w:szCs w:val="24"/>
              </w:rPr>
            </w:pPr>
            <w:r w:rsidRPr="00A647F8">
              <w:rPr>
                <w:rFonts w:ascii="Times New Roman" w:hAnsi="Times New Roman"/>
                <w:sz w:val="24"/>
                <w:szCs w:val="24"/>
              </w:rPr>
              <w:t xml:space="preserve">ASSAF NETO, A. </w:t>
            </w:r>
            <w:r w:rsidRPr="00A647F8">
              <w:rPr>
                <w:rFonts w:ascii="Times New Roman" w:hAnsi="Times New Roman"/>
                <w:b/>
                <w:sz w:val="24"/>
                <w:szCs w:val="24"/>
              </w:rPr>
              <w:t>Matemática Financeira</w:t>
            </w:r>
            <w:r w:rsidRPr="00A647F8">
              <w:rPr>
                <w:rFonts w:ascii="Times New Roman" w:hAnsi="Times New Roman"/>
                <w:sz w:val="24"/>
                <w:szCs w:val="24"/>
              </w:rPr>
              <w:t>. 11</w:t>
            </w:r>
            <w:r>
              <w:rPr>
                <w:rFonts w:ascii="Times New Roman" w:hAnsi="Times New Roman"/>
                <w:sz w:val="24"/>
                <w:szCs w:val="24"/>
              </w:rPr>
              <w:t>.</w:t>
            </w:r>
            <w:r w:rsidRPr="00A647F8">
              <w:rPr>
                <w:rFonts w:ascii="Times New Roman" w:hAnsi="Times New Roman"/>
                <w:sz w:val="24"/>
                <w:szCs w:val="24"/>
              </w:rPr>
              <w:t xml:space="preserve"> ed. São Paulo: Atlas, 2009.</w:t>
            </w:r>
          </w:p>
          <w:p w14:paraId="6CDE03F3" w14:textId="77777777" w:rsidR="00002F9E" w:rsidRPr="00A647F8" w:rsidRDefault="00002F9E" w:rsidP="0066070D">
            <w:pPr>
              <w:widowControl w:val="0"/>
              <w:overflowPunct w:val="0"/>
              <w:autoSpaceDE w:val="0"/>
              <w:autoSpaceDN w:val="0"/>
              <w:adjustRightInd w:val="0"/>
              <w:spacing w:after="0" w:line="360" w:lineRule="auto"/>
              <w:ind w:right="580"/>
              <w:jc w:val="both"/>
              <w:rPr>
                <w:rFonts w:ascii="Times New Roman" w:hAnsi="Times New Roman"/>
                <w:sz w:val="24"/>
                <w:szCs w:val="24"/>
              </w:rPr>
            </w:pPr>
            <w:r w:rsidRPr="00A647F8">
              <w:rPr>
                <w:rFonts w:ascii="Times New Roman" w:hAnsi="Times New Roman"/>
                <w:sz w:val="24"/>
                <w:szCs w:val="24"/>
              </w:rPr>
              <w:t xml:space="preserve">CASTELO BRANCO, A. C. </w:t>
            </w:r>
            <w:r w:rsidRPr="00A647F8">
              <w:rPr>
                <w:rFonts w:ascii="Times New Roman" w:hAnsi="Times New Roman"/>
                <w:b/>
                <w:sz w:val="24"/>
                <w:szCs w:val="24"/>
              </w:rPr>
              <w:t xml:space="preserve">Matemática financeira aplicada: </w:t>
            </w:r>
            <w:r w:rsidRPr="00290302">
              <w:rPr>
                <w:rFonts w:ascii="Times New Roman" w:hAnsi="Times New Roman"/>
                <w:sz w:val="24"/>
                <w:szCs w:val="24"/>
              </w:rPr>
              <w:t>método algébrico, HP-12c, Microsoft Excel</w:t>
            </w:r>
            <w:r w:rsidRPr="00A647F8">
              <w:rPr>
                <w:rFonts w:ascii="Times New Roman" w:hAnsi="Times New Roman"/>
                <w:sz w:val="24"/>
                <w:szCs w:val="24"/>
              </w:rPr>
              <w:t>. 3.</w:t>
            </w:r>
            <w:r>
              <w:rPr>
                <w:rFonts w:ascii="Times New Roman" w:hAnsi="Times New Roman"/>
                <w:sz w:val="24"/>
                <w:szCs w:val="24"/>
              </w:rPr>
              <w:t xml:space="preserve"> </w:t>
            </w:r>
            <w:r w:rsidRPr="00A647F8">
              <w:rPr>
                <w:rFonts w:ascii="Times New Roman" w:hAnsi="Times New Roman"/>
                <w:sz w:val="24"/>
                <w:szCs w:val="24"/>
              </w:rPr>
              <w:t xml:space="preserve">ed. São Paulo: </w:t>
            </w:r>
            <w:proofErr w:type="spellStart"/>
            <w:r w:rsidRPr="00A647F8">
              <w:rPr>
                <w:rFonts w:ascii="Times New Roman" w:hAnsi="Times New Roman"/>
                <w:sz w:val="24"/>
                <w:szCs w:val="24"/>
              </w:rPr>
              <w:t>Cengage</w:t>
            </w:r>
            <w:proofErr w:type="spellEnd"/>
            <w:r w:rsidRPr="00A647F8">
              <w:rPr>
                <w:rFonts w:ascii="Times New Roman" w:hAnsi="Times New Roman"/>
                <w:sz w:val="24"/>
                <w:szCs w:val="24"/>
              </w:rPr>
              <w:t xml:space="preserve"> Learning, 2010.</w:t>
            </w:r>
          </w:p>
          <w:p w14:paraId="1C4A781E" w14:textId="77777777" w:rsidR="00002F9E"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MORGADO, Augusto C</w:t>
            </w:r>
            <w:r>
              <w:rPr>
                <w:rFonts w:ascii="Times New Roman" w:hAnsi="Times New Roman"/>
                <w:sz w:val="24"/>
                <w:szCs w:val="24"/>
              </w:rPr>
              <w:t>.</w:t>
            </w:r>
            <w:r w:rsidRPr="00A647F8">
              <w:rPr>
                <w:rFonts w:ascii="Times New Roman" w:hAnsi="Times New Roman"/>
                <w:sz w:val="24"/>
                <w:szCs w:val="24"/>
              </w:rPr>
              <w:t xml:space="preserve"> et. al. </w:t>
            </w:r>
            <w:r w:rsidRPr="00A647F8">
              <w:rPr>
                <w:rFonts w:ascii="Times New Roman" w:hAnsi="Times New Roman"/>
                <w:b/>
                <w:sz w:val="24"/>
                <w:szCs w:val="24"/>
              </w:rPr>
              <w:t>Progressões e Matemática Financeira</w:t>
            </w:r>
            <w:r w:rsidRPr="00A647F8">
              <w:rPr>
                <w:rFonts w:ascii="Times New Roman" w:hAnsi="Times New Roman"/>
                <w:sz w:val="24"/>
                <w:szCs w:val="24"/>
              </w:rPr>
              <w:t>. 6. ed. Rio de Janeiro: SBM, 2015.</w:t>
            </w:r>
          </w:p>
          <w:p w14:paraId="6FEECDAB" w14:textId="77777777" w:rsidR="00002F9E" w:rsidRPr="00002F9E" w:rsidRDefault="00002F9E" w:rsidP="0066070D">
            <w:pPr>
              <w:widowControl w:val="0"/>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rPr>
              <w:t xml:space="preserve">SAMANEZ, Carlos Patrício. </w:t>
            </w:r>
            <w:r w:rsidRPr="004E5C35">
              <w:rPr>
                <w:rFonts w:ascii="Times New Roman" w:hAnsi="Times New Roman"/>
                <w:b/>
                <w:sz w:val="24"/>
                <w:szCs w:val="24"/>
              </w:rPr>
              <w:t>Matemática Financeira</w:t>
            </w:r>
            <w:r>
              <w:rPr>
                <w:rFonts w:ascii="Times New Roman" w:hAnsi="Times New Roman"/>
                <w:sz w:val="24"/>
                <w:szCs w:val="24"/>
              </w:rPr>
              <w:t xml:space="preserve">. </w:t>
            </w:r>
            <w:r w:rsidRPr="00376520">
              <w:rPr>
                <w:rFonts w:ascii="Times New Roman" w:hAnsi="Times New Roman"/>
                <w:sz w:val="24"/>
                <w:szCs w:val="24"/>
                <w:lang w:val="en-US"/>
              </w:rPr>
              <w:t xml:space="preserve">5. ed. </w:t>
            </w:r>
            <w:r w:rsidRPr="00002F9E">
              <w:rPr>
                <w:rFonts w:ascii="Times New Roman" w:hAnsi="Times New Roman"/>
                <w:sz w:val="24"/>
                <w:szCs w:val="24"/>
                <w:lang w:val="en-US"/>
              </w:rPr>
              <w:t>São Paulo: Pearson Prentice Hall, 2010.</w:t>
            </w:r>
          </w:p>
          <w:p w14:paraId="375510DB"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lang w:eastAsia="zh-CN"/>
              </w:rPr>
              <w:t xml:space="preserve">VIEIRA SOBRINHO, José Dutra. </w:t>
            </w:r>
            <w:r w:rsidRPr="00A647F8">
              <w:rPr>
                <w:rFonts w:ascii="Times New Roman" w:hAnsi="Times New Roman"/>
                <w:b/>
                <w:sz w:val="24"/>
                <w:szCs w:val="24"/>
                <w:lang w:eastAsia="zh-CN"/>
              </w:rPr>
              <w:t>Matemática financeira</w:t>
            </w:r>
            <w:r>
              <w:rPr>
                <w:rFonts w:ascii="Times New Roman" w:hAnsi="Times New Roman"/>
                <w:sz w:val="24"/>
                <w:szCs w:val="24"/>
                <w:lang w:eastAsia="zh-CN"/>
              </w:rPr>
              <w:t xml:space="preserve"> 7</w:t>
            </w:r>
            <w:r w:rsidRPr="00A647F8">
              <w:rPr>
                <w:rFonts w:ascii="Times New Roman" w:hAnsi="Times New Roman"/>
                <w:sz w:val="24"/>
                <w:szCs w:val="24"/>
                <w:lang w:eastAsia="zh-CN"/>
              </w:rPr>
              <w:t>. ed.</w:t>
            </w:r>
            <w:r>
              <w:rPr>
                <w:rFonts w:ascii="Times New Roman" w:hAnsi="Times New Roman"/>
                <w:sz w:val="24"/>
                <w:szCs w:val="24"/>
                <w:lang w:eastAsia="zh-CN"/>
              </w:rPr>
              <w:t xml:space="preserve"> São Paulo</w:t>
            </w:r>
            <w:r w:rsidRPr="00A647F8">
              <w:rPr>
                <w:rFonts w:ascii="Times New Roman" w:hAnsi="Times New Roman"/>
                <w:sz w:val="24"/>
                <w:szCs w:val="24"/>
                <w:lang w:eastAsia="zh-CN"/>
              </w:rPr>
              <w:t xml:space="preserve">: </w:t>
            </w:r>
            <w:r>
              <w:rPr>
                <w:rFonts w:ascii="Times New Roman" w:hAnsi="Times New Roman"/>
                <w:sz w:val="24"/>
                <w:szCs w:val="24"/>
                <w:lang w:eastAsia="zh-CN"/>
              </w:rPr>
              <w:t>Atlas S.A., 2013.</w:t>
            </w:r>
          </w:p>
        </w:tc>
      </w:tr>
    </w:tbl>
    <w:p w14:paraId="7235B823"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77486106" w14:textId="77777777" w:rsidTr="0066070D">
        <w:trPr>
          <w:trHeight w:val="280"/>
        </w:trPr>
        <w:tc>
          <w:tcPr>
            <w:tcW w:w="2206" w:type="dxa"/>
            <w:vAlign w:val="center"/>
          </w:tcPr>
          <w:p w14:paraId="11E5FF1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3F77F03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2C50963D" w14:textId="77777777" w:rsidTr="0066070D">
        <w:trPr>
          <w:trHeight w:val="423"/>
        </w:trPr>
        <w:tc>
          <w:tcPr>
            <w:tcW w:w="2206" w:type="dxa"/>
            <w:vAlign w:val="center"/>
          </w:tcPr>
          <w:p w14:paraId="2EBF0F9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72C65A7D"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Estágio Supervisionado II</w:t>
            </w:r>
          </w:p>
        </w:tc>
        <w:tc>
          <w:tcPr>
            <w:tcW w:w="1859" w:type="dxa"/>
            <w:vAlign w:val="center"/>
          </w:tcPr>
          <w:p w14:paraId="3E8A5B8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5CE73106"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100 horas</w:t>
            </w:r>
          </w:p>
        </w:tc>
      </w:tr>
      <w:tr w:rsidR="00002F9E" w:rsidRPr="00A647F8" w14:paraId="7306541F" w14:textId="77777777" w:rsidTr="0066070D">
        <w:trPr>
          <w:trHeight w:val="415"/>
        </w:trPr>
        <w:tc>
          <w:tcPr>
            <w:tcW w:w="2206" w:type="dxa"/>
            <w:vAlign w:val="center"/>
          </w:tcPr>
          <w:p w14:paraId="2AA05A9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64BFD75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2EB56DA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013BED2C"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6º</w:t>
            </w:r>
          </w:p>
        </w:tc>
      </w:tr>
      <w:tr w:rsidR="00002F9E" w:rsidRPr="00A647F8" w14:paraId="38186AE6" w14:textId="77777777" w:rsidTr="0066070D">
        <w:trPr>
          <w:trHeight w:val="415"/>
        </w:trPr>
        <w:tc>
          <w:tcPr>
            <w:tcW w:w="8833" w:type="dxa"/>
            <w:gridSpan w:val="4"/>
            <w:vAlign w:val="center"/>
          </w:tcPr>
          <w:p w14:paraId="54D630BB"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Situações-problema na escola. O professor e as situações de conflitos. A organização </w:t>
            </w:r>
            <w:r w:rsidRPr="00A647F8">
              <w:rPr>
                <w:rFonts w:ascii="Times New Roman" w:hAnsi="Times New Roman"/>
                <w:sz w:val="24"/>
                <w:szCs w:val="24"/>
              </w:rPr>
              <w:lastRenderedPageBreak/>
              <w:t>escolar (funcionamento, estrutura, etc.). Organização e elaboração do plano de observação e regência. Desenvolvimento dos planos em turmas de 8º e 9º ano do Ensino Fundamental. Seminário de apresentações, discussões e avaliações da atividade. Elaboração de atividades, planos e oficinas tendo como base as dificuldades presenciadas na escola.</w:t>
            </w:r>
          </w:p>
        </w:tc>
      </w:tr>
      <w:tr w:rsidR="00002F9E" w:rsidRPr="00A647F8" w14:paraId="5BF62A64" w14:textId="77777777" w:rsidTr="0066070D">
        <w:trPr>
          <w:trHeight w:val="415"/>
        </w:trPr>
        <w:tc>
          <w:tcPr>
            <w:tcW w:w="8833" w:type="dxa"/>
            <w:gridSpan w:val="4"/>
            <w:vAlign w:val="center"/>
          </w:tcPr>
          <w:p w14:paraId="1BC9C1CA"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lastRenderedPageBreak/>
              <w:t>Bibliografias Básicas</w:t>
            </w:r>
          </w:p>
          <w:p w14:paraId="261C19C2"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FREITAS, H. C. L. </w:t>
            </w:r>
            <w:r w:rsidRPr="00A647F8">
              <w:rPr>
                <w:rFonts w:ascii="Times New Roman" w:hAnsi="Times New Roman"/>
                <w:b/>
                <w:sz w:val="24"/>
                <w:szCs w:val="24"/>
              </w:rPr>
              <w:t>O Trabalho como princípio Articulador na Prática de Ensino e nos Estágios</w:t>
            </w:r>
            <w:r w:rsidRPr="00A647F8">
              <w:rPr>
                <w:rFonts w:ascii="Times New Roman" w:hAnsi="Times New Roman"/>
                <w:sz w:val="24"/>
                <w:szCs w:val="24"/>
              </w:rPr>
              <w:t>. Campinas, SP: Papirus, 2009.</w:t>
            </w:r>
          </w:p>
          <w:p w14:paraId="1F14E3DF"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ABRANTES, P. </w:t>
            </w:r>
            <w:r w:rsidRPr="00A647F8">
              <w:rPr>
                <w:rFonts w:ascii="Times New Roman" w:hAnsi="Times New Roman"/>
                <w:b/>
                <w:sz w:val="24"/>
                <w:szCs w:val="24"/>
              </w:rPr>
              <w:t>Porque se ensina Matemática</w:t>
            </w:r>
            <w:r w:rsidRPr="00A647F8">
              <w:rPr>
                <w:rFonts w:ascii="Times New Roman" w:hAnsi="Times New Roman"/>
                <w:sz w:val="24"/>
                <w:szCs w:val="24"/>
              </w:rPr>
              <w:t>: perspectivas e concepções de professores e futuros professores (Provas APCC). Lisboa: DEFCUL, 1986.</w:t>
            </w:r>
          </w:p>
          <w:p w14:paraId="7F76A4EB"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CASTRO, F. C; FIORENTINI, D. Tornando-se professor de matemática: o caso de Allan em prática de ensino e estágio supervisionado. In: FIORENTINI, D. (Org.). </w:t>
            </w:r>
            <w:r w:rsidRPr="00A647F8">
              <w:rPr>
                <w:rFonts w:ascii="Times New Roman" w:hAnsi="Times New Roman"/>
                <w:b/>
                <w:sz w:val="24"/>
                <w:szCs w:val="24"/>
              </w:rPr>
              <w:t>Formação de professores de matemática</w:t>
            </w:r>
            <w:r w:rsidRPr="00A647F8">
              <w:rPr>
                <w:rFonts w:ascii="Times New Roman" w:hAnsi="Times New Roman"/>
                <w:sz w:val="24"/>
                <w:szCs w:val="24"/>
              </w:rPr>
              <w:t>: explorando novos caminhos com outros olhares. Campinas: Mercado de Letras, 2003. p. 121-156.</w:t>
            </w:r>
          </w:p>
          <w:p w14:paraId="05A1D372"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2C396A7F"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31B758D0"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VASCONCELOS, C. S. </w:t>
            </w:r>
            <w:r w:rsidRPr="00A647F8">
              <w:rPr>
                <w:rFonts w:ascii="Times New Roman" w:hAnsi="Times New Roman"/>
                <w:b/>
                <w:sz w:val="24"/>
                <w:szCs w:val="24"/>
              </w:rPr>
              <w:t>Construção do conhecimento em sala de aula</w:t>
            </w:r>
            <w:r w:rsidRPr="00A647F8">
              <w:rPr>
                <w:rFonts w:ascii="Times New Roman" w:hAnsi="Times New Roman"/>
                <w:sz w:val="24"/>
                <w:szCs w:val="24"/>
              </w:rPr>
              <w:t xml:space="preserve">. 18. ed. São Paulo: </w:t>
            </w:r>
            <w:proofErr w:type="spellStart"/>
            <w:r w:rsidRPr="00A647F8">
              <w:rPr>
                <w:rFonts w:ascii="Times New Roman" w:hAnsi="Times New Roman"/>
                <w:sz w:val="24"/>
                <w:szCs w:val="24"/>
              </w:rPr>
              <w:t>Libertad</w:t>
            </w:r>
            <w:proofErr w:type="spellEnd"/>
            <w:r w:rsidRPr="00A647F8">
              <w:rPr>
                <w:rFonts w:ascii="Times New Roman" w:hAnsi="Times New Roman"/>
                <w:sz w:val="24"/>
                <w:szCs w:val="24"/>
              </w:rPr>
              <w:t>, 2005.</w:t>
            </w:r>
          </w:p>
          <w:p w14:paraId="61D6F2C3"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VEIGA, I. P. </w:t>
            </w:r>
            <w:r w:rsidRPr="00A647F8">
              <w:rPr>
                <w:rFonts w:ascii="Times New Roman" w:hAnsi="Times New Roman"/>
                <w:b/>
                <w:sz w:val="24"/>
                <w:szCs w:val="24"/>
              </w:rPr>
              <w:t>A aventura de formar professores.</w:t>
            </w:r>
            <w:r w:rsidRPr="00A647F8">
              <w:rPr>
                <w:rFonts w:ascii="Times New Roman" w:hAnsi="Times New Roman"/>
                <w:sz w:val="24"/>
                <w:szCs w:val="24"/>
              </w:rPr>
              <w:t xml:space="preserve"> 2.</w:t>
            </w:r>
            <w:r>
              <w:rPr>
                <w:rFonts w:ascii="Times New Roman" w:hAnsi="Times New Roman"/>
                <w:sz w:val="24"/>
                <w:szCs w:val="24"/>
              </w:rPr>
              <w:t xml:space="preserve"> </w:t>
            </w:r>
            <w:r w:rsidRPr="00A647F8">
              <w:rPr>
                <w:rFonts w:ascii="Times New Roman" w:hAnsi="Times New Roman"/>
                <w:sz w:val="24"/>
                <w:szCs w:val="24"/>
              </w:rPr>
              <w:t>ed. São Paulo: Papirus, 2009</w:t>
            </w:r>
          </w:p>
          <w:p w14:paraId="0E2BFC75" w14:textId="2ADDAFF0"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SOUZA, Fábio Lustosa (organizadores). </w:t>
            </w:r>
            <w:r w:rsidRPr="00A647F8">
              <w:rPr>
                <w:rFonts w:ascii="Times New Roman" w:hAnsi="Times New Roman"/>
                <w:b/>
                <w:sz w:val="24"/>
                <w:szCs w:val="24"/>
              </w:rPr>
              <w:t>Edu</w:t>
            </w:r>
            <w:r w:rsidR="00B60A5E">
              <w:rPr>
                <w:rFonts w:ascii="Times New Roman" w:hAnsi="Times New Roman"/>
                <w:b/>
                <w:sz w:val="24"/>
                <w:szCs w:val="24"/>
              </w:rPr>
              <w:t>cação em Ciências e Matemáticas:</w:t>
            </w:r>
            <w:r w:rsidRPr="00A647F8">
              <w:rPr>
                <w:rFonts w:ascii="Times New Roman" w:hAnsi="Times New Roman"/>
                <w:b/>
                <w:sz w:val="24"/>
                <w:szCs w:val="24"/>
              </w:rPr>
              <w:t xml:space="preserve"> </w:t>
            </w:r>
            <w:r w:rsidR="00B60A5E">
              <w:rPr>
                <w:rFonts w:ascii="Times New Roman" w:hAnsi="Times New Roman"/>
                <w:sz w:val="24"/>
                <w:szCs w:val="24"/>
              </w:rPr>
              <w:t>d</w:t>
            </w:r>
            <w:r w:rsidRPr="00B60A5E">
              <w:rPr>
                <w:rFonts w:ascii="Times New Roman" w:hAnsi="Times New Roman"/>
                <w:sz w:val="24"/>
                <w:szCs w:val="24"/>
              </w:rPr>
              <w:t>ebates contemporâneos sobre ensino e formação de professores.</w:t>
            </w:r>
            <w:r w:rsidRPr="00A647F8">
              <w:rPr>
                <w:rFonts w:ascii="Times New Roman" w:hAnsi="Times New Roman"/>
                <w:sz w:val="24"/>
                <w:szCs w:val="24"/>
              </w:rPr>
              <w:t xml:space="preserve"> Porto Alegre: Pe</w:t>
            </w:r>
            <w:r>
              <w:rPr>
                <w:rFonts w:ascii="Times New Roman" w:hAnsi="Times New Roman"/>
                <w:sz w:val="24"/>
                <w:szCs w:val="24"/>
              </w:rPr>
              <w:t>ar</w:t>
            </w:r>
            <w:r w:rsidRPr="00A647F8">
              <w:rPr>
                <w:rFonts w:ascii="Times New Roman" w:hAnsi="Times New Roman"/>
                <w:sz w:val="24"/>
                <w:szCs w:val="24"/>
              </w:rPr>
              <w:t>so</w:t>
            </w:r>
            <w:r>
              <w:rPr>
                <w:rFonts w:ascii="Times New Roman" w:hAnsi="Times New Roman"/>
                <w:sz w:val="24"/>
                <w:szCs w:val="24"/>
              </w:rPr>
              <w:t>n</w:t>
            </w:r>
            <w:r w:rsidRPr="00A647F8">
              <w:rPr>
                <w:rFonts w:ascii="Times New Roman" w:hAnsi="Times New Roman"/>
                <w:sz w:val="24"/>
                <w:szCs w:val="24"/>
              </w:rPr>
              <w:t>, 2015.</w:t>
            </w:r>
          </w:p>
          <w:p w14:paraId="4880D145" w14:textId="15B36467" w:rsidR="00002F9E" w:rsidRDefault="00002F9E" w:rsidP="0066070D">
            <w:pPr>
              <w:widowControl w:val="0"/>
              <w:overflowPunct w:val="0"/>
              <w:autoSpaceDE w:val="0"/>
              <w:autoSpaceDN w:val="0"/>
              <w:adjustRightInd w:val="0"/>
              <w:spacing w:after="0" w:line="360" w:lineRule="auto"/>
              <w:jc w:val="both"/>
              <w:rPr>
                <w:rFonts w:ascii="Times New Roman" w:hAnsi="Times New Roman"/>
                <w:sz w:val="24"/>
                <w:szCs w:val="24"/>
              </w:rPr>
            </w:pPr>
            <w:r w:rsidRPr="00A26A23">
              <w:rPr>
                <w:rFonts w:ascii="Times New Roman" w:hAnsi="Times New Roman"/>
                <w:sz w:val="24"/>
                <w:szCs w:val="24"/>
              </w:rPr>
              <w:t xml:space="preserve">GAMA, R. P. </w:t>
            </w:r>
            <w:r w:rsidRPr="00A26A23">
              <w:rPr>
                <w:rFonts w:ascii="Times New Roman" w:hAnsi="Times New Roman"/>
                <w:b/>
                <w:sz w:val="24"/>
                <w:szCs w:val="24"/>
              </w:rPr>
              <w:t>Iniciação de passagem de discente para docente de Matemática:</w:t>
            </w:r>
            <w:r w:rsidRPr="00A26A23">
              <w:rPr>
                <w:rFonts w:ascii="Times New Roman" w:hAnsi="Times New Roman"/>
                <w:sz w:val="24"/>
                <w:szCs w:val="24"/>
              </w:rPr>
              <w:t xml:space="preserve"> a necessidade de se estudar as transições. 2001.</w:t>
            </w:r>
            <w:r w:rsidR="00B60A5E">
              <w:rPr>
                <w:rFonts w:ascii="Times New Roman" w:hAnsi="Times New Roman"/>
                <w:sz w:val="24"/>
                <w:szCs w:val="24"/>
              </w:rPr>
              <w:t xml:space="preserve"> </w:t>
            </w:r>
            <w:r w:rsidRPr="00A26A23">
              <w:rPr>
                <w:rFonts w:ascii="Times New Roman" w:hAnsi="Times New Roman"/>
                <w:sz w:val="24"/>
                <w:szCs w:val="24"/>
              </w:rPr>
              <w:t>155</w:t>
            </w:r>
            <w:r w:rsidR="00E13313">
              <w:rPr>
                <w:rFonts w:ascii="Times New Roman" w:hAnsi="Times New Roman"/>
                <w:sz w:val="24"/>
                <w:szCs w:val="24"/>
              </w:rPr>
              <w:t xml:space="preserve"> </w:t>
            </w:r>
            <w:r w:rsidRPr="00A26A23">
              <w:rPr>
                <w:rFonts w:ascii="Times New Roman" w:hAnsi="Times New Roman"/>
                <w:sz w:val="24"/>
                <w:szCs w:val="24"/>
              </w:rPr>
              <w:t>p. Dissertação (Mestrado em Educação). Universidade Metodista de Piracicaba. Piracicaba. 2002</w:t>
            </w:r>
            <w:r>
              <w:rPr>
                <w:rFonts w:ascii="Times New Roman" w:hAnsi="Times New Roman"/>
                <w:sz w:val="24"/>
                <w:szCs w:val="24"/>
              </w:rPr>
              <w:t>.</w:t>
            </w:r>
          </w:p>
          <w:p w14:paraId="10E929D2"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BRASIL. Secretaria de Educação Fundamental</w:t>
            </w:r>
            <w:r w:rsidRPr="00A647F8">
              <w:rPr>
                <w:rFonts w:ascii="Times New Roman" w:hAnsi="Times New Roman"/>
                <w:b/>
                <w:sz w:val="24"/>
                <w:szCs w:val="24"/>
              </w:rPr>
              <w:t xml:space="preserve">. Parâmetros curriculares nacionais: </w:t>
            </w:r>
            <w:r w:rsidRPr="00600066">
              <w:rPr>
                <w:rFonts w:ascii="Times New Roman" w:hAnsi="Times New Roman"/>
                <w:sz w:val="24"/>
                <w:szCs w:val="24"/>
              </w:rPr>
              <w:t>terceiro e quarto ciclos do ensino fundamental: Matemática</w:t>
            </w:r>
            <w:r>
              <w:rPr>
                <w:rFonts w:ascii="Times New Roman" w:hAnsi="Times New Roman"/>
                <w:sz w:val="24"/>
                <w:szCs w:val="24"/>
              </w:rPr>
              <w:t xml:space="preserve">. </w:t>
            </w:r>
            <w:r w:rsidRPr="00A647F8">
              <w:rPr>
                <w:rFonts w:ascii="Times New Roman" w:hAnsi="Times New Roman"/>
                <w:sz w:val="24"/>
                <w:szCs w:val="24"/>
              </w:rPr>
              <w:t>Brasília: MEC/SEF, 1998.</w:t>
            </w:r>
          </w:p>
        </w:tc>
      </w:tr>
    </w:tbl>
    <w:p w14:paraId="0DC514A6"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6A5692E8" w14:textId="77777777" w:rsidTr="0066070D">
        <w:trPr>
          <w:trHeight w:val="280"/>
        </w:trPr>
        <w:tc>
          <w:tcPr>
            <w:tcW w:w="2206" w:type="dxa"/>
            <w:vAlign w:val="center"/>
          </w:tcPr>
          <w:p w14:paraId="5CB5E15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lastRenderedPageBreak/>
              <w:t>Curso</w:t>
            </w:r>
          </w:p>
        </w:tc>
        <w:tc>
          <w:tcPr>
            <w:tcW w:w="6627" w:type="dxa"/>
            <w:gridSpan w:val="3"/>
            <w:vAlign w:val="center"/>
          </w:tcPr>
          <w:p w14:paraId="4893D4C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06480EF9" w14:textId="77777777" w:rsidTr="0066070D">
        <w:trPr>
          <w:trHeight w:val="423"/>
        </w:trPr>
        <w:tc>
          <w:tcPr>
            <w:tcW w:w="2206" w:type="dxa"/>
            <w:vAlign w:val="center"/>
          </w:tcPr>
          <w:p w14:paraId="164ECC7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6806A035"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Tópicos de Análise Real</w:t>
            </w:r>
          </w:p>
        </w:tc>
        <w:tc>
          <w:tcPr>
            <w:tcW w:w="1859" w:type="dxa"/>
            <w:vAlign w:val="center"/>
          </w:tcPr>
          <w:p w14:paraId="613D0D2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7E2FAE8B"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6D5B1641" w14:textId="77777777" w:rsidTr="0066070D">
        <w:trPr>
          <w:trHeight w:val="415"/>
        </w:trPr>
        <w:tc>
          <w:tcPr>
            <w:tcW w:w="2206" w:type="dxa"/>
            <w:vAlign w:val="center"/>
          </w:tcPr>
          <w:p w14:paraId="15731F5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7C85AE2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2F7824A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2F2303F2"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7º</w:t>
            </w:r>
          </w:p>
        </w:tc>
      </w:tr>
      <w:tr w:rsidR="00002F9E" w:rsidRPr="00A647F8" w14:paraId="57701BFC" w14:textId="77777777" w:rsidTr="0066070D">
        <w:trPr>
          <w:trHeight w:val="415"/>
        </w:trPr>
        <w:tc>
          <w:tcPr>
            <w:tcW w:w="8833" w:type="dxa"/>
            <w:gridSpan w:val="4"/>
            <w:vAlign w:val="center"/>
          </w:tcPr>
          <w:p w14:paraId="5A71B66B"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Números reais. Sequências Infinitas. Séries Infinitas. Funções, limite e Continuidade. Derivadas. Integrais.</w:t>
            </w:r>
          </w:p>
        </w:tc>
      </w:tr>
      <w:tr w:rsidR="00002F9E" w:rsidRPr="00A647F8" w14:paraId="3C2866BC" w14:textId="77777777" w:rsidTr="0066070D">
        <w:trPr>
          <w:trHeight w:val="415"/>
        </w:trPr>
        <w:tc>
          <w:tcPr>
            <w:tcW w:w="8833" w:type="dxa"/>
            <w:gridSpan w:val="4"/>
            <w:vAlign w:val="center"/>
          </w:tcPr>
          <w:p w14:paraId="02EE68B8"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0F3409FA"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ÁVILA, G. </w:t>
            </w:r>
            <w:r w:rsidRPr="00A647F8">
              <w:rPr>
                <w:rFonts w:ascii="Times New Roman" w:hAnsi="Times New Roman"/>
                <w:b/>
                <w:sz w:val="24"/>
                <w:szCs w:val="24"/>
              </w:rPr>
              <w:t>Análise Matemática para Licenciatura.</w:t>
            </w:r>
            <w:r w:rsidRPr="00A647F8">
              <w:rPr>
                <w:rFonts w:ascii="Times New Roman" w:hAnsi="Times New Roman"/>
                <w:sz w:val="24"/>
                <w:szCs w:val="24"/>
              </w:rPr>
              <w:t xml:space="preserve"> 3. ed. São Paulo: </w:t>
            </w:r>
            <w:proofErr w:type="spellStart"/>
            <w:r w:rsidRPr="00A647F8">
              <w:rPr>
                <w:rFonts w:ascii="Times New Roman" w:hAnsi="Times New Roman"/>
                <w:sz w:val="24"/>
                <w:szCs w:val="24"/>
              </w:rPr>
              <w:t>Blucher</w:t>
            </w:r>
            <w:proofErr w:type="spellEnd"/>
            <w:r w:rsidRPr="00A647F8">
              <w:rPr>
                <w:rFonts w:ascii="Times New Roman" w:hAnsi="Times New Roman"/>
                <w:sz w:val="24"/>
                <w:szCs w:val="24"/>
              </w:rPr>
              <w:t>, 2006.</w:t>
            </w:r>
          </w:p>
          <w:p w14:paraId="5A6F78F6" w14:textId="3C2052D3" w:rsidR="00002F9E" w:rsidRPr="00A647F8" w:rsidRDefault="00B60A5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FIGUEIREIDO, D. G</w:t>
            </w:r>
            <w:r w:rsidR="00002F9E" w:rsidRPr="00A647F8">
              <w:rPr>
                <w:rFonts w:ascii="Times New Roman" w:hAnsi="Times New Roman"/>
                <w:sz w:val="24"/>
                <w:szCs w:val="24"/>
              </w:rPr>
              <w:t xml:space="preserve">. </w:t>
            </w:r>
            <w:r w:rsidR="00002F9E" w:rsidRPr="00A647F8">
              <w:rPr>
                <w:rFonts w:ascii="Times New Roman" w:hAnsi="Times New Roman"/>
                <w:b/>
                <w:sz w:val="24"/>
                <w:szCs w:val="24"/>
              </w:rPr>
              <w:t>Análise I</w:t>
            </w:r>
            <w:r w:rsidR="00002F9E" w:rsidRPr="00A647F8">
              <w:rPr>
                <w:rFonts w:ascii="Times New Roman" w:hAnsi="Times New Roman"/>
                <w:sz w:val="24"/>
                <w:szCs w:val="24"/>
              </w:rPr>
              <w:t>. 2.</w:t>
            </w:r>
            <w:r w:rsidR="00002F9E">
              <w:rPr>
                <w:rFonts w:ascii="Times New Roman" w:hAnsi="Times New Roman"/>
                <w:sz w:val="24"/>
                <w:szCs w:val="24"/>
              </w:rPr>
              <w:t xml:space="preserve"> </w:t>
            </w:r>
            <w:r w:rsidR="00002F9E" w:rsidRPr="00A647F8">
              <w:rPr>
                <w:rFonts w:ascii="Times New Roman" w:hAnsi="Times New Roman"/>
                <w:sz w:val="24"/>
                <w:szCs w:val="24"/>
              </w:rPr>
              <w:t>ed. Rio de Janeiro: LTC, 2011.</w:t>
            </w:r>
          </w:p>
          <w:p w14:paraId="01806E9B"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LIMA, E. L. </w:t>
            </w:r>
            <w:r w:rsidRPr="00600066">
              <w:rPr>
                <w:rFonts w:ascii="Times New Roman" w:hAnsi="Times New Roman"/>
                <w:b/>
                <w:sz w:val="24"/>
                <w:szCs w:val="24"/>
              </w:rPr>
              <w:t>Análise Real:</w:t>
            </w:r>
            <w:r>
              <w:rPr>
                <w:rFonts w:ascii="Times New Roman" w:hAnsi="Times New Roman"/>
                <w:sz w:val="24"/>
                <w:szCs w:val="24"/>
              </w:rPr>
              <w:t xml:space="preserve"> funções de uma v</w:t>
            </w:r>
            <w:r w:rsidRPr="00A647F8">
              <w:rPr>
                <w:rFonts w:ascii="Times New Roman" w:hAnsi="Times New Roman"/>
                <w:sz w:val="24"/>
                <w:szCs w:val="24"/>
              </w:rPr>
              <w:t>ariável (Coleção Matemática Universitária). 12</w:t>
            </w:r>
            <w:r>
              <w:rPr>
                <w:rFonts w:ascii="Times New Roman" w:hAnsi="Times New Roman"/>
                <w:sz w:val="24"/>
                <w:szCs w:val="24"/>
              </w:rPr>
              <w:t>.</w:t>
            </w:r>
            <w:r w:rsidRPr="00A647F8">
              <w:rPr>
                <w:rFonts w:ascii="Times New Roman" w:hAnsi="Times New Roman"/>
                <w:sz w:val="24"/>
                <w:szCs w:val="24"/>
              </w:rPr>
              <w:t xml:space="preserve"> ed. Rio de Janeiro: SBM, 2016, 198</w:t>
            </w:r>
            <w:r>
              <w:rPr>
                <w:rFonts w:ascii="Times New Roman" w:hAnsi="Times New Roman"/>
                <w:sz w:val="24"/>
                <w:szCs w:val="24"/>
              </w:rPr>
              <w:t xml:space="preserve"> </w:t>
            </w:r>
            <w:r w:rsidRPr="00A647F8">
              <w:rPr>
                <w:rFonts w:ascii="Times New Roman" w:hAnsi="Times New Roman"/>
                <w:sz w:val="24"/>
                <w:szCs w:val="24"/>
              </w:rPr>
              <w:t>p.</w:t>
            </w:r>
          </w:p>
          <w:p w14:paraId="371FDFBD"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5CD72EAD"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4626800F" w14:textId="77777777" w:rsidR="00002F9E" w:rsidRPr="00A647F8" w:rsidRDefault="00002F9E" w:rsidP="0066070D">
            <w:pPr>
              <w:widowControl w:val="0"/>
              <w:tabs>
                <w:tab w:val="left" w:pos="8760"/>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BARTLE, R. G. </w:t>
            </w:r>
            <w:r w:rsidRPr="00A647F8">
              <w:rPr>
                <w:rFonts w:ascii="Times New Roman" w:hAnsi="Times New Roman"/>
                <w:b/>
                <w:sz w:val="24"/>
                <w:szCs w:val="24"/>
              </w:rPr>
              <w:t xml:space="preserve">Elementos de </w:t>
            </w:r>
            <w:r w:rsidRPr="00600066">
              <w:rPr>
                <w:rFonts w:ascii="Times New Roman" w:hAnsi="Times New Roman"/>
                <w:b/>
                <w:sz w:val="24"/>
                <w:szCs w:val="24"/>
              </w:rPr>
              <w:t>Análise Real.</w:t>
            </w:r>
            <w:r w:rsidRPr="00A647F8">
              <w:rPr>
                <w:rFonts w:ascii="Times New Roman" w:hAnsi="Times New Roman"/>
                <w:sz w:val="24"/>
                <w:szCs w:val="24"/>
              </w:rPr>
              <w:t xml:space="preserve"> Rio de Janeiro: Campus, 1983. 429</w:t>
            </w:r>
            <w:r>
              <w:rPr>
                <w:rFonts w:ascii="Times New Roman" w:hAnsi="Times New Roman"/>
                <w:sz w:val="24"/>
                <w:szCs w:val="24"/>
              </w:rPr>
              <w:t xml:space="preserve"> </w:t>
            </w:r>
            <w:r w:rsidRPr="00A647F8">
              <w:rPr>
                <w:rFonts w:ascii="Times New Roman" w:hAnsi="Times New Roman"/>
                <w:sz w:val="24"/>
                <w:szCs w:val="24"/>
              </w:rPr>
              <w:t>p.</w:t>
            </w:r>
          </w:p>
          <w:p w14:paraId="4E0B97CA" w14:textId="77777777" w:rsidR="00002F9E" w:rsidRPr="00A647F8" w:rsidRDefault="00002F9E" w:rsidP="0066070D">
            <w:pPr>
              <w:widowControl w:val="0"/>
              <w:tabs>
                <w:tab w:val="left" w:pos="8760"/>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BOURCHTEIN, L.</w:t>
            </w:r>
            <w:r>
              <w:rPr>
                <w:rFonts w:ascii="Times New Roman" w:hAnsi="Times New Roman"/>
                <w:sz w:val="24"/>
                <w:szCs w:val="24"/>
              </w:rPr>
              <w:t xml:space="preserve"> </w:t>
            </w:r>
            <w:r>
              <w:rPr>
                <w:rFonts w:ascii="Times New Roman" w:hAnsi="Times New Roman"/>
                <w:b/>
                <w:sz w:val="24"/>
                <w:szCs w:val="24"/>
              </w:rPr>
              <w:t xml:space="preserve">Análise Real: </w:t>
            </w:r>
            <w:r w:rsidRPr="00600066">
              <w:rPr>
                <w:rFonts w:ascii="Times New Roman" w:hAnsi="Times New Roman"/>
                <w:sz w:val="24"/>
                <w:szCs w:val="24"/>
              </w:rPr>
              <w:t>funções de uma variável real.</w:t>
            </w:r>
            <w:r w:rsidRPr="00A647F8">
              <w:rPr>
                <w:rFonts w:ascii="Times New Roman" w:hAnsi="Times New Roman"/>
                <w:sz w:val="24"/>
                <w:szCs w:val="24"/>
              </w:rPr>
              <w:t xml:space="preserve"> Rio de Janeiro: Ciência Moderna, 2010.</w:t>
            </w:r>
          </w:p>
          <w:p w14:paraId="2DCB0025" w14:textId="77777777" w:rsidR="00002F9E" w:rsidRPr="00A647F8" w:rsidRDefault="00002F9E" w:rsidP="0066070D">
            <w:pPr>
              <w:widowControl w:val="0"/>
              <w:tabs>
                <w:tab w:val="left" w:pos="8760"/>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DEMIDOVITCH, B. </w:t>
            </w:r>
            <w:r w:rsidRPr="00A647F8">
              <w:rPr>
                <w:rFonts w:ascii="Times New Roman" w:hAnsi="Times New Roman"/>
                <w:b/>
                <w:sz w:val="24"/>
                <w:szCs w:val="24"/>
              </w:rPr>
              <w:t>Problemas e Exercícios de Análise Matemática</w:t>
            </w:r>
            <w:r w:rsidRPr="00A647F8">
              <w:rPr>
                <w:rFonts w:ascii="Times New Roman" w:hAnsi="Times New Roman"/>
                <w:sz w:val="24"/>
                <w:szCs w:val="24"/>
              </w:rPr>
              <w:t xml:space="preserve">. Portugal: </w:t>
            </w:r>
            <w:proofErr w:type="spellStart"/>
            <w:r w:rsidRPr="00A647F8">
              <w:rPr>
                <w:rFonts w:ascii="Times New Roman" w:hAnsi="Times New Roman"/>
                <w:sz w:val="24"/>
                <w:szCs w:val="24"/>
              </w:rPr>
              <w:t>Mcgraw</w:t>
            </w:r>
            <w:proofErr w:type="spellEnd"/>
            <w:r w:rsidRPr="00A647F8">
              <w:rPr>
                <w:rFonts w:ascii="Times New Roman" w:hAnsi="Times New Roman"/>
                <w:sz w:val="24"/>
                <w:szCs w:val="24"/>
              </w:rPr>
              <w:t xml:space="preserve"> Hill, 1991.</w:t>
            </w:r>
          </w:p>
          <w:p w14:paraId="5FD14429" w14:textId="77777777" w:rsidR="00002F9E" w:rsidRPr="00A647F8" w:rsidRDefault="00002F9E" w:rsidP="0066070D">
            <w:pPr>
              <w:widowControl w:val="0"/>
              <w:tabs>
                <w:tab w:val="left" w:pos="8760"/>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NEVES, W. </w:t>
            </w:r>
            <w:r w:rsidRPr="00A647F8">
              <w:rPr>
                <w:rFonts w:ascii="Times New Roman" w:hAnsi="Times New Roman"/>
                <w:b/>
                <w:sz w:val="24"/>
                <w:szCs w:val="24"/>
              </w:rPr>
              <w:t>Uma Introdução à Análise Real</w:t>
            </w:r>
            <w:r w:rsidRPr="00A647F8">
              <w:rPr>
                <w:rFonts w:ascii="Times New Roman" w:hAnsi="Times New Roman"/>
                <w:sz w:val="24"/>
                <w:szCs w:val="24"/>
              </w:rPr>
              <w:t>. Rio de Janeiro: URFJ, 2014.</w:t>
            </w:r>
          </w:p>
          <w:p w14:paraId="7A30C5FD" w14:textId="77777777" w:rsidR="00002F9E" w:rsidRPr="00A647F8" w:rsidRDefault="00002F9E" w:rsidP="0066070D">
            <w:pPr>
              <w:widowControl w:val="0"/>
              <w:tabs>
                <w:tab w:val="left" w:pos="8760"/>
              </w:tabs>
              <w:autoSpaceDE w:val="0"/>
              <w:autoSpaceDN w:val="0"/>
              <w:adjustRightInd w:val="0"/>
              <w:spacing w:after="0" w:line="200" w:lineRule="exact"/>
              <w:ind w:right="-1"/>
              <w:rPr>
                <w:rFonts w:ascii="Times New Roman" w:hAnsi="Times New Roman"/>
                <w:sz w:val="24"/>
                <w:szCs w:val="24"/>
              </w:rPr>
            </w:pPr>
            <w:r w:rsidRPr="00A647F8">
              <w:rPr>
                <w:rFonts w:ascii="Times New Roman" w:hAnsi="Times New Roman"/>
                <w:sz w:val="24"/>
                <w:szCs w:val="24"/>
              </w:rPr>
              <w:t xml:space="preserve">WHITE, A. J. </w:t>
            </w:r>
            <w:r w:rsidRPr="00A647F8">
              <w:rPr>
                <w:rFonts w:ascii="Times New Roman" w:hAnsi="Times New Roman"/>
                <w:b/>
                <w:sz w:val="24"/>
                <w:szCs w:val="24"/>
              </w:rPr>
              <w:t xml:space="preserve">Análise Real: </w:t>
            </w:r>
            <w:r w:rsidRPr="00600066">
              <w:rPr>
                <w:rFonts w:ascii="Times New Roman" w:hAnsi="Times New Roman"/>
                <w:sz w:val="24"/>
                <w:szCs w:val="24"/>
              </w:rPr>
              <w:t>uma introdução</w:t>
            </w:r>
            <w:r w:rsidRPr="00A647F8">
              <w:rPr>
                <w:rFonts w:ascii="Times New Roman" w:hAnsi="Times New Roman"/>
                <w:sz w:val="24"/>
                <w:szCs w:val="24"/>
              </w:rPr>
              <w:t xml:space="preserve">. São Paulo: Edgar </w:t>
            </w:r>
            <w:proofErr w:type="spellStart"/>
            <w:r w:rsidRPr="00A647F8">
              <w:rPr>
                <w:rFonts w:ascii="Times New Roman" w:hAnsi="Times New Roman"/>
                <w:sz w:val="24"/>
                <w:szCs w:val="24"/>
              </w:rPr>
              <w:t>Blücher</w:t>
            </w:r>
            <w:proofErr w:type="spellEnd"/>
            <w:r w:rsidRPr="00A647F8">
              <w:rPr>
                <w:rFonts w:ascii="Times New Roman" w:hAnsi="Times New Roman"/>
                <w:sz w:val="24"/>
                <w:szCs w:val="24"/>
              </w:rPr>
              <w:t>, 1973.</w:t>
            </w:r>
          </w:p>
        </w:tc>
      </w:tr>
    </w:tbl>
    <w:p w14:paraId="74F9FC75"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2976B7F4" w14:textId="77777777" w:rsidTr="0066070D">
        <w:trPr>
          <w:trHeight w:val="280"/>
        </w:trPr>
        <w:tc>
          <w:tcPr>
            <w:tcW w:w="2206" w:type="dxa"/>
            <w:vAlign w:val="center"/>
          </w:tcPr>
          <w:p w14:paraId="3556FD4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653E7E0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20F7CEA2" w14:textId="77777777" w:rsidTr="0066070D">
        <w:trPr>
          <w:trHeight w:val="423"/>
        </w:trPr>
        <w:tc>
          <w:tcPr>
            <w:tcW w:w="2206" w:type="dxa"/>
            <w:vAlign w:val="center"/>
          </w:tcPr>
          <w:p w14:paraId="4A7BCF7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0AD25761"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Estatística II</w:t>
            </w:r>
          </w:p>
        </w:tc>
        <w:tc>
          <w:tcPr>
            <w:tcW w:w="1859" w:type="dxa"/>
            <w:vAlign w:val="center"/>
          </w:tcPr>
          <w:p w14:paraId="426EED9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349DB36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4A0055C8" w14:textId="77777777" w:rsidTr="0066070D">
        <w:trPr>
          <w:trHeight w:val="415"/>
        </w:trPr>
        <w:tc>
          <w:tcPr>
            <w:tcW w:w="2206" w:type="dxa"/>
            <w:vAlign w:val="center"/>
          </w:tcPr>
          <w:p w14:paraId="5DBEE56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7F72B3D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6E6A5E1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01A8F65F"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7º</w:t>
            </w:r>
          </w:p>
        </w:tc>
      </w:tr>
      <w:tr w:rsidR="00002F9E" w:rsidRPr="00A647F8" w14:paraId="1703A19D" w14:textId="77777777" w:rsidTr="0066070D">
        <w:trPr>
          <w:trHeight w:val="415"/>
        </w:trPr>
        <w:tc>
          <w:tcPr>
            <w:tcW w:w="8833" w:type="dxa"/>
            <w:gridSpan w:val="4"/>
            <w:vAlign w:val="center"/>
          </w:tcPr>
          <w:p w14:paraId="09E7A723"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Distribuições discretas e contínuas de probabilidades. Teorema de limite central. Momentos variáveis aleatórios reais. Distribuições amostrais. Estimação por intervalos para a média, a variância e a diferença para as duas médias. Regressão e correção linear simples.</w:t>
            </w:r>
          </w:p>
        </w:tc>
      </w:tr>
      <w:tr w:rsidR="00002F9E" w:rsidRPr="00A647F8" w14:paraId="36CAAD35" w14:textId="77777777" w:rsidTr="0066070D">
        <w:trPr>
          <w:trHeight w:val="415"/>
        </w:trPr>
        <w:tc>
          <w:tcPr>
            <w:tcW w:w="8833" w:type="dxa"/>
            <w:gridSpan w:val="4"/>
            <w:vAlign w:val="center"/>
          </w:tcPr>
          <w:p w14:paraId="015BCAD9"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39818CE5"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MEYER, Paul L. </w:t>
            </w:r>
            <w:r w:rsidRPr="00A647F8">
              <w:rPr>
                <w:rFonts w:ascii="Times New Roman" w:hAnsi="Times New Roman"/>
                <w:b/>
                <w:sz w:val="24"/>
                <w:szCs w:val="24"/>
              </w:rPr>
              <w:t xml:space="preserve">Probabilidade: </w:t>
            </w:r>
            <w:r w:rsidRPr="00B60A5E">
              <w:rPr>
                <w:rFonts w:ascii="Times New Roman" w:hAnsi="Times New Roman"/>
                <w:sz w:val="24"/>
                <w:szCs w:val="24"/>
              </w:rPr>
              <w:t>a</w:t>
            </w:r>
            <w:r>
              <w:rPr>
                <w:rFonts w:ascii="Times New Roman" w:hAnsi="Times New Roman"/>
                <w:sz w:val="24"/>
                <w:szCs w:val="24"/>
              </w:rPr>
              <w:t>plicações à e</w:t>
            </w:r>
            <w:r w:rsidRPr="00600066">
              <w:rPr>
                <w:rFonts w:ascii="Times New Roman" w:hAnsi="Times New Roman"/>
                <w:sz w:val="24"/>
                <w:szCs w:val="24"/>
              </w:rPr>
              <w:t>statística.</w:t>
            </w:r>
            <w:r w:rsidRPr="00A647F8">
              <w:rPr>
                <w:rFonts w:ascii="Times New Roman" w:hAnsi="Times New Roman"/>
                <w:sz w:val="24"/>
                <w:szCs w:val="24"/>
              </w:rPr>
              <w:t xml:space="preserve"> 2. ed. Rio de Janeiro: LTC, </w:t>
            </w:r>
            <w:r w:rsidRPr="00A647F8">
              <w:rPr>
                <w:rFonts w:ascii="Times New Roman" w:hAnsi="Times New Roman"/>
                <w:sz w:val="24"/>
                <w:szCs w:val="24"/>
              </w:rPr>
              <w:lastRenderedPageBreak/>
              <w:t>2012.</w:t>
            </w:r>
          </w:p>
          <w:p w14:paraId="3A071186"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F</w:t>
            </w:r>
            <w:r>
              <w:rPr>
                <w:rFonts w:ascii="Times New Roman" w:hAnsi="Times New Roman"/>
                <w:sz w:val="24"/>
                <w:szCs w:val="24"/>
              </w:rPr>
              <w:t>ONSECA, J. S. da;</w:t>
            </w:r>
            <w:r w:rsidRPr="00A647F8">
              <w:rPr>
                <w:rFonts w:ascii="Times New Roman" w:hAnsi="Times New Roman"/>
                <w:sz w:val="24"/>
                <w:szCs w:val="24"/>
              </w:rPr>
              <w:t xml:space="preserve"> MARTINS, G. A. </w:t>
            </w:r>
            <w:r w:rsidRPr="00A647F8">
              <w:rPr>
                <w:rFonts w:ascii="Times New Roman" w:hAnsi="Times New Roman"/>
                <w:b/>
                <w:sz w:val="24"/>
                <w:szCs w:val="24"/>
              </w:rPr>
              <w:t>Curso de Estatística</w:t>
            </w:r>
            <w:r w:rsidRPr="00A647F8">
              <w:rPr>
                <w:rFonts w:ascii="Times New Roman" w:hAnsi="Times New Roman"/>
                <w:sz w:val="24"/>
                <w:szCs w:val="24"/>
              </w:rPr>
              <w:t xml:space="preserve">. 6. ed. São Paulo: Editora Atlas, 2013. </w:t>
            </w:r>
          </w:p>
          <w:p w14:paraId="3C3808F0" w14:textId="22991DA2"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SPIEGEL, Murray R. </w:t>
            </w:r>
            <w:r w:rsidRPr="00A647F8">
              <w:rPr>
                <w:rFonts w:ascii="Times New Roman" w:hAnsi="Times New Roman"/>
                <w:b/>
                <w:sz w:val="24"/>
                <w:szCs w:val="24"/>
              </w:rPr>
              <w:t>Estatística</w:t>
            </w:r>
            <w:r w:rsidRPr="00A647F8">
              <w:rPr>
                <w:rFonts w:ascii="Times New Roman" w:hAnsi="Times New Roman"/>
                <w:sz w:val="24"/>
                <w:szCs w:val="24"/>
              </w:rPr>
              <w:t>. 4</w:t>
            </w:r>
            <w:r>
              <w:rPr>
                <w:rFonts w:ascii="Times New Roman" w:hAnsi="Times New Roman"/>
                <w:sz w:val="24"/>
                <w:szCs w:val="24"/>
              </w:rPr>
              <w:t>.</w:t>
            </w:r>
            <w:r w:rsidRPr="00A647F8">
              <w:rPr>
                <w:rFonts w:ascii="Times New Roman" w:hAnsi="Times New Roman"/>
                <w:sz w:val="24"/>
                <w:szCs w:val="24"/>
              </w:rPr>
              <w:t xml:space="preserve"> </w:t>
            </w:r>
            <w:r w:rsidR="00B60A5E">
              <w:rPr>
                <w:rFonts w:ascii="Times New Roman" w:hAnsi="Times New Roman"/>
                <w:sz w:val="24"/>
                <w:szCs w:val="24"/>
              </w:rPr>
              <w:t xml:space="preserve">ed. Porto Alegre: </w:t>
            </w:r>
            <w:proofErr w:type="spellStart"/>
            <w:r w:rsidR="00B60A5E">
              <w:rPr>
                <w:rFonts w:ascii="Times New Roman" w:hAnsi="Times New Roman"/>
                <w:sz w:val="24"/>
                <w:szCs w:val="24"/>
              </w:rPr>
              <w:t>Bookman</w:t>
            </w:r>
            <w:proofErr w:type="spellEnd"/>
            <w:r w:rsidR="00B60A5E">
              <w:rPr>
                <w:rFonts w:ascii="Times New Roman" w:hAnsi="Times New Roman"/>
                <w:sz w:val="24"/>
                <w:szCs w:val="24"/>
              </w:rPr>
              <w:t>, 2009</w:t>
            </w:r>
            <w:r w:rsidRPr="00A647F8">
              <w:rPr>
                <w:rFonts w:ascii="Times New Roman" w:hAnsi="Times New Roman"/>
                <w:sz w:val="24"/>
                <w:szCs w:val="24"/>
              </w:rPr>
              <w:t>. 597</w:t>
            </w:r>
            <w:r>
              <w:rPr>
                <w:rFonts w:ascii="Times New Roman" w:hAnsi="Times New Roman"/>
                <w:sz w:val="24"/>
                <w:szCs w:val="24"/>
              </w:rPr>
              <w:t xml:space="preserve"> </w:t>
            </w:r>
            <w:r w:rsidRPr="00A647F8">
              <w:rPr>
                <w:rFonts w:ascii="Times New Roman" w:hAnsi="Times New Roman"/>
                <w:sz w:val="24"/>
                <w:szCs w:val="24"/>
              </w:rPr>
              <w:t>p.</w:t>
            </w:r>
            <w:r w:rsidR="00B60A5E">
              <w:rPr>
                <w:rFonts w:ascii="Times New Roman" w:hAnsi="Times New Roman"/>
                <w:sz w:val="24"/>
                <w:szCs w:val="24"/>
              </w:rPr>
              <w:t xml:space="preserve"> </w:t>
            </w:r>
            <w:r w:rsidR="00B60A5E" w:rsidRPr="00A647F8">
              <w:rPr>
                <w:rFonts w:ascii="Times New Roman" w:hAnsi="Times New Roman"/>
                <w:sz w:val="24"/>
                <w:szCs w:val="24"/>
              </w:rPr>
              <w:t xml:space="preserve">Coleção </w:t>
            </w:r>
            <w:proofErr w:type="spellStart"/>
            <w:r w:rsidR="00B60A5E" w:rsidRPr="00A647F8">
              <w:rPr>
                <w:rFonts w:ascii="Times New Roman" w:hAnsi="Times New Roman"/>
                <w:sz w:val="24"/>
                <w:szCs w:val="24"/>
              </w:rPr>
              <w:t>Schaum</w:t>
            </w:r>
            <w:proofErr w:type="spellEnd"/>
            <w:r w:rsidR="00B60A5E">
              <w:rPr>
                <w:rFonts w:ascii="Times New Roman" w:hAnsi="Times New Roman"/>
                <w:sz w:val="24"/>
                <w:szCs w:val="24"/>
              </w:rPr>
              <w:t>.</w:t>
            </w:r>
          </w:p>
          <w:p w14:paraId="4CBBAF10"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5737C46A"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1176FAEA"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bCs/>
                <w:sz w:val="24"/>
                <w:szCs w:val="24"/>
              </w:rPr>
            </w:pPr>
            <w:r w:rsidRPr="00A647F8">
              <w:rPr>
                <w:rFonts w:ascii="Times New Roman" w:hAnsi="Times New Roman"/>
                <w:bCs/>
                <w:sz w:val="24"/>
                <w:szCs w:val="24"/>
              </w:rPr>
              <w:t xml:space="preserve">WEBSTER, ALLEN L. </w:t>
            </w:r>
            <w:r w:rsidRPr="00A647F8">
              <w:rPr>
                <w:rFonts w:ascii="Times New Roman" w:hAnsi="Times New Roman"/>
                <w:b/>
                <w:bCs/>
                <w:sz w:val="24"/>
                <w:szCs w:val="24"/>
              </w:rPr>
              <w:t>Estatística Aplicada à Administração e Economia</w:t>
            </w:r>
            <w:r w:rsidRPr="00A647F8">
              <w:rPr>
                <w:rFonts w:ascii="Times New Roman" w:hAnsi="Times New Roman"/>
                <w:bCs/>
                <w:sz w:val="24"/>
                <w:szCs w:val="24"/>
              </w:rPr>
              <w:t>. São Paulo: McGraw Hill, 2006.</w:t>
            </w:r>
          </w:p>
          <w:p w14:paraId="1C84A5C5" w14:textId="67128426"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bCs/>
                <w:sz w:val="24"/>
                <w:szCs w:val="24"/>
              </w:rPr>
            </w:pPr>
            <w:r w:rsidRPr="00A647F8">
              <w:rPr>
                <w:rFonts w:ascii="Times New Roman" w:hAnsi="Times New Roman"/>
                <w:bCs/>
                <w:sz w:val="24"/>
                <w:szCs w:val="24"/>
              </w:rPr>
              <w:t>OLIVEIRA, M.</w:t>
            </w:r>
            <w:r w:rsidR="00B60A5E">
              <w:rPr>
                <w:rFonts w:ascii="Times New Roman" w:hAnsi="Times New Roman"/>
                <w:bCs/>
                <w:sz w:val="24"/>
                <w:szCs w:val="24"/>
              </w:rPr>
              <w:t xml:space="preserve"> </w:t>
            </w:r>
            <w:r w:rsidRPr="00A647F8">
              <w:rPr>
                <w:rFonts w:ascii="Times New Roman" w:hAnsi="Times New Roman"/>
                <w:bCs/>
                <w:sz w:val="24"/>
                <w:szCs w:val="24"/>
              </w:rPr>
              <w:t xml:space="preserve">S. et al. </w:t>
            </w:r>
            <w:r w:rsidRPr="00A647F8">
              <w:rPr>
                <w:rFonts w:ascii="Times New Roman" w:hAnsi="Times New Roman"/>
                <w:b/>
                <w:bCs/>
                <w:sz w:val="24"/>
                <w:szCs w:val="24"/>
              </w:rPr>
              <w:t>Introdução à Estatística</w:t>
            </w:r>
            <w:r w:rsidRPr="00A647F8">
              <w:rPr>
                <w:rFonts w:ascii="Times New Roman" w:hAnsi="Times New Roman"/>
                <w:bCs/>
                <w:sz w:val="24"/>
                <w:szCs w:val="24"/>
              </w:rPr>
              <w:t>. 2</w:t>
            </w:r>
            <w:r>
              <w:rPr>
                <w:rFonts w:ascii="Times New Roman" w:hAnsi="Times New Roman"/>
                <w:bCs/>
                <w:sz w:val="24"/>
                <w:szCs w:val="24"/>
              </w:rPr>
              <w:t>.</w:t>
            </w:r>
            <w:r w:rsidRPr="00A647F8">
              <w:rPr>
                <w:rFonts w:ascii="Times New Roman" w:hAnsi="Times New Roman"/>
                <w:bCs/>
                <w:sz w:val="24"/>
                <w:szCs w:val="24"/>
              </w:rPr>
              <w:t xml:space="preserve"> ed. Lavras: Editora UFLA, 2014. 461</w:t>
            </w:r>
            <w:r>
              <w:rPr>
                <w:rFonts w:ascii="Times New Roman" w:hAnsi="Times New Roman"/>
                <w:bCs/>
                <w:sz w:val="24"/>
                <w:szCs w:val="24"/>
              </w:rPr>
              <w:t xml:space="preserve"> </w:t>
            </w:r>
            <w:r w:rsidRPr="00A647F8">
              <w:rPr>
                <w:rFonts w:ascii="Times New Roman" w:hAnsi="Times New Roman"/>
                <w:bCs/>
                <w:sz w:val="24"/>
                <w:szCs w:val="24"/>
              </w:rPr>
              <w:t>p.</w:t>
            </w:r>
          </w:p>
          <w:p w14:paraId="27D84A57"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SPIEGEL, Murray R. </w:t>
            </w:r>
            <w:r w:rsidRPr="00A647F8">
              <w:rPr>
                <w:rFonts w:ascii="Times New Roman" w:hAnsi="Times New Roman"/>
                <w:b/>
                <w:sz w:val="24"/>
                <w:szCs w:val="24"/>
              </w:rPr>
              <w:t>Probabilidade e estatística.</w:t>
            </w:r>
            <w:r w:rsidRPr="00A647F8">
              <w:rPr>
                <w:rFonts w:ascii="Times New Roman" w:hAnsi="Times New Roman"/>
                <w:sz w:val="24"/>
                <w:szCs w:val="24"/>
              </w:rPr>
              <w:t xml:space="preserve"> 3</w:t>
            </w:r>
            <w:r>
              <w:rPr>
                <w:rFonts w:ascii="Times New Roman" w:hAnsi="Times New Roman"/>
                <w:sz w:val="24"/>
                <w:szCs w:val="24"/>
              </w:rPr>
              <w:t>.</w:t>
            </w:r>
            <w:r w:rsidRPr="00A647F8">
              <w:rPr>
                <w:rFonts w:ascii="Times New Roman" w:hAnsi="Times New Roman"/>
                <w:sz w:val="24"/>
                <w:szCs w:val="24"/>
              </w:rPr>
              <w:t xml:space="preserve"> ed. Porto Alegre: </w:t>
            </w:r>
            <w:proofErr w:type="spellStart"/>
            <w:r w:rsidRPr="00A647F8">
              <w:rPr>
                <w:rFonts w:ascii="Times New Roman" w:hAnsi="Times New Roman"/>
                <w:sz w:val="24"/>
                <w:szCs w:val="24"/>
              </w:rPr>
              <w:t>Bookman</w:t>
            </w:r>
            <w:proofErr w:type="spellEnd"/>
            <w:r w:rsidRPr="00A647F8">
              <w:rPr>
                <w:rFonts w:ascii="Times New Roman" w:hAnsi="Times New Roman"/>
                <w:sz w:val="24"/>
                <w:szCs w:val="24"/>
              </w:rPr>
              <w:t>, 2013.</w:t>
            </w:r>
          </w:p>
          <w:p w14:paraId="2FA8A1EE"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SILVA, Ermes Medeiros da; GONÇALVES, Valter; MUROLO, Afrânio Carlos. </w:t>
            </w:r>
            <w:r w:rsidRPr="00A647F8">
              <w:rPr>
                <w:rFonts w:ascii="Times New Roman" w:hAnsi="Times New Roman"/>
                <w:b/>
                <w:sz w:val="24"/>
                <w:szCs w:val="24"/>
              </w:rPr>
              <w:t>Estatística 2</w:t>
            </w:r>
            <w:r>
              <w:rPr>
                <w:rFonts w:ascii="Times New Roman" w:hAnsi="Times New Roman"/>
                <w:sz w:val="24"/>
                <w:szCs w:val="24"/>
              </w:rPr>
              <w:t>: para os cursos de economia, administração e ciências c</w:t>
            </w:r>
            <w:r w:rsidRPr="00600066">
              <w:rPr>
                <w:rFonts w:ascii="Times New Roman" w:hAnsi="Times New Roman"/>
                <w:sz w:val="24"/>
                <w:szCs w:val="24"/>
              </w:rPr>
              <w:t>ontábeis</w:t>
            </w:r>
            <w:r w:rsidRPr="00A647F8">
              <w:rPr>
                <w:rFonts w:ascii="Times New Roman" w:hAnsi="Times New Roman"/>
                <w:sz w:val="24"/>
                <w:szCs w:val="24"/>
              </w:rPr>
              <w:t>. 3</w:t>
            </w:r>
            <w:r>
              <w:rPr>
                <w:rFonts w:ascii="Times New Roman" w:hAnsi="Times New Roman"/>
                <w:sz w:val="24"/>
                <w:szCs w:val="24"/>
              </w:rPr>
              <w:t>.</w:t>
            </w:r>
            <w:r w:rsidRPr="00A647F8">
              <w:rPr>
                <w:rFonts w:ascii="Times New Roman" w:hAnsi="Times New Roman"/>
                <w:sz w:val="24"/>
                <w:szCs w:val="24"/>
              </w:rPr>
              <w:t xml:space="preserve"> ed. São Paulo: Atlas, 2011.</w:t>
            </w:r>
          </w:p>
          <w:p w14:paraId="7358F562" w14:textId="77777777" w:rsidR="00002F9E" w:rsidRPr="00A647F8" w:rsidRDefault="00002F9E" w:rsidP="0066070D">
            <w:pPr>
              <w:widowControl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FERREIRA, Daniel Furtado. </w:t>
            </w:r>
            <w:r w:rsidRPr="00A647F8">
              <w:rPr>
                <w:rFonts w:ascii="Times New Roman" w:hAnsi="Times New Roman"/>
                <w:b/>
                <w:sz w:val="24"/>
                <w:szCs w:val="24"/>
              </w:rPr>
              <w:t>Estatística básica</w:t>
            </w:r>
            <w:r w:rsidRPr="00A647F8">
              <w:rPr>
                <w:rFonts w:ascii="Times New Roman" w:hAnsi="Times New Roman"/>
                <w:sz w:val="24"/>
                <w:szCs w:val="24"/>
              </w:rPr>
              <w:t>. 2.</w:t>
            </w:r>
            <w:r>
              <w:rPr>
                <w:rFonts w:ascii="Times New Roman" w:hAnsi="Times New Roman"/>
                <w:sz w:val="24"/>
                <w:szCs w:val="24"/>
              </w:rPr>
              <w:t xml:space="preserve"> </w:t>
            </w:r>
            <w:r w:rsidRPr="00A647F8">
              <w:rPr>
                <w:rFonts w:ascii="Times New Roman" w:hAnsi="Times New Roman"/>
                <w:sz w:val="24"/>
                <w:szCs w:val="24"/>
              </w:rPr>
              <w:t>ed. Lavras: UFLA, 2009. 663 p.</w:t>
            </w:r>
          </w:p>
        </w:tc>
      </w:tr>
    </w:tbl>
    <w:p w14:paraId="1863A6CB"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3543"/>
        <w:gridCol w:w="1701"/>
        <w:gridCol w:w="1808"/>
      </w:tblGrid>
      <w:tr w:rsidR="00002F9E" w:rsidRPr="00A647F8" w14:paraId="7ED5775D" w14:textId="77777777" w:rsidTr="0066070D">
        <w:trPr>
          <w:trHeight w:val="280"/>
        </w:trPr>
        <w:tc>
          <w:tcPr>
            <w:tcW w:w="1781" w:type="dxa"/>
            <w:vAlign w:val="center"/>
          </w:tcPr>
          <w:p w14:paraId="420279B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7052" w:type="dxa"/>
            <w:gridSpan w:val="3"/>
            <w:vAlign w:val="center"/>
          </w:tcPr>
          <w:p w14:paraId="7404FFC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3BE3982F" w14:textId="77777777" w:rsidTr="0066070D">
        <w:trPr>
          <w:trHeight w:val="423"/>
        </w:trPr>
        <w:tc>
          <w:tcPr>
            <w:tcW w:w="1781" w:type="dxa"/>
            <w:vAlign w:val="center"/>
          </w:tcPr>
          <w:p w14:paraId="5E51379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3543" w:type="dxa"/>
            <w:vAlign w:val="center"/>
          </w:tcPr>
          <w:p w14:paraId="6CCDE7EE"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Educação profissional e educação de Jovens e adultos</w:t>
            </w:r>
          </w:p>
        </w:tc>
        <w:tc>
          <w:tcPr>
            <w:tcW w:w="1701" w:type="dxa"/>
            <w:vAlign w:val="center"/>
          </w:tcPr>
          <w:p w14:paraId="3247740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7A3AC6A5"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7CEBCEEC" w14:textId="77777777" w:rsidTr="0066070D">
        <w:trPr>
          <w:trHeight w:val="415"/>
        </w:trPr>
        <w:tc>
          <w:tcPr>
            <w:tcW w:w="1781" w:type="dxa"/>
            <w:vAlign w:val="center"/>
          </w:tcPr>
          <w:p w14:paraId="255220D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3543" w:type="dxa"/>
          </w:tcPr>
          <w:p w14:paraId="5AC187F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701" w:type="dxa"/>
            <w:vAlign w:val="center"/>
          </w:tcPr>
          <w:p w14:paraId="4D8984E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2FBCE6B7"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7º</w:t>
            </w:r>
          </w:p>
        </w:tc>
      </w:tr>
      <w:tr w:rsidR="00002F9E" w:rsidRPr="00A647F8" w14:paraId="061F0348" w14:textId="77777777" w:rsidTr="0066070D">
        <w:trPr>
          <w:trHeight w:val="415"/>
        </w:trPr>
        <w:tc>
          <w:tcPr>
            <w:tcW w:w="8833" w:type="dxa"/>
            <w:gridSpan w:val="4"/>
            <w:vAlign w:val="center"/>
          </w:tcPr>
          <w:p w14:paraId="7D6E28C5"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Trabalho, educação, ciência e tecnologia. As transformações científicas e tecnológicas e suas implicações no mundo do trabalho e no processo educativo. A formação do trabalhador no contexto atual. Políticas de educação profissional e de educação de jovens e adultos: Princípios e fundamentos. Os sujeitos e a historicidade da educação de jovens e adultos. Métodos e processos de ensino e aprendizagem de jovens e adultos.</w:t>
            </w:r>
          </w:p>
        </w:tc>
      </w:tr>
      <w:tr w:rsidR="00002F9E" w:rsidRPr="00A647F8" w14:paraId="608CE038" w14:textId="77777777" w:rsidTr="0066070D">
        <w:trPr>
          <w:trHeight w:val="415"/>
        </w:trPr>
        <w:tc>
          <w:tcPr>
            <w:tcW w:w="8833" w:type="dxa"/>
            <w:gridSpan w:val="4"/>
            <w:vAlign w:val="center"/>
          </w:tcPr>
          <w:p w14:paraId="6ECDA26B"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61DCC4BA"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GUSTSACK, F.; VIEGAS, M. F.; BARCELOS, V. H. L. </w:t>
            </w:r>
            <w:r w:rsidRPr="00A647F8">
              <w:rPr>
                <w:rFonts w:ascii="Times New Roman" w:hAnsi="Times New Roman"/>
                <w:b/>
                <w:sz w:val="24"/>
                <w:szCs w:val="24"/>
              </w:rPr>
              <w:t xml:space="preserve">Educação de jovens e adultos: </w:t>
            </w:r>
            <w:r w:rsidRPr="00600066">
              <w:rPr>
                <w:rFonts w:ascii="Times New Roman" w:hAnsi="Times New Roman"/>
                <w:sz w:val="24"/>
                <w:szCs w:val="24"/>
              </w:rPr>
              <w:t>saberes e fazeres</w:t>
            </w:r>
            <w:r w:rsidRPr="00A647F8">
              <w:rPr>
                <w:rFonts w:ascii="Times New Roman" w:hAnsi="Times New Roman"/>
                <w:sz w:val="24"/>
                <w:szCs w:val="24"/>
              </w:rPr>
              <w:t xml:space="preserve">. Santa Cruz do Sul: Ed. EDUNISC, 2007. </w:t>
            </w:r>
          </w:p>
          <w:p w14:paraId="6D73F619"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lastRenderedPageBreak/>
              <w:t>NASCIMENTO, C.T.B.</w:t>
            </w:r>
            <w:r w:rsidRPr="00A647F8">
              <w:rPr>
                <w:rFonts w:ascii="Times New Roman" w:hAnsi="Times New Roman"/>
                <w:b/>
                <w:sz w:val="24"/>
                <w:szCs w:val="24"/>
              </w:rPr>
              <w:t xml:space="preserve"> Jovens cada vez mais jovens na educação de jovens e adultos</w:t>
            </w:r>
            <w:r w:rsidRPr="00A647F8">
              <w:rPr>
                <w:rFonts w:ascii="Times New Roman" w:hAnsi="Times New Roman"/>
                <w:sz w:val="24"/>
                <w:szCs w:val="24"/>
              </w:rPr>
              <w:t>. 2</w:t>
            </w:r>
            <w:r>
              <w:rPr>
                <w:rFonts w:ascii="Times New Roman" w:hAnsi="Times New Roman"/>
                <w:sz w:val="24"/>
                <w:szCs w:val="24"/>
              </w:rPr>
              <w:t>.</w:t>
            </w:r>
            <w:r w:rsidRPr="00A647F8">
              <w:rPr>
                <w:rFonts w:ascii="Times New Roman" w:hAnsi="Times New Roman"/>
                <w:sz w:val="24"/>
                <w:szCs w:val="24"/>
              </w:rPr>
              <w:t xml:space="preserve"> ed. Porto Alegre: Mediação, 2008. </w:t>
            </w:r>
          </w:p>
          <w:p w14:paraId="14B517D1" w14:textId="4C649DC4"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SANTOS, S.</w:t>
            </w:r>
            <w:r w:rsidR="00B60A5E">
              <w:rPr>
                <w:rFonts w:ascii="Times New Roman" w:hAnsi="Times New Roman"/>
                <w:sz w:val="24"/>
                <w:szCs w:val="24"/>
              </w:rPr>
              <w:t xml:space="preserve"> </w:t>
            </w:r>
            <w:r w:rsidRPr="00A647F8">
              <w:rPr>
                <w:rFonts w:ascii="Times New Roman" w:hAnsi="Times New Roman"/>
                <w:sz w:val="24"/>
                <w:szCs w:val="24"/>
              </w:rPr>
              <w:t xml:space="preserve">V. </w:t>
            </w:r>
            <w:r w:rsidRPr="00A647F8">
              <w:rPr>
                <w:rFonts w:ascii="Times New Roman" w:hAnsi="Times New Roman"/>
                <w:b/>
                <w:sz w:val="24"/>
                <w:szCs w:val="24"/>
              </w:rPr>
              <w:t>Reflexões sobre a prática e a teoria em PROEJA</w:t>
            </w:r>
            <w:r w:rsidRPr="00A647F8">
              <w:rPr>
                <w:rFonts w:ascii="Times New Roman" w:hAnsi="Times New Roman"/>
                <w:sz w:val="24"/>
                <w:szCs w:val="24"/>
              </w:rPr>
              <w:t xml:space="preserve">. Porto Alegre: </w:t>
            </w:r>
            <w:proofErr w:type="spellStart"/>
            <w:r w:rsidRPr="00A647F8">
              <w:rPr>
                <w:rFonts w:ascii="Times New Roman" w:hAnsi="Times New Roman"/>
                <w:sz w:val="24"/>
                <w:szCs w:val="24"/>
              </w:rPr>
              <w:t>Evangraf</w:t>
            </w:r>
            <w:proofErr w:type="spellEnd"/>
            <w:r w:rsidRPr="00A647F8">
              <w:rPr>
                <w:rFonts w:ascii="Times New Roman" w:hAnsi="Times New Roman"/>
                <w:sz w:val="24"/>
                <w:szCs w:val="24"/>
              </w:rPr>
              <w:t>, 2007.</w:t>
            </w:r>
          </w:p>
          <w:p w14:paraId="025F74C9"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230FFDEA"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378CCB02"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GADOTTI, M.; ROMÃO, J. E. (Org.). </w:t>
            </w:r>
            <w:r w:rsidRPr="00A647F8">
              <w:rPr>
                <w:rFonts w:ascii="Times New Roman" w:hAnsi="Times New Roman"/>
                <w:b/>
                <w:sz w:val="24"/>
                <w:szCs w:val="24"/>
              </w:rPr>
              <w:t xml:space="preserve">Educação de jovens e adultos: </w:t>
            </w:r>
            <w:r w:rsidRPr="00600066">
              <w:rPr>
                <w:rFonts w:ascii="Times New Roman" w:hAnsi="Times New Roman"/>
                <w:sz w:val="24"/>
                <w:szCs w:val="24"/>
              </w:rPr>
              <w:t>teoria, prática e proposta</w:t>
            </w:r>
            <w:r w:rsidRPr="00A647F8">
              <w:rPr>
                <w:rFonts w:ascii="Times New Roman" w:hAnsi="Times New Roman"/>
                <w:sz w:val="24"/>
                <w:szCs w:val="24"/>
              </w:rPr>
              <w:t>. 12. ed. São Paulo: Cortez, 2011.</w:t>
            </w:r>
          </w:p>
          <w:p w14:paraId="2F54E3C5"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MASAGÃO, V. M. R. </w:t>
            </w:r>
            <w:r w:rsidRPr="00A647F8">
              <w:rPr>
                <w:rFonts w:ascii="Times New Roman" w:hAnsi="Times New Roman"/>
                <w:b/>
                <w:sz w:val="24"/>
                <w:szCs w:val="24"/>
              </w:rPr>
              <w:t xml:space="preserve">Educação de Jovens e Adultos: </w:t>
            </w:r>
            <w:r w:rsidRPr="00600066">
              <w:rPr>
                <w:rFonts w:ascii="Times New Roman" w:hAnsi="Times New Roman"/>
                <w:sz w:val="24"/>
                <w:szCs w:val="24"/>
              </w:rPr>
              <w:t>novos leitores, novas leituras.</w:t>
            </w:r>
            <w:r w:rsidRPr="00A647F8">
              <w:rPr>
                <w:rFonts w:ascii="Times New Roman" w:hAnsi="Times New Roman"/>
                <w:sz w:val="24"/>
                <w:szCs w:val="24"/>
              </w:rPr>
              <w:t xml:space="preserve"> Campinas: Ação Educativa, 2001.</w:t>
            </w:r>
          </w:p>
          <w:p w14:paraId="66B2C073"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RIBEIRO, V. M. (org.). </w:t>
            </w:r>
            <w:r w:rsidRPr="00A647F8">
              <w:rPr>
                <w:rFonts w:ascii="Times New Roman" w:hAnsi="Times New Roman"/>
                <w:b/>
                <w:sz w:val="24"/>
                <w:szCs w:val="24"/>
              </w:rPr>
              <w:t>Educação de Jovens e Adultos</w:t>
            </w:r>
            <w:r w:rsidRPr="00600066">
              <w:rPr>
                <w:rFonts w:ascii="Times New Roman" w:hAnsi="Times New Roman"/>
                <w:sz w:val="24"/>
                <w:szCs w:val="24"/>
              </w:rPr>
              <w:t>: novos leitores, novas leituras</w:t>
            </w:r>
            <w:r w:rsidRPr="00A647F8">
              <w:rPr>
                <w:rFonts w:ascii="Times New Roman" w:hAnsi="Times New Roman"/>
                <w:sz w:val="24"/>
                <w:szCs w:val="24"/>
              </w:rPr>
              <w:t>. Campinas: Mercado de Letras, 2001.</w:t>
            </w:r>
          </w:p>
          <w:p w14:paraId="728DEB58"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ZORZI, F.; PEREIRA, V. A. </w:t>
            </w:r>
            <w:r w:rsidRPr="00A647F8">
              <w:rPr>
                <w:rFonts w:ascii="Times New Roman" w:hAnsi="Times New Roman"/>
                <w:b/>
                <w:sz w:val="24"/>
                <w:szCs w:val="24"/>
              </w:rPr>
              <w:t>Diálogos Proeja</w:t>
            </w:r>
            <w:r w:rsidRPr="00600066">
              <w:rPr>
                <w:rFonts w:ascii="Times New Roman" w:hAnsi="Times New Roman"/>
                <w:sz w:val="24"/>
                <w:szCs w:val="24"/>
              </w:rPr>
              <w:t>: pluralidade, diferenças e vivências no sul do país</w:t>
            </w:r>
            <w:r w:rsidRPr="00A647F8">
              <w:rPr>
                <w:rFonts w:ascii="Times New Roman" w:hAnsi="Times New Roman"/>
                <w:sz w:val="24"/>
                <w:szCs w:val="24"/>
              </w:rPr>
              <w:t>. 1</w:t>
            </w:r>
            <w:r>
              <w:rPr>
                <w:rFonts w:ascii="Times New Roman" w:hAnsi="Times New Roman"/>
                <w:sz w:val="24"/>
                <w:szCs w:val="24"/>
              </w:rPr>
              <w:t>.</w:t>
            </w:r>
            <w:r w:rsidRPr="00A647F8">
              <w:rPr>
                <w:rFonts w:ascii="Times New Roman" w:hAnsi="Times New Roman"/>
                <w:sz w:val="24"/>
                <w:szCs w:val="24"/>
              </w:rPr>
              <w:t xml:space="preserve"> ed. Porto Alegre: </w:t>
            </w:r>
            <w:proofErr w:type="spellStart"/>
            <w:r w:rsidRPr="00A647F8">
              <w:rPr>
                <w:rFonts w:ascii="Times New Roman" w:hAnsi="Times New Roman"/>
                <w:sz w:val="24"/>
                <w:szCs w:val="24"/>
              </w:rPr>
              <w:t>Evangraf</w:t>
            </w:r>
            <w:proofErr w:type="spellEnd"/>
            <w:r w:rsidRPr="00A647F8">
              <w:rPr>
                <w:rFonts w:ascii="Times New Roman" w:hAnsi="Times New Roman"/>
                <w:sz w:val="24"/>
                <w:szCs w:val="24"/>
              </w:rPr>
              <w:t>, 2009.</w:t>
            </w:r>
          </w:p>
          <w:p w14:paraId="498A7A91" w14:textId="7751BC61"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3D4F49">
              <w:rPr>
                <w:rFonts w:ascii="Times New Roman" w:hAnsi="Times New Roman"/>
                <w:sz w:val="24"/>
                <w:szCs w:val="24"/>
              </w:rPr>
              <w:t xml:space="preserve">BRASIL, MINISTÉRIO DA EDUCAÇÃO. </w:t>
            </w:r>
            <w:r w:rsidRPr="003D4F49">
              <w:rPr>
                <w:rFonts w:ascii="Times New Roman" w:hAnsi="Times New Roman"/>
                <w:b/>
                <w:sz w:val="24"/>
                <w:szCs w:val="24"/>
              </w:rPr>
              <w:t>Programa de Integração da Educação Profissional Técnica de Nível Médio Integrada ao Ensino Médio na Modalidade de Educação de Jovens e Adultos - PROEJA.</w:t>
            </w:r>
            <w:r w:rsidR="009A427F">
              <w:rPr>
                <w:rFonts w:ascii="Times New Roman" w:hAnsi="Times New Roman"/>
                <w:sz w:val="24"/>
                <w:szCs w:val="24"/>
              </w:rPr>
              <w:t xml:space="preserve"> Brasília: MEC,</w:t>
            </w:r>
            <w:r w:rsidRPr="003D4F49">
              <w:rPr>
                <w:rFonts w:ascii="Times New Roman" w:hAnsi="Times New Roman"/>
                <w:sz w:val="24"/>
                <w:szCs w:val="24"/>
              </w:rPr>
              <w:t xml:space="preserve"> 2007. Documento Base. Disponível em: &lt; http://portal.mec.gov.br/setec/arquivos/pdf2/proeja_medio.pdf &gt; Acesso em 29 abr. 2017.</w:t>
            </w:r>
          </w:p>
        </w:tc>
      </w:tr>
    </w:tbl>
    <w:p w14:paraId="1782B27E"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69D4F177" w14:textId="77777777" w:rsidTr="0066070D">
        <w:trPr>
          <w:trHeight w:val="280"/>
        </w:trPr>
        <w:tc>
          <w:tcPr>
            <w:tcW w:w="2206" w:type="dxa"/>
            <w:vAlign w:val="center"/>
          </w:tcPr>
          <w:p w14:paraId="0C063FB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66C68B2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66562B31" w14:textId="77777777" w:rsidTr="0066070D">
        <w:trPr>
          <w:trHeight w:val="423"/>
        </w:trPr>
        <w:tc>
          <w:tcPr>
            <w:tcW w:w="2206" w:type="dxa"/>
            <w:vAlign w:val="center"/>
          </w:tcPr>
          <w:p w14:paraId="2940591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24A5BE2A"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Física III</w:t>
            </w:r>
          </w:p>
        </w:tc>
        <w:tc>
          <w:tcPr>
            <w:tcW w:w="1859" w:type="dxa"/>
            <w:vAlign w:val="center"/>
          </w:tcPr>
          <w:p w14:paraId="057D14B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2A8FB66D"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4FB280FD" w14:textId="77777777" w:rsidTr="0066070D">
        <w:trPr>
          <w:trHeight w:val="415"/>
        </w:trPr>
        <w:tc>
          <w:tcPr>
            <w:tcW w:w="2206" w:type="dxa"/>
            <w:vAlign w:val="center"/>
          </w:tcPr>
          <w:p w14:paraId="12C3EE7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01A001C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7271121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76D11F81"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7º</w:t>
            </w:r>
          </w:p>
        </w:tc>
      </w:tr>
      <w:tr w:rsidR="00002F9E" w:rsidRPr="00A647F8" w14:paraId="604CF8C4" w14:textId="77777777" w:rsidTr="0066070D">
        <w:trPr>
          <w:trHeight w:val="415"/>
        </w:trPr>
        <w:tc>
          <w:tcPr>
            <w:tcW w:w="8833" w:type="dxa"/>
            <w:gridSpan w:val="4"/>
            <w:vAlign w:val="center"/>
          </w:tcPr>
          <w:p w14:paraId="0E0B3DC2" w14:textId="77777777" w:rsidR="00002F9E" w:rsidRPr="00A647F8" w:rsidRDefault="00002F9E" w:rsidP="0066070D">
            <w:pPr>
              <w:spacing w:after="160" w:line="259" w:lineRule="auto"/>
              <w:jc w:val="both"/>
              <w:rPr>
                <w:rFonts w:ascii="Times New Roman" w:hAnsi="Times New Roman"/>
                <w:sz w:val="24"/>
                <w:szCs w:val="24"/>
              </w:rPr>
            </w:pPr>
            <w:r w:rsidRPr="00A647F8">
              <w:rPr>
                <w:rFonts w:ascii="Times New Roman" w:hAnsi="Times New Roman"/>
                <w:sz w:val="24"/>
                <w:szCs w:val="24"/>
              </w:rPr>
              <w:t>Cargas elétricas e campos elétricos; Lei de Gauss; Potencial elétrico; Capacitância e dielétricos; Corrente, resistência e força eletromotriz; Campos magnético e força magnética; Ondas eletromagnéticas.</w:t>
            </w:r>
          </w:p>
        </w:tc>
      </w:tr>
      <w:tr w:rsidR="00002F9E" w:rsidRPr="00A647F8" w14:paraId="2C99DDC9" w14:textId="77777777" w:rsidTr="0066070D">
        <w:trPr>
          <w:trHeight w:val="415"/>
        </w:trPr>
        <w:tc>
          <w:tcPr>
            <w:tcW w:w="8833" w:type="dxa"/>
            <w:gridSpan w:val="4"/>
            <w:vAlign w:val="center"/>
          </w:tcPr>
          <w:p w14:paraId="03F06760"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38BA7E21" w14:textId="77777777" w:rsidR="00002F9E" w:rsidRPr="00986205" w:rsidRDefault="00002F9E" w:rsidP="0066070D">
            <w:pPr>
              <w:jc w:val="both"/>
              <w:rPr>
                <w:rFonts w:ascii="Times New Roman" w:hAnsi="Times New Roman"/>
                <w:sz w:val="24"/>
                <w:szCs w:val="24"/>
                <w:lang w:val="en-US"/>
              </w:rPr>
            </w:pPr>
            <w:r w:rsidRPr="00A647F8">
              <w:rPr>
                <w:rFonts w:ascii="Times New Roman" w:hAnsi="Times New Roman"/>
                <w:sz w:val="24"/>
                <w:szCs w:val="24"/>
              </w:rPr>
              <w:t xml:space="preserve">YOUNG, Hugh D. </w:t>
            </w:r>
            <w:r w:rsidRPr="00A647F8">
              <w:rPr>
                <w:rFonts w:ascii="Times New Roman" w:hAnsi="Times New Roman"/>
                <w:b/>
                <w:sz w:val="24"/>
                <w:szCs w:val="24"/>
              </w:rPr>
              <w:t xml:space="preserve">Física III: </w:t>
            </w:r>
            <w:r w:rsidRPr="00600066">
              <w:rPr>
                <w:rFonts w:ascii="Times New Roman" w:hAnsi="Times New Roman"/>
                <w:sz w:val="24"/>
                <w:szCs w:val="24"/>
              </w:rPr>
              <w:t>eletromagnetismo.</w:t>
            </w:r>
            <w:r w:rsidRPr="00A647F8">
              <w:rPr>
                <w:rFonts w:ascii="Times New Roman" w:hAnsi="Times New Roman"/>
                <w:sz w:val="24"/>
                <w:szCs w:val="24"/>
              </w:rPr>
              <w:t xml:space="preserve"> </w:t>
            </w:r>
            <w:r w:rsidRPr="00986205">
              <w:rPr>
                <w:rFonts w:ascii="Times New Roman" w:hAnsi="Times New Roman"/>
                <w:sz w:val="24"/>
                <w:szCs w:val="24"/>
                <w:lang w:val="en-US"/>
              </w:rPr>
              <w:t>São Paulo: Addison Wesley, 2009.</w:t>
            </w:r>
          </w:p>
          <w:p w14:paraId="658590ED" w14:textId="4B7D93D2" w:rsidR="00002F9E" w:rsidRPr="00A647F8" w:rsidRDefault="00002F9E" w:rsidP="0066070D">
            <w:pPr>
              <w:jc w:val="both"/>
              <w:rPr>
                <w:rFonts w:ascii="Times New Roman" w:hAnsi="Times New Roman"/>
                <w:sz w:val="24"/>
                <w:szCs w:val="24"/>
              </w:rPr>
            </w:pPr>
            <w:r w:rsidRPr="00792609">
              <w:rPr>
                <w:rFonts w:ascii="Times New Roman" w:hAnsi="Times New Roman"/>
                <w:sz w:val="24"/>
                <w:szCs w:val="24"/>
                <w:lang w:val="en-US"/>
              </w:rPr>
              <w:t xml:space="preserve">HALLIDAY, David. </w:t>
            </w:r>
            <w:r w:rsidRPr="00A647F8">
              <w:rPr>
                <w:rFonts w:ascii="Times New Roman" w:hAnsi="Times New Roman"/>
                <w:b/>
                <w:sz w:val="24"/>
                <w:szCs w:val="24"/>
              </w:rPr>
              <w:t xml:space="preserve">Fundamentos de física: </w:t>
            </w:r>
            <w:r w:rsidRPr="00600066">
              <w:rPr>
                <w:rFonts w:ascii="Times New Roman" w:hAnsi="Times New Roman"/>
                <w:sz w:val="24"/>
                <w:szCs w:val="24"/>
              </w:rPr>
              <w:t>eletromagnetismo</w:t>
            </w:r>
            <w:r w:rsidRPr="00A647F8">
              <w:rPr>
                <w:rFonts w:ascii="Times New Roman" w:hAnsi="Times New Roman"/>
                <w:sz w:val="24"/>
                <w:szCs w:val="24"/>
              </w:rPr>
              <w:t>. 9.</w:t>
            </w:r>
            <w:r>
              <w:rPr>
                <w:rFonts w:ascii="Times New Roman" w:hAnsi="Times New Roman"/>
                <w:sz w:val="24"/>
                <w:szCs w:val="24"/>
              </w:rPr>
              <w:t xml:space="preserve"> </w:t>
            </w:r>
            <w:r w:rsidRPr="00A647F8">
              <w:rPr>
                <w:rFonts w:ascii="Times New Roman" w:hAnsi="Times New Roman"/>
                <w:sz w:val="24"/>
                <w:szCs w:val="24"/>
              </w:rPr>
              <w:t xml:space="preserve">ed. Rio de Janeiro: </w:t>
            </w:r>
            <w:r w:rsidRPr="00A647F8">
              <w:rPr>
                <w:rFonts w:ascii="Times New Roman" w:hAnsi="Times New Roman"/>
                <w:sz w:val="24"/>
                <w:szCs w:val="24"/>
              </w:rPr>
              <w:lastRenderedPageBreak/>
              <w:t>LTC, 2012.</w:t>
            </w:r>
            <w:r w:rsidR="00E13313">
              <w:rPr>
                <w:rFonts w:ascii="Times New Roman" w:hAnsi="Times New Roman"/>
                <w:sz w:val="24"/>
                <w:szCs w:val="24"/>
              </w:rPr>
              <w:t xml:space="preserve"> 3 v.</w:t>
            </w:r>
          </w:p>
          <w:p w14:paraId="5015C53D" w14:textId="5F84B113" w:rsidR="00002F9E" w:rsidRPr="00A647F8" w:rsidRDefault="00002F9E" w:rsidP="0066070D">
            <w:pPr>
              <w:jc w:val="both"/>
              <w:rPr>
                <w:rFonts w:ascii="Times New Roman" w:hAnsi="Times New Roman"/>
                <w:sz w:val="24"/>
                <w:szCs w:val="24"/>
              </w:rPr>
            </w:pPr>
            <w:r w:rsidRPr="00A647F8">
              <w:rPr>
                <w:rFonts w:ascii="Times New Roman" w:hAnsi="Times New Roman"/>
                <w:sz w:val="24"/>
                <w:szCs w:val="24"/>
              </w:rPr>
              <w:t xml:space="preserve">TIPLER, Paul Allen. </w:t>
            </w:r>
            <w:r w:rsidRPr="00A647F8">
              <w:rPr>
                <w:rFonts w:ascii="Times New Roman" w:hAnsi="Times New Roman"/>
                <w:b/>
                <w:sz w:val="24"/>
                <w:szCs w:val="24"/>
              </w:rPr>
              <w:t xml:space="preserve">Física para cientistas e engenheiros: </w:t>
            </w:r>
            <w:r w:rsidRPr="00600066">
              <w:rPr>
                <w:rFonts w:ascii="Times New Roman" w:hAnsi="Times New Roman"/>
                <w:sz w:val="24"/>
                <w:szCs w:val="24"/>
              </w:rPr>
              <w:t>eletricidade e magnetismo, óptica.</w:t>
            </w:r>
            <w:r w:rsidRPr="00A647F8">
              <w:rPr>
                <w:rFonts w:ascii="Times New Roman" w:hAnsi="Times New Roman"/>
                <w:sz w:val="24"/>
                <w:szCs w:val="24"/>
              </w:rPr>
              <w:t xml:space="preserve"> 6.</w:t>
            </w:r>
            <w:r>
              <w:rPr>
                <w:rFonts w:ascii="Times New Roman" w:hAnsi="Times New Roman"/>
                <w:sz w:val="24"/>
                <w:szCs w:val="24"/>
              </w:rPr>
              <w:t xml:space="preserve"> </w:t>
            </w:r>
            <w:r w:rsidRPr="00A647F8">
              <w:rPr>
                <w:rFonts w:ascii="Times New Roman" w:hAnsi="Times New Roman"/>
                <w:sz w:val="24"/>
                <w:szCs w:val="24"/>
              </w:rPr>
              <w:t>ed. Rio de Janeiro: LTC, 2012.</w:t>
            </w:r>
            <w:r>
              <w:rPr>
                <w:rFonts w:ascii="Times New Roman" w:hAnsi="Times New Roman"/>
                <w:sz w:val="24"/>
                <w:szCs w:val="24"/>
              </w:rPr>
              <w:t xml:space="preserve"> 2 v.</w:t>
            </w:r>
          </w:p>
          <w:p w14:paraId="6E3C99A3" w14:textId="77777777" w:rsidR="00002F9E" w:rsidRPr="00A647F8" w:rsidRDefault="00002F9E" w:rsidP="0066070D">
            <w:pPr>
              <w:jc w:val="both"/>
              <w:rPr>
                <w:rFonts w:ascii="Times New Roman" w:hAnsi="Times New Roman"/>
                <w:sz w:val="24"/>
                <w:szCs w:val="24"/>
              </w:rPr>
            </w:pPr>
          </w:p>
          <w:p w14:paraId="25DEF24F"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75029058"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BAUER, W.; WESTFALL, G. D.; DIAS, H. </w:t>
            </w:r>
            <w:r w:rsidRPr="00A647F8">
              <w:rPr>
                <w:rFonts w:ascii="Times New Roman" w:hAnsi="Times New Roman"/>
                <w:b/>
                <w:sz w:val="24"/>
                <w:szCs w:val="24"/>
              </w:rPr>
              <w:t>Física para Universitári</w:t>
            </w:r>
            <w:r>
              <w:rPr>
                <w:rFonts w:ascii="Times New Roman" w:hAnsi="Times New Roman"/>
                <w:b/>
                <w:sz w:val="24"/>
                <w:szCs w:val="24"/>
              </w:rPr>
              <w:t>os: e</w:t>
            </w:r>
            <w:r>
              <w:rPr>
                <w:rFonts w:ascii="Times New Roman" w:hAnsi="Times New Roman"/>
                <w:sz w:val="24"/>
                <w:szCs w:val="24"/>
              </w:rPr>
              <w:t>letricidade e m</w:t>
            </w:r>
            <w:r w:rsidRPr="00600066">
              <w:rPr>
                <w:rFonts w:ascii="Times New Roman" w:hAnsi="Times New Roman"/>
                <w:sz w:val="24"/>
                <w:szCs w:val="24"/>
              </w:rPr>
              <w:t>agnetismo</w:t>
            </w:r>
            <w:r>
              <w:rPr>
                <w:rFonts w:ascii="Times New Roman" w:hAnsi="Times New Roman"/>
                <w:sz w:val="24"/>
                <w:szCs w:val="24"/>
              </w:rPr>
              <w:t xml:space="preserve">. Porto Alegre: </w:t>
            </w:r>
            <w:r w:rsidRPr="00A647F8">
              <w:rPr>
                <w:rFonts w:ascii="Times New Roman" w:hAnsi="Times New Roman"/>
                <w:sz w:val="24"/>
                <w:szCs w:val="24"/>
              </w:rPr>
              <w:t>AMGH Editora, 2012</w:t>
            </w:r>
            <w:r>
              <w:rPr>
                <w:rFonts w:ascii="Times New Roman" w:hAnsi="Times New Roman"/>
                <w:sz w:val="24"/>
                <w:szCs w:val="24"/>
              </w:rPr>
              <w:t>.</w:t>
            </w:r>
          </w:p>
          <w:p w14:paraId="7E688364"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CHAVES, A. </w:t>
            </w:r>
            <w:r w:rsidRPr="00A647F8">
              <w:rPr>
                <w:rFonts w:ascii="Times New Roman" w:hAnsi="Times New Roman"/>
                <w:b/>
                <w:sz w:val="24"/>
                <w:szCs w:val="24"/>
              </w:rPr>
              <w:t xml:space="preserve">Física básica: </w:t>
            </w:r>
            <w:r w:rsidRPr="00600066">
              <w:rPr>
                <w:rFonts w:ascii="Times New Roman" w:hAnsi="Times New Roman"/>
                <w:sz w:val="24"/>
                <w:szCs w:val="24"/>
              </w:rPr>
              <w:t>eletromagnetismo.</w:t>
            </w:r>
            <w:r>
              <w:rPr>
                <w:rFonts w:ascii="Times New Roman" w:hAnsi="Times New Roman"/>
                <w:sz w:val="24"/>
                <w:szCs w:val="24"/>
              </w:rPr>
              <w:t xml:space="preserve"> Rio de Janeiro: LTC, 2007.</w:t>
            </w:r>
          </w:p>
          <w:p w14:paraId="0A858440"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JEWETT, J. J. W.; SERWAY, R. A.</w:t>
            </w:r>
            <w:r w:rsidRPr="00A647F8">
              <w:rPr>
                <w:rFonts w:ascii="Times New Roman" w:eastAsiaTheme="minorHAnsi" w:hAnsi="Times New Roman"/>
                <w:b/>
                <w:lang w:eastAsia="en-US"/>
              </w:rPr>
              <w:t xml:space="preserve"> </w:t>
            </w:r>
            <w:r w:rsidRPr="00A647F8">
              <w:rPr>
                <w:rFonts w:ascii="Times New Roman" w:hAnsi="Times New Roman"/>
                <w:b/>
                <w:sz w:val="24"/>
                <w:szCs w:val="24"/>
              </w:rPr>
              <w:t>Física Para Ci</w:t>
            </w:r>
            <w:r>
              <w:rPr>
                <w:rFonts w:ascii="Times New Roman" w:hAnsi="Times New Roman"/>
                <w:b/>
                <w:sz w:val="24"/>
                <w:szCs w:val="24"/>
              </w:rPr>
              <w:t>entistas e Engenheiros:</w:t>
            </w:r>
            <w:r w:rsidRPr="00A647F8">
              <w:rPr>
                <w:rFonts w:ascii="Times New Roman" w:hAnsi="Times New Roman"/>
                <w:b/>
                <w:sz w:val="24"/>
                <w:szCs w:val="24"/>
              </w:rPr>
              <w:t xml:space="preserve"> </w:t>
            </w:r>
            <w:r w:rsidRPr="009A427F">
              <w:rPr>
                <w:rFonts w:ascii="Times New Roman" w:hAnsi="Times New Roman"/>
                <w:sz w:val="24"/>
                <w:szCs w:val="24"/>
              </w:rPr>
              <w:t>e</w:t>
            </w:r>
            <w:r w:rsidRPr="00600066">
              <w:rPr>
                <w:rFonts w:ascii="Times New Roman" w:hAnsi="Times New Roman"/>
                <w:sz w:val="24"/>
                <w:szCs w:val="24"/>
              </w:rPr>
              <w:t xml:space="preserve">letricidade e </w:t>
            </w:r>
            <w:r>
              <w:rPr>
                <w:rFonts w:ascii="Times New Roman" w:hAnsi="Times New Roman"/>
                <w:sz w:val="24"/>
                <w:szCs w:val="24"/>
              </w:rPr>
              <w:t>m</w:t>
            </w:r>
            <w:r w:rsidRPr="00600066">
              <w:rPr>
                <w:rFonts w:ascii="Times New Roman" w:hAnsi="Times New Roman"/>
                <w:sz w:val="24"/>
                <w:szCs w:val="24"/>
              </w:rPr>
              <w:t>agnetismo</w:t>
            </w:r>
            <w:r w:rsidRPr="00A647F8">
              <w:rPr>
                <w:rFonts w:ascii="Times New Roman" w:hAnsi="Times New Roman"/>
                <w:sz w:val="24"/>
                <w:szCs w:val="24"/>
              </w:rPr>
              <w:t xml:space="preserve">. </w:t>
            </w:r>
            <w:r>
              <w:rPr>
                <w:rFonts w:ascii="Times New Roman" w:hAnsi="Times New Roman"/>
                <w:sz w:val="24"/>
                <w:szCs w:val="24"/>
              </w:rPr>
              <w:t xml:space="preserve">São Paulo: </w:t>
            </w:r>
            <w:proofErr w:type="spellStart"/>
            <w:r w:rsidRPr="00A647F8">
              <w:rPr>
                <w:rFonts w:ascii="Times New Roman" w:hAnsi="Times New Roman"/>
                <w:sz w:val="24"/>
                <w:szCs w:val="24"/>
              </w:rPr>
              <w:t>Cengage</w:t>
            </w:r>
            <w:proofErr w:type="spellEnd"/>
            <w:r w:rsidRPr="00A647F8">
              <w:rPr>
                <w:rFonts w:ascii="Times New Roman" w:hAnsi="Times New Roman"/>
                <w:sz w:val="24"/>
                <w:szCs w:val="24"/>
              </w:rPr>
              <w:t xml:space="preserve"> Learning, 2011.</w:t>
            </w:r>
            <w:r>
              <w:rPr>
                <w:rFonts w:ascii="Times New Roman" w:hAnsi="Times New Roman"/>
                <w:sz w:val="24"/>
                <w:szCs w:val="24"/>
              </w:rPr>
              <w:t xml:space="preserve"> 3 v.</w:t>
            </w:r>
          </w:p>
          <w:p w14:paraId="3F2F3489"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LUIZ, A. M. </w:t>
            </w:r>
            <w:r w:rsidRPr="00A647F8">
              <w:rPr>
                <w:rFonts w:ascii="Times New Roman" w:hAnsi="Times New Roman"/>
                <w:b/>
                <w:sz w:val="24"/>
                <w:szCs w:val="24"/>
              </w:rPr>
              <w:t>Coleção Física 3</w:t>
            </w:r>
            <w:r>
              <w:rPr>
                <w:rFonts w:ascii="Times New Roman" w:hAnsi="Times New Roman"/>
                <w:b/>
                <w:sz w:val="24"/>
                <w:szCs w:val="24"/>
              </w:rPr>
              <w:t>:</w:t>
            </w:r>
            <w:r w:rsidRPr="00A647F8">
              <w:rPr>
                <w:rFonts w:ascii="Times New Roman" w:hAnsi="Times New Roman"/>
                <w:b/>
                <w:sz w:val="24"/>
                <w:szCs w:val="24"/>
              </w:rPr>
              <w:t xml:space="preserve"> </w:t>
            </w:r>
            <w:r w:rsidRPr="00C03ED4">
              <w:rPr>
                <w:rFonts w:ascii="Times New Roman" w:hAnsi="Times New Roman"/>
                <w:sz w:val="24"/>
                <w:szCs w:val="24"/>
              </w:rPr>
              <w:t>eletromagnetismo, teoria e problemas resolvidos</w:t>
            </w:r>
            <w:r>
              <w:rPr>
                <w:rFonts w:ascii="Times New Roman" w:hAnsi="Times New Roman"/>
                <w:sz w:val="24"/>
                <w:szCs w:val="24"/>
              </w:rPr>
              <w:t>. São Paulo: Livraria da Fí</w:t>
            </w:r>
            <w:r w:rsidRPr="00A647F8">
              <w:rPr>
                <w:rFonts w:ascii="Times New Roman" w:hAnsi="Times New Roman"/>
                <w:sz w:val="24"/>
                <w:szCs w:val="24"/>
              </w:rPr>
              <w:t>sica, 2009.</w:t>
            </w:r>
          </w:p>
          <w:p w14:paraId="10FF48D5"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NUSSENZVEIG, H. M.</w:t>
            </w:r>
            <w:r w:rsidRPr="00A647F8">
              <w:rPr>
                <w:rFonts w:ascii="Times New Roman" w:eastAsiaTheme="minorHAnsi" w:hAnsi="Times New Roman"/>
                <w:b/>
                <w:lang w:eastAsia="en-US"/>
              </w:rPr>
              <w:t xml:space="preserve"> </w:t>
            </w:r>
            <w:r w:rsidRPr="00A647F8">
              <w:rPr>
                <w:rFonts w:ascii="Times New Roman" w:hAnsi="Times New Roman"/>
                <w:b/>
                <w:sz w:val="24"/>
                <w:szCs w:val="24"/>
              </w:rPr>
              <w:t xml:space="preserve">Curso de Física Básica: </w:t>
            </w:r>
            <w:r w:rsidRPr="00C03ED4">
              <w:rPr>
                <w:rFonts w:ascii="Times New Roman" w:hAnsi="Times New Roman"/>
                <w:sz w:val="24"/>
                <w:szCs w:val="24"/>
              </w:rPr>
              <w:t>eletromagnetismo</w:t>
            </w:r>
            <w:r>
              <w:rPr>
                <w:rFonts w:ascii="Times New Roman" w:hAnsi="Times New Roman"/>
                <w:sz w:val="24"/>
                <w:szCs w:val="24"/>
              </w:rPr>
              <w:t>. 2. e</w:t>
            </w:r>
            <w:r w:rsidRPr="00A647F8">
              <w:rPr>
                <w:rFonts w:ascii="Times New Roman" w:hAnsi="Times New Roman"/>
                <w:sz w:val="24"/>
                <w:szCs w:val="24"/>
              </w:rPr>
              <w:t xml:space="preserve">d. São Paulo SP: Edgard </w:t>
            </w:r>
            <w:proofErr w:type="spellStart"/>
            <w:r w:rsidRPr="00A647F8">
              <w:rPr>
                <w:rFonts w:ascii="Times New Roman" w:hAnsi="Times New Roman"/>
                <w:sz w:val="24"/>
                <w:szCs w:val="24"/>
              </w:rPr>
              <w:t>Blucher</w:t>
            </w:r>
            <w:proofErr w:type="spellEnd"/>
            <w:r w:rsidRPr="00A647F8">
              <w:rPr>
                <w:rFonts w:ascii="Times New Roman" w:hAnsi="Times New Roman"/>
                <w:sz w:val="24"/>
                <w:szCs w:val="24"/>
              </w:rPr>
              <w:t>, 2015.</w:t>
            </w:r>
          </w:p>
        </w:tc>
      </w:tr>
    </w:tbl>
    <w:p w14:paraId="25DE29A9"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3685"/>
        <w:gridCol w:w="1701"/>
        <w:gridCol w:w="1808"/>
      </w:tblGrid>
      <w:tr w:rsidR="00002F9E" w:rsidRPr="00A647F8" w14:paraId="26033368" w14:textId="77777777" w:rsidTr="0066070D">
        <w:trPr>
          <w:trHeight w:val="280"/>
        </w:trPr>
        <w:tc>
          <w:tcPr>
            <w:tcW w:w="1639" w:type="dxa"/>
            <w:vAlign w:val="center"/>
          </w:tcPr>
          <w:p w14:paraId="56F0F05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7194" w:type="dxa"/>
            <w:gridSpan w:val="3"/>
            <w:vAlign w:val="center"/>
          </w:tcPr>
          <w:p w14:paraId="744213E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194D9654" w14:textId="77777777" w:rsidTr="0066070D">
        <w:trPr>
          <w:trHeight w:val="423"/>
        </w:trPr>
        <w:tc>
          <w:tcPr>
            <w:tcW w:w="1639" w:type="dxa"/>
            <w:vAlign w:val="center"/>
          </w:tcPr>
          <w:p w14:paraId="63D7DB3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3685" w:type="dxa"/>
            <w:vAlign w:val="center"/>
          </w:tcPr>
          <w:p w14:paraId="6B00F2C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Prática de Ensino III: Matemática Aplicada e suas relações</w:t>
            </w:r>
          </w:p>
        </w:tc>
        <w:tc>
          <w:tcPr>
            <w:tcW w:w="1701" w:type="dxa"/>
            <w:vAlign w:val="center"/>
          </w:tcPr>
          <w:p w14:paraId="1E6E2EB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04039A92"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56EB9277" w14:textId="77777777" w:rsidTr="0066070D">
        <w:trPr>
          <w:trHeight w:val="415"/>
        </w:trPr>
        <w:tc>
          <w:tcPr>
            <w:tcW w:w="1639" w:type="dxa"/>
            <w:vAlign w:val="center"/>
          </w:tcPr>
          <w:p w14:paraId="508CCC5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3685" w:type="dxa"/>
          </w:tcPr>
          <w:p w14:paraId="4487E57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701" w:type="dxa"/>
            <w:vAlign w:val="center"/>
          </w:tcPr>
          <w:p w14:paraId="2C7A16F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62CFBF52"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7º</w:t>
            </w:r>
          </w:p>
        </w:tc>
      </w:tr>
      <w:tr w:rsidR="00002F9E" w:rsidRPr="00A647F8" w14:paraId="1DBA7903" w14:textId="77777777" w:rsidTr="0066070D">
        <w:trPr>
          <w:trHeight w:val="415"/>
        </w:trPr>
        <w:tc>
          <w:tcPr>
            <w:tcW w:w="8833" w:type="dxa"/>
            <w:gridSpan w:val="4"/>
            <w:vAlign w:val="center"/>
          </w:tcPr>
          <w:p w14:paraId="265ECBBB"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Elaboração e execução de planos de aula e roteiros experimentais, contemplando a transposição didática de temas que abordem de forma interdisciplinar as disciplinas de Física, Matemática Financeira e Educação profissional e educação de Jovens e adultos, visando mostrar aplicações da Matemática em várias outras áreas e como trabalhar isso com os alunos da educação básica. Estudo da abordagem do tema em livros didáticos.</w:t>
            </w:r>
          </w:p>
        </w:tc>
      </w:tr>
      <w:tr w:rsidR="00002F9E" w:rsidRPr="00A647F8" w14:paraId="76FD5454" w14:textId="77777777" w:rsidTr="0066070D">
        <w:trPr>
          <w:trHeight w:val="415"/>
        </w:trPr>
        <w:tc>
          <w:tcPr>
            <w:tcW w:w="8833" w:type="dxa"/>
            <w:gridSpan w:val="4"/>
            <w:vAlign w:val="center"/>
          </w:tcPr>
          <w:p w14:paraId="15C124C9"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2DACEB71"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FREITAS, H. C. L. </w:t>
            </w:r>
            <w:r w:rsidRPr="00A647F8">
              <w:rPr>
                <w:rFonts w:ascii="Times New Roman" w:hAnsi="Times New Roman"/>
                <w:b/>
                <w:sz w:val="24"/>
                <w:szCs w:val="24"/>
              </w:rPr>
              <w:t>O Trabalho como princípio Articulador na Prática de Ensino e nos Estágios</w:t>
            </w:r>
            <w:r w:rsidRPr="00A647F8">
              <w:rPr>
                <w:rFonts w:ascii="Times New Roman" w:hAnsi="Times New Roman"/>
                <w:sz w:val="24"/>
                <w:szCs w:val="24"/>
              </w:rPr>
              <w:t>. Campinas, SP: Papirus, 2009.</w:t>
            </w:r>
          </w:p>
          <w:p w14:paraId="5DD11F46"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CARVALHO, Dione Lucchesi de. </w:t>
            </w:r>
            <w:r w:rsidRPr="00A647F8">
              <w:rPr>
                <w:rFonts w:ascii="Times New Roman" w:hAnsi="Times New Roman"/>
                <w:b/>
                <w:sz w:val="24"/>
                <w:szCs w:val="24"/>
              </w:rPr>
              <w:t>Metodologia do ensino da matemática</w:t>
            </w:r>
            <w:r w:rsidRPr="00A647F8">
              <w:rPr>
                <w:rFonts w:ascii="Times New Roman" w:hAnsi="Times New Roman"/>
                <w:sz w:val="24"/>
                <w:szCs w:val="24"/>
              </w:rPr>
              <w:t>. 2.</w:t>
            </w:r>
            <w:r>
              <w:rPr>
                <w:rFonts w:ascii="Times New Roman" w:hAnsi="Times New Roman"/>
                <w:sz w:val="24"/>
                <w:szCs w:val="24"/>
              </w:rPr>
              <w:t xml:space="preserve"> </w:t>
            </w:r>
            <w:r w:rsidRPr="00A647F8">
              <w:rPr>
                <w:rFonts w:ascii="Times New Roman" w:hAnsi="Times New Roman"/>
                <w:sz w:val="24"/>
                <w:szCs w:val="24"/>
              </w:rPr>
              <w:t>ed. São Paulo: Cortez,</w:t>
            </w:r>
            <w:r>
              <w:rPr>
                <w:rFonts w:ascii="Times New Roman" w:hAnsi="Times New Roman"/>
                <w:sz w:val="24"/>
                <w:szCs w:val="24"/>
              </w:rPr>
              <w:t xml:space="preserve"> </w:t>
            </w:r>
            <w:r w:rsidRPr="00A647F8">
              <w:rPr>
                <w:rFonts w:ascii="Times New Roman" w:hAnsi="Times New Roman"/>
                <w:sz w:val="24"/>
                <w:szCs w:val="24"/>
              </w:rPr>
              <w:t>1994</w:t>
            </w:r>
            <w:r>
              <w:rPr>
                <w:rFonts w:ascii="Times New Roman" w:hAnsi="Times New Roman"/>
                <w:sz w:val="24"/>
                <w:szCs w:val="24"/>
              </w:rPr>
              <w:t>.</w:t>
            </w:r>
          </w:p>
          <w:p w14:paraId="3AA99660" w14:textId="15B4D106"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lastRenderedPageBreak/>
              <w:t xml:space="preserve">BASSANEZI, Rodney Carlos. </w:t>
            </w:r>
            <w:r w:rsidRPr="00A647F8">
              <w:rPr>
                <w:rFonts w:ascii="Times New Roman" w:hAnsi="Times New Roman"/>
                <w:b/>
                <w:bCs/>
                <w:sz w:val="24"/>
                <w:szCs w:val="24"/>
              </w:rPr>
              <w:t>Ensino-aprendizagem com Modelagem Matemática</w:t>
            </w:r>
            <w:r w:rsidRPr="00A647F8">
              <w:rPr>
                <w:rFonts w:ascii="Times New Roman" w:hAnsi="Times New Roman"/>
                <w:sz w:val="24"/>
                <w:szCs w:val="24"/>
              </w:rPr>
              <w:t>.</w:t>
            </w:r>
            <w:r w:rsidRPr="00A647F8">
              <w:rPr>
                <w:rFonts w:ascii="Times New Roman" w:hAnsi="Times New Roman"/>
                <w:b/>
                <w:bCs/>
                <w:sz w:val="24"/>
                <w:szCs w:val="24"/>
              </w:rPr>
              <w:t xml:space="preserve"> </w:t>
            </w:r>
            <w:r w:rsidRPr="00A647F8">
              <w:rPr>
                <w:rFonts w:ascii="Times New Roman" w:hAnsi="Times New Roman"/>
                <w:sz w:val="24"/>
                <w:szCs w:val="24"/>
              </w:rPr>
              <w:t>3.</w:t>
            </w:r>
            <w:r w:rsidR="009A427F">
              <w:rPr>
                <w:rFonts w:ascii="Times New Roman" w:hAnsi="Times New Roman"/>
                <w:sz w:val="24"/>
                <w:szCs w:val="24"/>
              </w:rPr>
              <w:t xml:space="preserve"> </w:t>
            </w:r>
            <w:r w:rsidRPr="00A647F8">
              <w:rPr>
                <w:rFonts w:ascii="Times New Roman" w:hAnsi="Times New Roman"/>
                <w:sz w:val="24"/>
                <w:szCs w:val="24"/>
              </w:rPr>
              <w:t>ed. São Paulo: Contexto, 2011</w:t>
            </w:r>
          </w:p>
          <w:p w14:paraId="16FAA177"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28111BBD"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b/>
                <w:bCs/>
                <w:sz w:val="24"/>
                <w:szCs w:val="24"/>
              </w:rPr>
              <w:t>Bibliografia Complementar</w:t>
            </w:r>
          </w:p>
          <w:p w14:paraId="3361DC68"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CARNEIRO, M. A. </w:t>
            </w:r>
            <w:r w:rsidRPr="00A647F8">
              <w:rPr>
                <w:rFonts w:ascii="Times New Roman" w:hAnsi="Times New Roman"/>
                <w:b/>
                <w:sz w:val="24"/>
                <w:szCs w:val="24"/>
              </w:rPr>
              <w:t xml:space="preserve">LDB fácil: </w:t>
            </w:r>
            <w:r w:rsidRPr="00C03ED4">
              <w:rPr>
                <w:rFonts w:ascii="Times New Roman" w:hAnsi="Times New Roman"/>
                <w:sz w:val="24"/>
                <w:szCs w:val="24"/>
              </w:rPr>
              <w:t>leitura crítico-compreensiva, artigo a artigo.</w:t>
            </w:r>
            <w:r w:rsidRPr="00A647F8">
              <w:rPr>
                <w:rFonts w:ascii="Times New Roman" w:hAnsi="Times New Roman"/>
                <w:sz w:val="24"/>
                <w:szCs w:val="24"/>
              </w:rPr>
              <w:t xml:space="preserve"> 22.</w:t>
            </w:r>
            <w:r>
              <w:rPr>
                <w:rFonts w:ascii="Times New Roman" w:hAnsi="Times New Roman"/>
                <w:sz w:val="24"/>
                <w:szCs w:val="24"/>
              </w:rPr>
              <w:t xml:space="preserve"> </w:t>
            </w:r>
            <w:r w:rsidRPr="00A647F8">
              <w:rPr>
                <w:rFonts w:ascii="Times New Roman" w:hAnsi="Times New Roman"/>
                <w:sz w:val="24"/>
                <w:szCs w:val="24"/>
              </w:rPr>
              <w:t>ed. Rio de Janeiro: Vozes, 2014.</w:t>
            </w:r>
          </w:p>
          <w:p w14:paraId="4C5144D7"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SCHUBRING, G. </w:t>
            </w:r>
            <w:r w:rsidRPr="00A647F8">
              <w:rPr>
                <w:rFonts w:ascii="Times New Roman" w:hAnsi="Times New Roman"/>
                <w:b/>
                <w:bCs/>
                <w:sz w:val="24"/>
                <w:szCs w:val="24"/>
              </w:rPr>
              <w:t>Análise histórica de livros didáticos</w:t>
            </w:r>
            <w:r w:rsidRPr="00A647F8">
              <w:rPr>
                <w:rFonts w:ascii="Times New Roman" w:hAnsi="Times New Roman"/>
                <w:sz w:val="24"/>
                <w:szCs w:val="24"/>
              </w:rPr>
              <w:t>. Trad.: Maria Laura Magalhães Gomes. Campinas, SP: Autores Associados, 2003, 175 p.</w:t>
            </w:r>
          </w:p>
          <w:p w14:paraId="64CADBBF"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MOREIRA, Plínio Cavalcanti; DAVID, Maria Manuela M. S. </w:t>
            </w:r>
            <w:r w:rsidRPr="00A647F8">
              <w:rPr>
                <w:rFonts w:ascii="Times New Roman" w:hAnsi="Times New Roman"/>
                <w:b/>
                <w:bCs/>
                <w:sz w:val="24"/>
                <w:szCs w:val="24"/>
              </w:rPr>
              <w:t>A formação matemática do professor</w:t>
            </w:r>
            <w:r w:rsidRPr="00A647F8">
              <w:rPr>
                <w:rFonts w:ascii="Times New Roman" w:hAnsi="Times New Roman"/>
                <w:sz w:val="24"/>
                <w:szCs w:val="24"/>
              </w:rPr>
              <w:t>: licenciatura e prática docente escola. Belo Horizonte: Autêntica, 2007.</w:t>
            </w:r>
          </w:p>
          <w:p w14:paraId="555D20F3"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PONTE, João Pedro da. </w:t>
            </w:r>
            <w:r>
              <w:rPr>
                <w:rFonts w:ascii="Times New Roman" w:hAnsi="Times New Roman"/>
                <w:sz w:val="24"/>
                <w:szCs w:val="24"/>
              </w:rPr>
              <w:t>e</w:t>
            </w:r>
            <w:r w:rsidRPr="00A647F8">
              <w:rPr>
                <w:rFonts w:ascii="Times New Roman" w:hAnsi="Times New Roman"/>
                <w:sz w:val="24"/>
                <w:szCs w:val="24"/>
              </w:rPr>
              <w:t xml:space="preserve">t al. </w:t>
            </w:r>
            <w:r w:rsidRPr="00A647F8">
              <w:rPr>
                <w:rFonts w:ascii="Times New Roman" w:hAnsi="Times New Roman"/>
                <w:b/>
                <w:sz w:val="24"/>
                <w:szCs w:val="24"/>
              </w:rPr>
              <w:t>Investigações Matemáticas na Sala de Aula</w:t>
            </w:r>
            <w:r w:rsidRPr="00A647F8">
              <w:rPr>
                <w:rFonts w:ascii="Times New Roman" w:hAnsi="Times New Roman"/>
                <w:sz w:val="24"/>
                <w:szCs w:val="24"/>
              </w:rPr>
              <w:t>. Belo Horizonte: Autêntica, 2009.</w:t>
            </w:r>
          </w:p>
          <w:p w14:paraId="70C60010"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FONSECA, Maria da Conceição F. R. </w:t>
            </w:r>
            <w:r w:rsidRPr="00A647F8">
              <w:rPr>
                <w:rFonts w:ascii="Times New Roman" w:hAnsi="Times New Roman"/>
                <w:b/>
                <w:sz w:val="24"/>
                <w:szCs w:val="24"/>
              </w:rPr>
              <w:t>Educação matemática de jovens e adultos</w:t>
            </w:r>
            <w:r w:rsidRPr="00A647F8">
              <w:rPr>
                <w:rFonts w:ascii="Times New Roman" w:hAnsi="Times New Roman"/>
                <w:sz w:val="24"/>
                <w:szCs w:val="24"/>
              </w:rPr>
              <w:t>. 2.</w:t>
            </w:r>
            <w:r>
              <w:rPr>
                <w:rFonts w:ascii="Times New Roman" w:hAnsi="Times New Roman"/>
                <w:sz w:val="24"/>
                <w:szCs w:val="24"/>
              </w:rPr>
              <w:t xml:space="preserve"> </w:t>
            </w:r>
            <w:r w:rsidRPr="00A647F8">
              <w:rPr>
                <w:rFonts w:ascii="Times New Roman" w:hAnsi="Times New Roman"/>
                <w:sz w:val="24"/>
                <w:szCs w:val="24"/>
              </w:rPr>
              <w:t>ed. Belo Horizonte: Autêntica, 2007.</w:t>
            </w:r>
          </w:p>
        </w:tc>
      </w:tr>
    </w:tbl>
    <w:p w14:paraId="6F9917B8"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284"/>
        <w:gridCol w:w="2960"/>
        <w:gridCol w:w="1859"/>
        <w:gridCol w:w="1808"/>
      </w:tblGrid>
      <w:tr w:rsidR="00002F9E" w:rsidRPr="00A647F8" w14:paraId="310F42D9" w14:textId="77777777" w:rsidTr="0066070D">
        <w:trPr>
          <w:trHeight w:val="280"/>
        </w:trPr>
        <w:tc>
          <w:tcPr>
            <w:tcW w:w="1922" w:type="dxa"/>
            <w:vAlign w:val="center"/>
          </w:tcPr>
          <w:p w14:paraId="5F2FDBC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911" w:type="dxa"/>
            <w:gridSpan w:val="4"/>
            <w:vAlign w:val="center"/>
          </w:tcPr>
          <w:p w14:paraId="4A0EB3A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5578574E" w14:textId="77777777" w:rsidTr="0066070D">
        <w:trPr>
          <w:trHeight w:val="423"/>
        </w:trPr>
        <w:tc>
          <w:tcPr>
            <w:tcW w:w="1922" w:type="dxa"/>
            <w:vAlign w:val="center"/>
          </w:tcPr>
          <w:p w14:paraId="31843A4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3244" w:type="dxa"/>
            <w:gridSpan w:val="2"/>
            <w:vAlign w:val="center"/>
          </w:tcPr>
          <w:p w14:paraId="38BB84AA" w14:textId="3BAC860D" w:rsidR="00002F9E" w:rsidRPr="00A647F8" w:rsidRDefault="00002F9E" w:rsidP="002770C1">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Estágio Supervisionado III</w:t>
            </w:r>
          </w:p>
        </w:tc>
        <w:tc>
          <w:tcPr>
            <w:tcW w:w="1859" w:type="dxa"/>
            <w:vAlign w:val="center"/>
          </w:tcPr>
          <w:p w14:paraId="0CDD385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1DC624A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120 horas</w:t>
            </w:r>
          </w:p>
        </w:tc>
      </w:tr>
      <w:tr w:rsidR="00002F9E" w:rsidRPr="00A647F8" w14:paraId="2E373763" w14:textId="77777777" w:rsidTr="0066070D">
        <w:trPr>
          <w:trHeight w:val="415"/>
        </w:trPr>
        <w:tc>
          <w:tcPr>
            <w:tcW w:w="1922" w:type="dxa"/>
            <w:vAlign w:val="center"/>
          </w:tcPr>
          <w:p w14:paraId="04BA403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3244" w:type="dxa"/>
            <w:gridSpan w:val="2"/>
          </w:tcPr>
          <w:p w14:paraId="783EB25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184C48B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418F36D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7º</w:t>
            </w:r>
          </w:p>
        </w:tc>
      </w:tr>
      <w:tr w:rsidR="00002F9E" w:rsidRPr="00A647F8" w14:paraId="608AA513" w14:textId="77777777" w:rsidTr="0066070D">
        <w:trPr>
          <w:trHeight w:val="415"/>
        </w:trPr>
        <w:tc>
          <w:tcPr>
            <w:tcW w:w="8833" w:type="dxa"/>
            <w:gridSpan w:val="5"/>
            <w:vAlign w:val="center"/>
          </w:tcPr>
          <w:p w14:paraId="175498AD" w14:textId="1C395BD5" w:rsidR="00002F9E" w:rsidRPr="00A647F8" w:rsidRDefault="00002F9E" w:rsidP="0066070D">
            <w:pPr>
              <w:widowControl w:val="0"/>
              <w:autoSpaceDE w:val="0"/>
              <w:autoSpaceDN w:val="0"/>
              <w:adjustRightInd w:val="0"/>
              <w:spacing w:after="0" w:line="360" w:lineRule="auto"/>
              <w:ind w:left="100"/>
              <w:jc w:val="both"/>
              <w:rPr>
                <w:rFonts w:ascii="Times New Roman" w:hAnsi="Times New Roman"/>
                <w:sz w:val="24"/>
                <w:szCs w:val="24"/>
              </w:rPr>
            </w:pPr>
            <w:r w:rsidRPr="00A647F8">
              <w:rPr>
                <w:rFonts w:ascii="Times New Roman" w:hAnsi="Times New Roman"/>
                <w:sz w:val="24"/>
                <w:szCs w:val="24"/>
              </w:rPr>
              <w:t>O Ensino Médio no Brasil. A relação entre escola e estagiário. Organização e elaboração do plano de observação. Desenvolvimento do plano. Seminário de apresentações, discussões e avaliações da atividade. Elaboração de atividades, planos e oficinas tendo como base as dificuldades presenciadas na escola.</w:t>
            </w:r>
          </w:p>
          <w:p w14:paraId="2371D1C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r>
      <w:tr w:rsidR="00002F9E" w:rsidRPr="00A647F8" w14:paraId="5F90C910" w14:textId="77777777" w:rsidTr="0066070D">
        <w:trPr>
          <w:trHeight w:val="415"/>
        </w:trPr>
        <w:tc>
          <w:tcPr>
            <w:tcW w:w="8833" w:type="dxa"/>
            <w:gridSpan w:val="5"/>
            <w:vAlign w:val="center"/>
          </w:tcPr>
          <w:p w14:paraId="41EBB08E"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09E10B96"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bCs/>
                <w:sz w:val="24"/>
                <w:szCs w:val="24"/>
              </w:rPr>
            </w:pPr>
            <w:r w:rsidRPr="00A647F8">
              <w:rPr>
                <w:rFonts w:ascii="Times New Roman" w:hAnsi="Times New Roman"/>
                <w:sz w:val="24"/>
                <w:szCs w:val="24"/>
              </w:rPr>
              <w:t xml:space="preserve">FAINGUELERNT, Estela Kaufman; NUNES, Katia Regina Ashton. </w:t>
            </w:r>
            <w:r w:rsidRPr="009A427F">
              <w:rPr>
                <w:rFonts w:ascii="Times New Roman" w:hAnsi="Times New Roman"/>
                <w:b/>
                <w:bCs/>
                <w:sz w:val="24"/>
                <w:szCs w:val="24"/>
              </w:rPr>
              <w:t>Matemática</w:t>
            </w:r>
            <w:r w:rsidRPr="00C03ED4">
              <w:rPr>
                <w:rFonts w:ascii="Times New Roman" w:hAnsi="Times New Roman"/>
                <w:bCs/>
                <w:sz w:val="24"/>
                <w:szCs w:val="24"/>
              </w:rPr>
              <w:t>:  práticas pedagógicas para o ensino médio.</w:t>
            </w:r>
            <w:r>
              <w:rPr>
                <w:rFonts w:ascii="Times New Roman" w:hAnsi="Times New Roman"/>
                <w:bCs/>
                <w:sz w:val="24"/>
                <w:szCs w:val="24"/>
              </w:rPr>
              <w:t xml:space="preserve"> Porto Alegre:</w:t>
            </w:r>
            <w:r w:rsidRPr="00A647F8">
              <w:rPr>
                <w:rFonts w:ascii="Times New Roman" w:hAnsi="Times New Roman"/>
                <w:bCs/>
                <w:sz w:val="24"/>
                <w:szCs w:val="24"/>
              </w:rPr>
              <w:t xml:space="preserve"> Pe</w:t>
            </w:r>
            <w:r>
              <w:rPr>
                <w:rFonts w:ascii="Times New Roman" w:hAnsi="Times New Roman"/>
                <w:bCs/>
                <w:sz w:val="24"/>
                <w:szCs w:val="24"/>
              </w:rPr>
              <w:t>arson</w:t>
            </w:r>
            <w:r w:rsidRPr="00A647F8">
              <w:rPr>
                <w:rFonts w:ascii="Times New Roman" w:hAnsi="Times New Roman"/>
                <w:bCs/>
                <w:sz w:val="24"/>
                <w:szCs w:val="24"/>
              </w:rPr>
              <w:t>, 2012</w:t>
            </w:r>
            <w:r>
              <w:rPr>
                <w:rFonts w:ascii="Times New Roman" w:hAnsi="Times New Roman"/>
                <w:bCs/>
                <w:sz w:val="24"/>
                <w:szCs w:val="24"/>
              </w:rPr>
              <w:t>.</w:t>
            </w:r>
          </w:p>
          <w:p w14:paraId="19861E5C"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ABRANTES, P. </w:t>
            </w:r>
            <w:r w:rsidRPr="00A647F8">
              <w:rPr>
                <w:rFonts w:ascii="Times New Roman" w:hAnsi="Times New Roman"/>
                <w:b/>
                <w:sz w:val="24"/>
                <w:szCs w:val="24"/>
              </w:rPr>
              <w:t>Porque se ensina Matemática</w:t>
            </w:r>
            <w:r w:rsidRPr="00A647F8">
              <w:rPr>
                <w:rFonts w:ascii="Times New Roman" w:hAnsi="Times New Roman"/>
                <w:sz w:val="24"/>
                <w:szCs w:val="24"/>
              </w:rPr>
              <w:t>: perspectivas e concepções de professores e futuros professores (Provas APCC). Lisboa: DEFCUL, 1986.</w:t>
            </w:r>
          </w:p>
          <w:p w14:paraId="494770FC"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P</w:t>
            </w:r>
            <w:r>
              <w:rPr>
                <w:rFonts w:ascii="Times New Roman" w:hAnsi="Times New Roman"/>
                <w:sz w:val="24"/>
                <w:szCs w:val="24"/>
              </w:rPr>
              <w:t>ONTE, João Pedro da. e</w:t>
            </w:r>
            <w:r w:rsidRPr="00A647F8">
              <w:rPr>
                <w:rFonts w:ascii="Times New Roman" w:hAnsi="Times New Roman"/>
                <w:sz w:val="24"/>
                <w:szCs w:val="24"/>
              </w:rPr>
              <w:t xml:space="preserve">t al. </w:t>
            </w:r>
            <w:r w:rsidRPr="00A647F8">
              <w:rPr>
                <w:rFonts w:ascii="Times New Roman" w:hAnsi="Times New Roman"/>
                <w:b/>
                <w:sz w:val="24"/>
                <w:szCs w:val="24"/>
              </w:rPr>
              <w:t>Investigações Matemáticas na Sala de Aula</w:t>
            </w:r>
            <w:r w:rsidRPr="00A647F8">
              <w:rPr>
                <w:rFonts w:ascii="Times New Roman" w:hAnsi="Times New Roman"/>
                <w:sz w:val="24"/>
                <w:szCs w:val="24"/>
              </w:rPr>
              <w:t xml:space="preserve">. Belo </w:t>
            </w:r>
            <w:r w:rsidRPr="00A647F8">
              <w:rPr>
                <w:rFonts w:ascii="Times New Roman" w:hAnsi="Times New Roman"/>
                <w:sz w:val="24"/>
                <w:szCs w:val="24"/>
              </w:rPr>
              <w:lastRenderedPageBreak/>
              <w:t>Horizonte: Autêntica, 2009.</w:t>
            </w:r>
          </w:p>
          <w:p w14:paraId="54C64AEA"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5634C4E7"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4172C036"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BRASIL. Ministério da Educação.</w:t>
            </w:r>
            <w:r w:rsidRPr="00A647F8">
              <w:rPr>
                <w:rFonts w:ascii="Times New Roman" w:hAnsi="Times New Roman"/>
                <w:b/>
                <w:sz w:val="24"/>
                <w:szCs w:val="24"/>
              </w:rPr>
              <w:t xml:space="preserve"> Diretrizes Curriculares Nacionais para o Ensino Médio</w:t>
            </w:r>
            <w:r w:rsidRPr="00A647F8">
              <w:rPr>
                <w:rFonts w:ascii="Times New Roman" w:hAnsi="Times New Roman"/>
                <w:sz w:val="24"/>
                <w:szCs w:val="24"/>
              </w:rPr>
              <w:t>. Brasília, DF, 1998</w:t>
            </w:r>
          </w:p>
          <w:p w14:paraId="6A44BFD7" w14:textId="77777777" w:rsidR="00002F9E" w:rsidRPr="00A647F8" w:rsidRDefault="00002F9E" w:rsidP="0066070D">
            <w:pPr>
              <w:widowControl w:val="0"/>
              <w:overflowPunct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SOUZA, Fábio Lustosa (org</w:t>
            </w:r>
            <w:r>
              <w:rPr>
                <w:rFonts w:ascii="Times New Roman" w:hAnsi="Times New Roman"/>
                <w:sz w:val="24"/>
                <w:szCs w:val="24"/>
              </w:rPr>
              <w:t>.</w:t>
            </w:r>
            <w:r w:rsidRPr="00A647F8">
              <w:rPr>
                <w:rFonts w:ascii="Times New Roman" w:hAnsi="Times New Roman"/>
                <w:sz w:val="24"/>
                <w:szCs w:val="24"/>
              </w:rPr>
              <w:t xml:space="preserve">). </w:t>
            </w:r>
            <w:r w:rsidRPr="00A647F8">
              <w:rPr>
                <w:rFonts w:ascii="Times New Roman" w:hAnsi="Times New Roman"/>
                <w:b/>
                <w:sz w:val="24"/>
                <w:szCs w:val="24"/>
              </w:rPr>
              <w:t>Educação em Ciências e Matemáticas</w:t>
            </w:r>
            <w:r>
              <w:rPr>
                <w:rFonts w:ascii="Times New Roman" w:hAnsi="Times New Roman"/>
                <w:b/>
                <w:sz w:val="24"/>
                <w:szCs w:val="24"/>
              </w:rPr>
              <w:t xml:space="preserve">: </w:t>
            </w:r>
            <w:r w:rsidRPr="00A26A23">
              <w:rPr>
                <w:rFonts w:ascii="Times New Roman" w:hAnsi="Times New Roman"/>
                <w:sz w:val="24"/>
                <w:szCs w:val="24"/>
              </w:rPr>
              <w:t>debates contemporâneos sobre ensino e formação de professores.</w:t>
            </w:r>
            <w:r w:rsidRPr="00A647F8">
              <w:rPr>
                <w:rFonts w:ascii="Times New Roman" w:hAnsi="Times New Roman"/>
                <w:sz w:val="24"/>
                <w:szCs w:val="24"/>
              </w:rPr>
              <w:t xml:space="preserve"> Porto Alegre: Pe</w:t>
            </w:r>
            <w:r>
              <w:rPr>
                <w:rFonts w:ascii="Times New Roman" w:hAnsi="Times New Roman"/>
                <w:sz w:val="24"/>
                <w:szCs w:val="24"/>
              </w:rPr>
              <w:t>arson</w:t>
            </w:r>
            <w:r w:rsidRPr="00A647F8">
              <w:rPr>
                <w:rFonts w:ascii="Times New Roman" w:hAnsi="Times New Roman"/>
                <w:sz w:val="24"/>
                <w:szCs w:val="24"/>
              </w:rPr>
              <w:t>, 2015</w:t>
            </w:r>
            <w:r>
              <w:rPr>
                <w:rFonts w:ascii="Times New Roman" w:hAnsi="Times New Roman"/>
                <w:sz w:val="24"/>
                <w:szCs w:val="24"/>
              </w:rPr>
              <w:t>.</w:t>
            </w:r>
          </w:p>
          <w:p w14:paraId="6A808E58" w14:textId="77777777" w:rsidR="00002F9E" w:rsidRPr="00A647F8" w:rsidRDefault="00002F9E" w:rsidP="0066070D">
            <w:pPr>
              <w:widowControl w:val="0"/>
              <w:overflowPunct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RIOS, T. A. </w:t>
            </w:r>
            <w:r w:rsidRPr="00A647F8">
              <w:rPr>
                <w:rFonts w:ascii="Times New Roman" w:hAnsi="Times New Roman"/>
                <w:b/>
                <w:sz w:val="24"/>
                <w:szCs w:val="24"/>
              </w:rPr>
              <w:t>Compreender e ensinar</w:t>
            </w:r>
            <w:r w:rsidRPr="00A647F8">
              <w:rPr>
                <w:rFonts w:ascii="Times New Roman" w:hAnsi="Times New Roman"/>
                <w:sz w:val="24"/>
                <w:szCs w:val="24"/>
              </w:rPr>
              <w:t>: por uma docência da melhor qualidade. 7. ed. São Paulo: Cortez, 2008.</w:t>
            </w:r>
          </w:p>
          <w:p w14:paraId="60E1ADBE" w14:textId="584D8571" w:rsidR="00002F9E" w:rsidRDefault="00002F9E" w:rsidP="0066070D">
            <w:pPr>
              <w:widowControl w:val="0"/>
              <w:overflowPunct w:val="0"/>
              <w:autoSpaceDE w:val="0"/>
              <w:autoSpaceDN w:val="0"/>
              <w:adjustRightInd w:val="0"/>
              <w:spacing w:after="0" w:line="360" w:lineRule="auto"/>
              <w:jc w:val="both"/>
              <w:rPr>
                <w:rFonts w:ascii="Times New Roman" w:hAnsi="Times New Roman"/>
                <w:sz w:val="24"/>
                <w:szCs w:val="24"/>
              </w:rPr>
            </w:pPr>
            <w:r w:rsidRPr="00A26A23">
              <w:rPr>
                <w:rFonts w:ascii="Times New Roman" w:hAnsi="Times New Roman"/>
                <w:sz w:val="24"/>
                <w:szCs w:val="24"/>
              </w:rPr>
              <w:t xml:space="preserve">GAMA, R. P. </w:t>
            </w:r>
            <w:r w:rsidRPr="00A26A23">
              <w:rPr>
                <w:rFonts w:ascii="Times New Roman" w:hAnsi="Times New Roman"/>
                <w:b/>
                <w:sz w:val="24"/>
                <w:szCs w:val="24"/>
              </w:rPr>
              <w:t>Iniciação de passagem de discente para docente de Matemática:</w:t>
            </w:r>
            <w:r w:rsidRPr="00A26A23">
              <w:rPr>
                <w:rFonts w:ascii="Times New Roman" w:hAnsi="Times New Roman"/>
                <w:sz w:val="24"/>
                <w:szCs w:val="24"/>
              </w:rPr>
              <w:t xml:space="preserve"> a necessidade de se estudar as transições. 2001.</w:t>
            </w:r>
            <w:r w:rsidR="009A427F">
              <w:rPr>
                <w:rFonts w:ascii="Times New Roman" w:hAnsi="Times New Roman"/>
                <w:sz w:val="24"/>
                <w:szCs w:val="24"/>
              </w:rPr>
              <w:t xml:space="preserve"> </w:t>
            </w:r>
            <w:r w:rsidRPr="00A26A23">
              <w:rPr>
                <w:rFonts w:ascii="Times New Roman" w:hAnsi="Times New Roman"/>
                <w:sz w:val="24"/>
                <w:szCs w:val="24"/>
              </w:rPr>
              <w:t>155</w:t>
            </w:r>
            <w:r w:rsidR="009A427F">
              <w:rPr>
                <w:rFonts w:ascii="Times New Roman" w:hAnsi="Times New Roman"/>
                <w:sz w:val="24"/>
                <w:szCs w:val="24"/>
              </w:rPr>
              <w:t xml:space="preserve"> </w:t>
            </w:r>
            <w:r w:rsidRPr="00A26A23">
              <w:rPr>
                <w:rFonts w:ascii="Times New Roman" w:hAnsi="Times New Roman"/>
                <w:sz w:val="24"/>
                <w:szCs w:val="24"/>
              </w:rPr>
              <w:t>p. Dissertação (Mestrado em Educação). Universidade Metodista</w:t>
            </w:r>
            <w:r w:rsidR="006B426E">
              <w:rPr>
                <w:rFonts w:ascii="Times New Roman" w:hAnsi="Times New Roman"/>
                <w:sz w:val="24"/>
                <w:szCs w:val="24"/>
              </w:rPr>
              <w:t xml:space="preserve"> de Piracicaba. Piracicaba. 2001</w:t>
            </w:r>
            <w:r>
              <w:rPr>
                <w:rFonts w:ascii="Times New Roman" w:hAnsi="Times New Roman"/>
                <w:sz w:val="24"/>
                <w:szCs w:val="24"/>
              </w:rPr>
              <w:t>.</w:t>
            </w:r>
          </w:p>
          <w:p w14:paraId="4CD341D1" w14:textId="2D88B53D" w:rsidR="00002F9E" w:rsidRPr="00A647F8" w:rsidRDefault="00002F9E" w:rsidP="0066070D">
            <w:pPr>
              <w:widowControl w:val="0"/>
              <w:overflowPunct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CURY, Helena Noronha. </w:t>
            </w:r>
            <w:r w:rsidRPr="00A647F8">
              <w:rPr>
                <w:rFonts w:ascii="Times New Roman" w:hAnsi="Times New Roman"/>
                <w:b/>
                <w:sz w:val="24"/>
                <w:szCs w:val="24"/>
              </w:rPr>
              <w:t>Análise de erros</w:t>
            </w:r>
            <w:r w:rsidRPr="00BF0179">
              <w:rPr>
                <w:rFonts w:ascii="Times New Roman" w:hAnsi="Times New Roman"/>
                <w:sz w:val="24"/>
                <w:szCs w:val="24"/>
              </w:rPr>
              <w:t>: o que podemos aprender com as respostas dos alunos</w:t>
            </w:r>
            <w:r w:rsidRPr="00A647F8">
              <w:rPr>
                <w:rFonts w:ascii="Times New Roman" w:hAnsi="Times New Roman"/>
                <w:sz w:val="24"/>
                <w:szCs w:val="24"/>
              </w:rPr>
              <w:t>. 1.</w:t>
            </w:r>
            <w:r w:rsidR="00BF0179">
              <w:rPr>
                <w:rFonts w:ascii="Times New Roman" w:hAnsi="Times New Roman"/>
                <w:sz w:val="24"/>
                <w:szCs w:val="24"/>
              </w:rPr>
              <w:t xml:space="preserve"> </w:t>
            </w:r>
            <w:r w:rsidRPr="00A647F8">
              <w:rPr>
                <w:rFonts w:ascii="Times New Roman" w:hAnsi="Times New Roman"/>
                <w:sz w:val="24"/>
                <w:szCs w:val="24"/>
              </w:rPr>
              <w:t>ed. Belo Horizonte: Autêntica, 2008.</w:t>
            </w:r>
          </w:p>
        </w:tc>
      </w:tr>
      <w:tr w:rsidR="00002F9E" w:rsidRPr="00A647F8" w14:paraId="0797883E" w14:textId="77777777" w:rsidTr="0066070D">
        <w:trPr>
          <w:trHeight w:val="280"/>
        </w:trPr>
        <w:tc>
          <w:tcPr>
            <w:tcW w:w="2206" w:type="dxa"/>
            <w:gridSpan w:val="2"/>
            <w:vAlign w:val="center"/>
          </w:tcPr>
          <w:p w14:paraId="507E585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lastRenderedPageBreak/>
              <w:t>Curso</w:t>
            </w:r>
          </w:p>
        </w:tc>
        <w:tc>
          <w:tcPr>
            <w:tcW w:w="6627" w:type="dxa"/>
            <w:gridSpan w:val="3"/>
            <w:vAlign w:val="center"/>
          </w:tcPr>
          <w:p w14:paraId="1A108A5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1B15FEE2" w14:textId="77777777" w:rsidTr="0066070D">
        <w:trPr>
          <w:trHeight w:val="423"/>
        </w:trPr>
        <w:tc>
          <w:tcPr>
            <w:tcW w:w="2206" w:type="dxa"/>
            <w:gridSpan w:val="2"/>
            <w:vAlign w:val="center"/>
          </w:tcPr>
          <w:p w14:paraId="5B52703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04A6CE16"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Cálculo Numérico</w:t>
            </w:r>
          </w:p>
        </w:tc>
        <w:tc>
          <w:tcPr>
            <w:tcW w:w="1859" w:type="dxa"/>
            <w:vAlign w:val="center"/>
          </w:tcPr>
          <w:p w14:paraId="0E3CE40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5103D52D"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20AEC355" w14:textId="77777777" w:rsidTr="0066070D">
        <w:trPr>
          <w:trHeight w:val="415"/>
        </w:trPr>
        <w:tc>
          <w:tcPr>
            <w:tcW w:w="2206" w:type="dxa"/>
            <w:gridSpan w:val="2"/>
            <w:vAlign w:val="center"/>
          </w:tcPr>
          <w:p w14:paraId="35DFEE4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6AC5134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258068F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4A46FEEE"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8º</w:t>
            </w:r>
          </w:p>
        </w:tc>
      </w:tr>
      <w:tr w:rsidR="00002F9E" w:rsidRPr="00A647F8" w14:paraId="6B4AC47F" w14:textId="77777777" w:rsidTr="0066070D">
        <w:trPr>
          <w:trHeight w:val="415"/>
        </w:trPr>
        <w:tc>
          <w:tcPr>
            <w:tcW w:w="8833" w:type="dxa"/>
            <w:gridSpan w:val="5"/>
            <w:vAlign w:val="center"/>
          </w:tcPr>
          <w:p w14:paraId="6B8869AB"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Erros: Existência e Propagação; Representação binária de números inteiros e reais, cálculo de raízes, sistemas lineares, interpolação e ajustes de curvas, Integração numérica, Resolução numérica de equações diferenciais ordinárias.</w:t>
            </w:r>
          </w:p>
        </w:tc>
      </w:tr>
      <w:tr w:rsidR="00002F9E" w:rsidRPr="00A647F8" w14:paraId="6F759BAA" w14:textId="77777777" w:rsidTr="0066070D">
        <w:trPr>
          <w:trHeight w:val="415"/>
        </w:trPr>
        <w:tc>
          <w:tcPr>
            <w:tcW w:w="8833" w:type="dxa"/>
            <w:gridSpan w:val="5"/>
            <w:vAlign w:val="center"/>
          </w:tcPr>
          <w:p w14:paraId="2E613440"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621E3551" w14:textId="507FC1B6"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RUGGIERO, Márcia A. Gomes. </w:t>
            </w:r>
            <w:r w:rsidRPr="00A647F8">
              <w:rPr>
                <w:rFonts w:ascii="Times New Roman" w:hAnsi="Times New Roman"/>
                <w:b/>
                <w:sz w:val="24"/>
                <w:szCs w:val="24"/>
              </w:rPr>
              <w:t xml:space="preserve">Cálculo Numérico: </w:t>
            </w:r>
            <w:r w:rsidR="00BF0179" w:rsidRPr="00BF0179">
              <w:rPr>
                <w:rFonts w:ascii="Times New Roman" w:hAnsi="Times New Roman"/>
                <w:sz w:val="24"/>
                <w:szCs w:val="24"/>
              </w:rPr>
              <w:t>aspectos teóricos e computacionais</w:t>
            </w:r>
            <w:r w:rsidRPr="00A647F8">
              <w:rPr>
                <w:rFonts w:ascii="Times New Roman" w:hAnsi="Times New Roman"/>
                <w:sz w:val="24"/>
                <w:szCs w:val="24"/>
              </w:rPr>
              <w:t>. 2</w:t>
            </w:r>
            <w:r>
              <w:rPr>
                <w:rFonts w:ascii="Times New Roman" w:hAnsi="Times New Roman"/>
                <w:sz w:val="24"/>
                <w:szCs w:val="24"/>
              </w:rPr>
              <w:t>.</w:t>
            </w:r>
            <w:r w:rsidRPr="00A647F8">
              <w:rPr>
                <w:rFonts w:ascii="Times New Roman" w:hAnsi="Times New Roman"/>
                <w:sz w:val="24"/>
                <w:szCs w:val="24"/>
              </w:rPr>
              <w:t xml:space="preserve"> ed. </w:t>
            </w:r>
            <w:r>
              <w:rPr>
                <w:rFonts w:ascii="Times New Roman" w:hAnsi="Times New Roman"/>
                <w:sz w:val="24"/>
                <w:szCs w:val="24"/>
              </w:rPr>
              <w:t>São Paulo:</w:t>
            </w:r>
            <w:r w:rsidRPr="00A647F8">
              <w:rPr>
                <w:rFonts w:ascii="Times New Roman" w:hAnsi="Times New Roman"/>
                <w:sz w:val="24"/>
                <w:szCs w:val="24"/>
              </w:rPr>
              <w:t xml:space="preserve"> Makron Books, 1996.</w:t>
            </w:r>
          </w:p>
          <w:p w14:paraId="3BF05BDD"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CUNHA, Cristina. </w:t>
            </w:r>
            <w:r w:rsidRPr="00A647F8">
              <w:rPr>
                <w:rFonts w:ascii="Times New Roman" w:hAnsi="Times New Roman"/>
                <w:b/>
                <w:sz w:val="24"/>
                <w:szCs w:val="24"/>
              </w:rPr>
              <w:t>Métodos numéricos</w:t>
            </w:r>
            <w:r w:rsidRPr="00A647F8">
              <w:rPr>
                <w:rFonts w:ascii="Times New Roman" w:hAnsi="Times New Roman"/>
                <w:sz w:val="24"/>
                <w:szCs w:val="24"/>
              </w:rPr>
              <w:t>. 2.</w:t>
            </w:r>
            <w:r>
              <w:rPr>
                <w:rFonts w:ascii="Times New Roman" w:hAnsi="Times New Roman"/>
                <w:sz w:val="24"/>
                <w:szCs w:val="24"/>
              </w:rPr>
              <w:t xml:space="preserve"> </w:t>
            </w:r>
            <w:r w:rsidRPr="00A647F8">
              <w:rPr>
                <w:rFonts w:ascii="Times New Roman" w:hAnsi="Times New Roman"/>
                <w:sz w:val="24"/>
                <w:szCs w:val="24"/>
              </w:rPr>
              <w:t>ed. São Paulo: Unicamp, 2000.</w:t>
            </w:r>
          </w:p>
          <w:p w14:paraId="0F00F54B"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BAROSSO, Leônidas C. </w:t>
            </w:r>
            <w:r w:rsidRPr="00A647F8">
              <w:rPr>
                <w:rFonts w:ascii="Times New Roman" w:hAnsi="Times New Roman"/>
                <w:b/>
                <w:sz w:val="24"/>
                <w:szCs w:val="24"/>
              </w:rPr>
              <w:t>Cálculo Numérico (com aplicações)</w:t>
            </w:r>
            <w:r w:rsidRPr="00A647F8">
              <w:rPr>
                <w:rFonts w:ascii="Times New Roman" w:hAnsi="Times New Roman"/>
                <w:sz w:val="24"/>
                <w:szCs w:val="24"/>
              </w:rPr>
              <w:t>.</w:t>
            </w:r>
            <w:r>
              <w:rPr>
                <w:rFonts w:ascii="Times New Roman" w:hAnsi="Times New Roman"/>
                <w:sz w:val="24"/>
                <w:szCs w:val="24"/>
              </w:rPr>
              <w:t xml:space="preserve"> 2. e</w:t>
            </w:r>
            <w:r w:rsidRPr="00A647F8">
              <w:rPr>
                <w:rFonts w:ascii="Times New Roman" w:hAnsi="Times New Roman"/>
                <w:sz w:val="24"/>
                <w:szCs w:val="24"/>
              </w:rPr>
              <w:t xml:space="preserve">d. </w:t>
            </w:r>
            <w:r>
              <w:rPr>
                <w:rFonts w:ascii="Times New Roman" w:hAnsi="Times New Roman"/>
                <w:sz w:val="24"/>
                <w:szCs w:val="24"/>
              </w:rPr>
              <w:t xml:space="preserve">São Paulo: </w:t>
            </w:r>
            <w:proofErr w:type="spellStart"/>
            <w:r>
              <w:rPr>
                <w:rFonts w:ascii="Times New Roman" w:hAnsi="Times New Roman"/>
                <w:sz w:val="24"/>
                <w:szCs w:val="24"/>
              </w:rPr>
              <w:t>Harbra</w:t>
            </w:r>
            <w:proofErr w:type="spellEnd"/>
            <w:r>
              <w:rPr>
                <w:rFonts w:ascii="Times New Roman" w:hAnsi="Times New Roman"/>
                <w:sz w:val="24"/>
                <w:szCs w:val="24"/>
              </w:rPr>
              <w:t>, 1987.</w:t>
            </w:r>
          </w:p>
          <w:p w14:paraId="32CF0714"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4B4F5305"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3D30CEF8"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lastRenderedPageBreak/>
              <w:t xml:space="preserve">GAU, </w:t>
            </w:r>
            <w:proofErr w:type="spellStart"/>
            <w:r w:rsidRPr="00A647F8">
              <w:rPr>
                <w:rFonts w:ascii="Times New Roman" w:hAnsi="Times New Roman"/>
                <w:sz w:val="24"/>
                <w:szCs w:val="24"/>
              </w:rPr>
              <w:t>Émile</w:t>
            </w:r>
            <w:proofErr w:type="spellEnd"/>
            <w:r w:rsidRPr="00A647F8">
              <w:rPr>
                <w:rFonts w:ascii="Times New Roman" w:hAnsi="Times New Roman"/>
                <w:sz w:val="24"/>
                <w:szCs w:val="24"/>
              </w:rPr>
              <w:t xml:space="preserve">. </w:t>
            </w:r>
            <w:r w:rsidRPr="00A647F8">
              <w:rPr>
                <w:rFonts w:ascii="Times New Roman" w:hAnsi="Times New Roman"/>
                <w:b/>
                <w:sz w:val="24"/>
                <w:szCs w:val="24"/>
              </w:rPr>
              <w:t>Cálculos Numéricos e Gráficos</w:t>
            </w:r>
            <w:r w:rsidRPr="00A647F8">
              <w:rPr>
                <w:rFonts w:ascii="Times New Roman" w:hAnsi="Times New Roman"/>
                <w:sz w:val="24"/>
                <w:szCs w:val="24"/>
              </w:rPr>
              <w:t xml:space="preserve">. </w:t>
            </w:r>
            <w:r>
              <w:rPr>
                <w:rFonts w:ascii="Times New Roman" w:hAnsi="Times New Roman"/>
                <w:sz w:val="24"/>
                <w:szCs w:val="24"/>
              </w:rPr>
              <w:t xml:space="preserve">São Paulo: </w:t>
            </w:r>
            <w:r w:rsidRPr="00A647F8">
              <w:rPr>
                <w:rFonts w:ascii="Times New Roman" w:hAnsi="Times New Roman"/>
                <w:sz w:val="24"/>
                <w:szCs w:val="24"/>
              </w:rPr>
              <w:t xml:space="preserve">Livros Técnicos </w:t>
            </w:r>
            <w:r>
              <w:rPr>
                <w:rFonts w:ascii="Times New Roman" w:hAnsi="Times New Roman"/>
                <w:sz w:val="24"/>
                <w:szCs w:val="24"/>
              </w:rPr>
              <w:t>e Científicos,</w:t>
            </w:r>
            <w:r w:rsidRPr="00A647F8">
              <w:rPr>
                <w:rFonts w:ascii="Times New Roman" w:hAnsi="Times New Roman"/>
                <w:sz w:val="24"/>
                <w:szCs w:val="24"/>
              </w:rPr>
              <w:t xml:space="preserve"> 2007. </w:t>
            </w:r>
          </w:p>
          <w:p w14:paraId="1480C601"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CAMPOS, Frederico Ferreira. </w:t>
            </w:r>
            <w:r w:rsidRPr="00A647F8">
              <w:rPr>
                <w:rFonts w:ascii="Times New Roman" w:hAnsi="Times New Roman"/>
                <w:b/>
                <w:sz w:val="24"/>
                <w:szCs w:val="24"/>
              </w:rPr>
              <w:t>Algoritmos Numéricos</w:t>
            </w:r>
            <w:r w:rsidRPr="00A647F8">
              <w:rPr>
                <w:rFonts w:ascii="Times New Roman" w:hAnsi="Times New Roman"/>
                <w:sz w:val="24"/>
                <w:szCs w:val="24"/>
              </w:rPr>
              <w:t xml:space="preserve">. 2. </w:t>
            </w:r>
            <w:r>
              <w:rPr>
                <w:rFonts w:ascii="Times New Roman" w:hAnsi="Times New Roman"/>
                <w:sz w:val="24"/>
                <w:szCs w:val="24"/>
              </w:rPr>
              <w:t>e</w:t>
            </w:r>
            <w:r w:rsidRPr="00A647F8">
              <w:rPr>
                <w:rFonts w:ascii="Times New Roman" w:hAnsi="Times New Roman"/>
                <w:sz w:val="24"/>
                <w:szCs w:val="24"/>
              </w:rPr>
              <w:t xml:space="preserve">d. </w:t>
            </w:r>
            <w:r>
              <w:rPr>
                <w:rFonts w:ascii="Times New Roman" w:hAnsi="Times New Roman"/>
                <w:sz w:val="24"/>
                <w:szCs w:val="24"/>
              </w:rPr>
              <w:t xml:space="preserve">Rio de Janeiro: </w:t>
            </w:r>
            <w:r w:rsidRPr="00A647F8">
              <w:rPr>
                <w:rFonts w:ascii="Times New Roman" w:hAnsi="Times New Roman"/>
                <w:sz w:val="24"/>
                <w:szCs w:val="24"/>
              </w:rPr>
              <w:t>Livros Técnicos e Científicos S.A.</w:t>
            </w:r>
            <w:r>
              <w:rPr>
                <w:rFonts w:ascii="Times New Roman" w:hAnsi="Times New Roman"/>
                <w:sz w:val="24"/>
                <w:szCs w:val="24"/>
              </w:rPr>
              <w:t>,</w:t>
            </w:r>
            <w:r w:rsidRPr="00A647F8">
              <w:rPr>
                <w:rFonts w:ascii="Times New Roman" w:hAnsi="Times New Roman"/>
                <w:sz w:val="24"/>
                <w:szCs w:val="24"/>
              </w:rPr>
              <w:t xml:space="preserve"> 2007. </w:t>
            </w:r>
          </w:p>
          <w:p w14:paraId="2B38D9E6" w14:textId="65208A83"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bCs/>
                <w:sz w:val="24"/>
                <w:szCs w:val="24"/>
              </w:rPr>
            </w:pPr>
            <w:r w:rsidRPr="00A647F8">
              <w:rPr>
                <w:rFonts w:ascii="Times New Roman" w:hAnsi="Times New Roman"/>
                <w:sz w:val="24"/>
                <w:szCs w:val="24"/>
              </w:rPr>
              <w:t>SPERANDIO, Décio; MENDES, João Teixeira; SILVA, Luiz Henry</w:t>
            </w:r>
            <w:r w:rsidR="00C95C57">
              <w:rPr>
                <w:rFonts w:ascii="Times New Roman" w:hAnsi="Times New Roman"/>
                <w:sz w:val="24"/>
                <w:szCs w:val="24"/>
              </w:rPr>
              <w:t xml:space="preserve"> M</w:t>
            </w:r>
            <w:r w:rsidRPr="00A647F8">
              <w:rPr>
                <w:rFonts w:ascii="Times New Roman" w:hAnsi="Times New Roman"/>
                <w:sz w:val="24"/>
                <w:szCs w:val="24"/>
              </w:rPr>
              <w:t xml:space="preserve">. </w:t>
            </w:r>
            <w:r w:rsidRPr="00A647F8">
              <w:rPr>
                <w:rFonts w:ascii="Times New Roman" w:hAnsi="Times New Roman"/>
                <w:b/>
                <w:bCs/>
                <w:sz w:val="24"/>
                <w:szCs w:val="24"/>
              </w:rPr>
              <w:t xml:space="preserve">Cálculo Numérico. </w:t>
            </w:r>
            <w:r w:rsidRPr="00A647F8">
              <w:rPr>
                <w:rFonts w:ascii="Times New Roman" w:hAnsi="Times New Roman"/>
                <w:bCs/>
                <w:sz w:val="24"/>
                <w:szCs w:val="24"/>
              </w:rPr>
              <w:t xml:space="preserve">2. ed. </w:t>
            </w:r>
            <w:r>
              <w:rPr>
                <w:rFonts w:ascii="Times New Roman" w:hAnsi="Times New Roman"/>
                <w:bCs/>
                <w:sz w:val="24"/>
                <w:szCs w:val="24"/>
              </w:rPr>
              <w:t xml:space="preserve">Porto Alegre: </w:t>
            </w:r>
            <w:r w:rsidRPr="00A647F8">
              <w:rPr>
                <w:rFonts w:ascii="Times New Roman" w:hAnsi="Times New Roman"/>
                <w:bCs/>
                <w:sz w:val="24"/>
                <w:szCs w:val="24"/>
              </w:rPr>
              <w:t>Pearson, 2014</w:t>
            </w:r>
            <w:r>
              <w:rPr>
                <w:rFonts w:ascii="Times New Roman" w:hAnsi="Times New Roman"/>
                <w:bCs/>
                <w:sz w:val="24"/>
                <w:szCs w:val="24"/>
              </w:rPr>
              <w:t>.</w:t>
            </w:r>
          </w:p>
          <w:p w14:paraId="7270C178" w14:textId="5D2F73E5" w:rsidR="00BF0179" w:rsidRPr="00BF0179" w:rsidRDefault="00002F9E" w:rsidP="00BF0179">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ARENALES,</w:t>
            </w:r>
            <w:r>
              <w:rPr>
                <w:rFonts w:ascii="Times New Roman" w:hAnsi="Times New Roman"/>
                <w:sz w:val="24"/>
                <w:szCs w:val="24"/>
              </w:rPr>
              <w:t xml:space="preserve"> </w:t>
            </w:r>
            <w:r w:rsidRPr="00A647F8">
              <w:rPr>
                <w:rFonts w:ascii="Times New Roman" w:hAnsi="Times New Roman"/>
                <w:sz w:val="24"/>
                <w:szCs w:val="24"/>
              </w:rPr>
              <w:t xml:space="preserve">Selma; DAREZZO, Artur. </w:t>
            </w:r>
            <w:r w:rsidRPr="00BF0179">
              <w:rPr>
                <w:rFonts w:ascii="Times New Roman" w:hAnsi="Times New Roman"/>
                <w:b/>
                <w:sz w:val="24"/>
                <w:szCs w:val="24"/>
              </w:rPr>
              <w:t>Cálculo Numérico:</w:t>
            </w:r>
            <w:r w:rsidRPr="00BF0179">
              <w:rPr>
                <w:rFonts w:ascii="Times New Roman" w:hAnsi="Times New Roman"/>
                <w:sz w:val="24"/>
                <w:szCs w:val="24"/>
              </w:rPr>
              <w:t xml:space="preserve"> aprendizagem com apoio de software. 2. ed. [S. </w:t>
            </w:r>
            <w:r w:rsidR="00A86462">
              <w:rPr>
                <w:rFonts w:ascii="Times New Roman" w:hAnsi="Times New Roman"/>
                <w:sz w:val="24"/>
                <w:szCs w:val="24"/>
              </w:rPr>
              <w:t>l</w:t>
            </w:r>
            <w:r w:rsidRPr="00BF0179">
              <w:rPr>
                <w:rFonts w:ascii="Times New Roman" w:hAnsi="Times New Roman"/>
                <w:sz w:val="24"/>
                <w:szCs w:val="24"/>
              </w:rPr>
              <w:t xml:space="preserve">.]: </w:t>
            </w:r>
            <w:proofErr w:type="spellStart"/>
            <w:r w:rsidRPr="00BF0179">
              <w:rPr>
                <w:rFonts w:ascii="Times New Roman" w:hAnsi="Times New Roman"/>
                <w:sz w:val="24"/>
                <w:szCs w:val="24"/>
              </w:rPr>
              <w:t>Cengage</w:t>
            </w:r>
            <w:proofErr w:type="spellEnd"/>
            <w:r w:rsidRPr="00BF0179">
              <w:rPr>
                <w:rFonts w:ascii="Times New Roman" w:hAnsi="Times New Roman"/>
                <w:sz w:val="24"/>
                <w:szCs w:val="24"/>
              </w:rPr>
              <w:t xml:space="preserve"> Learning, 2015. </w:t>
            </w:r>
          </w:p>
          <w:p w14:paraId="4DA5DF55" w14:textId="6ABAFC9F" w:rsidR="00002F9E" w:rsidRPr="00A647F8" w:rsidRDefault="00002F9E" w:rsidP="00BF0179">
            <w:pPr>
              <w:widowControl w:val="0"/>
              <w:overflowPunct w:val="0"/>
              <w:autoSpaceDE w:val="0"/>
              <w:autoSpaceDN w:val="0"/>
              <w:adjustRightInd w:val="0"/>
              <w:spacing w:after="0" w:line="360" w:lineRule="auto"/>
              <w:ind w:right="-1"/>
              <w:jc w:val="both"/>
              <w:rPr>
                <w:rFonts w:ascii="Times New Roman" w:hAnsi="Times New Roman"/>
                <w:sz w:val="24"/>
                <w:szCs w:val="24"/>
              </w:rPr>
            </w:pPr>
            <w:r w:rsidRPr="00BF0179">
              <w:rPr>
                <w:rFonts w:ascii="Times New Roman" w:hAnsi="Times New Roman"/>
                <w:sz w:val="24"/>
                <w:szCs w:val="24"/>
              </w:rPr>
              <w:t xml:space="preserve">PIRES, Augusto de Abreu. </w:t>
            </w:r>
            <w:r w:rsidRPr="00BF0179">
              <w:rPr>
                <w:rFonts w:ascii="Times New Roman" w:hAnsi="Times New Roman"/>
                <w:b/>
                <w:sz w:val="24"/>
                <w:szCs w:val="24"/>
              </w:rPr>
              <w:t>Cálculo Numérico</w:t>
            </w:r>
            <w:r w:rsidRPr="00BF0179">
              <w:rPr>
                <w:rFonts w:ascii="Times New Roman" w:hAnsi="Times New Roman"/>
                <w:sz w:val="24"/>
                <w:szCs w:val="24"/>
              </w:rPr>
              <w:t>: prática com algoritmos e planilhas.  São Paulo: Atlas, 2015.</w:t>
            </w:r>
          </w:p>
        </w:tc>
      </w:tr>
    </w:tbl>
    <w:p w14:paraId="0DE1B628" w14:textId="2C7F9410" w:rsidR="00002F9E" w:rsidRPr="00A647F8" w:rsidRDefault="00792609" w:rsidP="00792609">
      <w:pPr>
        <w:widowControl w:val="0"/>
        <w:tabs>
          <w:tab w:val="left" w:pos="3615"/>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6F85B582" w14:textId="77777777" w:rsidTr="0066070D">
        <w:trPr>
          <w:trHeight w:val="280"/>
        </w:trPr>
        <w:tc>
          <w:tcPr>
            <w:tcW w:w="2206" w:type="dxa"/>
            <w:vAlign w:val="center"/>
          </w:tcPr>
          <w:p w14:paraId="2715D78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0BF9217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5D50D1C5" w14:textId="77777777" w:rsidTr="0066070D">
        <w:trPr>
          <w:trHeight w:val="423"/>
        </w:trPr>
        <w:tc>
          <w:tcPr>
            <w:tcW w:w="2206" w:type="dxa"/>
            <w:vAlign w:val="center"/>
          </w:tcPr>
          <w:p w14:paraId="77912FE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17E80F3C"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Raciocínio Lógico</w:t>
            </w:r>
          </w:p>
        </w:tc>
        <w:tc>
          <w:tcPr>
            <w:tcW w:w="1859" w:type="dxa"/>
            <w:vAlign w:val="center"/>
          </w:tcPr>
          <w:p w14:paraId="3C9D219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731DE7C1"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242B8370" w14:textId="77777777" w:rsidTr="0066070D">
        <w:trPr>
          <w:trHeight w:val="415"/>
        </w:trPr>
        <w:tc>
          <w:tcPr>
            <w:tcW w:w="2206" w:type="dxa"/>
            <w:vAlign w:val="center"/>
          </w:tcPr>
          <w:p w14:paraId="008C59B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235BAC6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0EF2F31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1963C93A"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8º</w:t>
            </w:r>
          </w:p>
        </w:tc>
      </w:tr>
      <w:tr w:rsidR="00002F9E" w:rsidRPr="00A647F8" w14:paraId="1852B106" w14:textId="77777777" w:rsidTr="0066070D">
        <w:trPr>
          <w:trHeight w:val="415"/>
        </w:trPr>
        <w:tc>
          <w:tcPr>
            <w:tcW w:w="8833" w:type="dxa"/>
            <w:gridSpan w:val="4"/>
            <w:vAlign w:val="center"/>
          </w:tcPr>
          <w:p w14:paraId="345E14DA"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Fundamentos de lógica. Equivalência lógica e negação de proposições. Diagramas lógicos. Lógica de argumentação. Implicação lógica. Verdades e mentiras. Associação lógica. Quantificadores.</w:t>
            </w:r>
          </w:p>
        </w:tc>
      </w:tr>
      <w:tr w:rsidR="00002F9E" w:rsidRPr="00A647F8" w14:paraId="3A163FF3" w14:textId="77777777" w:rsidTr="0066070D">
        <w:trPr>
          <w:trHeight w:val="415"/>
        </w:trPr>
        <w:tc>
          <w:tcPr>
            <w:tcW w:w="8833" w:type="dxa"/>
            <w:gridSpan w:val="4"/>
            <w:vAlign w:val="center"/>
          </w:tcPr>
          <w:p w14:paraId="375DE964"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28CF77FC" w14:textId="120AAA0A"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ALENCAR FILHO, Edgar de. </w:t>
            </w:r>
            <w:r w:rsidR="00AA41BB" w:rsidRPr="00A647F8">
              <w:rPr>
                <w:rFonts w:ascii="Times New Roman" w:hAnsi="Times New Roman"/>
                <w:b/>
                <w:bCs/>
                <w:sz w:val="24"/>
                <w:szCs w:val="24"/>
              </w:rPr>
              <w:t>Iniciação</w:t>
            </w:r>
            <w:r w:rsidRPr="00A647F8">
              <w:rPr>
                <w:rFonts w:ascii="Times New Roman" w:hAnsi="Times New Roman"/>
                <w:b/>
                <w:bCs/>
                <w:sz w:val="24"/>
                <w:szCs w:val="24"/>
              </w:rPr>
              <w:t xml:space="preserve"> à Lógica Matemática.</w:t>
            </w:r>
            <w:r w:rsidRPr="00A647F8">
              <w:rPr>
                <w:rFonts w:ascii="Times New Roman" w:hAnsi="Times New Roman"/>
                <w:sz w:val="24"/>
                <w:szCs w:val="24"/>
              </w:rPr>
              <w:t xml:space="preserve"> </w:t>
            </w:r>
            <w:r w:rsidR="00AA41BB" w:rsidRPr="00A647F8">
              <w:rPr>
                <w:rFonts w:ascii="Times New Roman" w:hAnsi="Times New Roman"/>
                <w:sz w:val="24"/>
                <w:szCs w:val="24"/>
              </w:rPr>
              <w:t>São</w:t>
            </w:r>
            <w:r w:rsidRPr="00A647F8">
              <w:rPr>
                <w:rFonts w:ascii="Times New Roman" w:hAnsi="Times New Roman"/>
                <w:sz w:val="24"/>
                <w:szCs w:val="24"/>
              </w:rPr>
              <w:t xml:space="preserve"> Paulo: Nobel, 2002. </w:t>
            </w:r>
          </w:p>
          <w:p w14:paraId="3A3AC7D4"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CAMPOS, Weber; CARVALHO, Sérgio. </w:t>
            </w:r>
            <w:r w:rsidRPr="00A647F8">
              <w:rPr>
                <w:rFonts w:ascii="Times New Roman" w:hAnsi="Times New Roman"/>
                <w:b/>
                <w:sz w:val="24"/>
                <w:szCs w:val="24"/>
              </w:rPr>
              <w:t xml:space="preserve">Raciocínio Lógico Simplificado. </w:t>
            </w:r>
            <w:r w:rsidRPr="00BF0179">
              <w:rPr>
                <w:rFonts w:ascii="Times New Roman" w:hAnsi="Times New Roman"/>
                <w:sz w:val="24"/>
                <w:szCs w:val="24"/>
              </w:rPr>
              <w:t>R</w:t>
            </w:r>
            <w:r w:rsidRPr="00A647F8">
              <w:rPr>
                <w:rFonts w:ascii="Times New Roman" w:hAnsi="Times New Roman"/>
                <w:sz w:val="24"/>
                <w:szCs w:val="24"/>
              </w:rPr>
              <w:t xml:space="preserve">io de Janeiro: </w:t>
            </w:r>
            <w:proofErr w:type="spellStart"/>
            <w:r w:rsidRPr="00A647F8">
              <w:rPr>
                <w:rFonts w:ascii="Times New Roman" w:hAnsi="Times New Roman"/>
                <w:sz w:val="24"/>
                <w:szCs w:val="24"/>
              </w:rPr>
              <w:t>Elsevier</w:t>
            </w:r>
            <w:proofErr w:type="spellEnd"/>
            <w:r w:rsidRPr="00A647F8">
              <w:rPr>
                <w:rFonts w:ascii="Times New Roman" w:hAnsi="Times New Roman"/>
                <w:sz w:val="24"/>
                <w:szCs w:val="24"/>
              </w:rPr>
              <w:t>, 2010.</w:t>
            </w:r>
            <w:r>
              <w:rPr>
                <w:rFonts w:ascii="Times New Roman" w:hAnsi="Times New Roman"/>
                <w:sz w:val="24"/>
                <w:szCs w:val="24"/>
              </w:rPr>
              <w:t xml:space="preserve"> 1 v.</w:t>
            </w:r>
          </w:p>
          <w:p w14:paraId="7C10DC37"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HEFEZ, </w:t>
            </w:r>
            <w:proofErr w:type="spellStart"/>
            <w:r w:rsidRPr="00A647F8">
              <w:rPr>
                <w:rFonts w:ascii="Times New Roman" w:hAnsi="Times New Roman"/>
                <w:sz w:val="24"/>
                <w:szCs w:val="24"/>
              </w:rPr>
              <w:t>Abramo</w:t>
            </w:r>
            <w:proofErr w:type="spellEnd"/>
            <w:r w:rsidRPr="00A647F8">
              <w:rPr>
                <w:rFonts w:ascii="Times New Roman" w:hAnsi="Times New Roman"/>
                <w:sz w:val="24"/>
                <w:szCs w:val="24"/>
              </w:rPr>
              <w:t xml:space="preserve">. </w:t>
            </w:r>
            <w:r w:rsidRPr="00A647F8">
              <w:rPr>
                <w:rFonts w:ascii="Times New Roman" w:hAnsi="Times New Roman"/>
                <w:b/>
                <w:bCs/>
                <w:sz w:val="24"/>
                <w:szCs w:val="24"/>
              </w:rPr>
              <w:t xml:space="preserve">Curso de </w:t>
            </w:r>
            <w:r>
              <w:rPr>
                <w:rFonts w:ascii="Times New Roman" w:hAnsi="Times New Roman"/>
                <w:b/>
                <w:bCs/>
                <w:sz w:val="24"/>
                <w:szCs w:val="24"/>
              </w:rPr>
              <w:t>Á</w:t>
            </w:r>
            <w:r w:rsidRPr="00A647F8">
              <w:rPr>
                <w:rFonts w:ascii="Times New Roman" w:hAnsi="Times New Roman"/>
                <w:b/>
                <w:bCs/>
                <w:sz w:val="24"/>
                <w:szCs w:val="24"/>
              </w:rPr>
              <w:t>lgebra</w:t>
            </w:r>
            <w:r>
              <w:rPr>
                <w:rFonts w:ascii="Times New Roman" w:hAnsi="Times New Roman"/>
                <w:sz w:val="24"/>
                <w:szCs w:val="24"/>
              </w:rPr>
              <w:t>.</w:t>
            </w:r>
            <w:r w:rsidRPr="00A647F8">
              <w:rPr>
                <w:rFonts w:ascii="Times New Roman" w:hAnsi="Times New Roman"/>
                <w:sz w:val="24"/>
                <w:szCs w:val="24"/>
              </w:rPr>
              <w:t xml:space="preserve"> 4.</w:t>
            </w:r>
            <w:r>
              <w:rPr>
                <w:rFonts w:ascii="Times New Roman" w:hAnsi="Times New Roman"/>
                <w:sz w:val="24"/>
                <w:szCs w:val="24"/>
              </w:rPr>
              <w:t xml:space="preserve"> </w:t>
            </w:r>
            <w:r w:rsidRPr="00A647F8">
              <w:rPr>
                <w:rFonts w:ascii="Times New Roman" w:hAnsi="Times New Roman"/>
                <w:sz w:val="24"/>
                <w:szCs w:val="24"/>
              </w:rPr>
              <w:t>ed. Rio de Janeiro: IMPA, 2011.</w:t>
            </w:r>
            <w:r>
              <w:rPr>
                <w:rFonts w:ascii="Times New Roman" w:hAnsi="Times New Roman"/>
                <w:sz w:val="24"/>
                <w:szCs w:val="24"/>
              </w:rPr>
              <w:t xml:space="preserve"> 2 v.</w:t>
            </w:r>
          </w:p>
          <w:p w14:paraId="2DDD1FC5"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171890BA"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2474DFFA"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BARROS, Dimas Monteiro de. </w:t>
            </w:r>
            <w:r>
              <w:rPr>
                <w:rFonts w:ascii="Times New Roman" w:hAnsi="Times New Roman"/>
                <w:b/>
                <w:sz w:val="24"/>
                <w:szCs w:val="24"/>
              </w:rPr>
              <w:t>Raciocínio Lógico e Matemática: s</w:t>
            </w:r>
            <w:r>
              <w:rPr>
                <w:rFonts w:ascii="Times New Roman" w:hAnsi="Times New Roman"/>
                <w:sz w:val="24"/>
                <w:szCs w:val="24"/>
              </w:rPr>
              <w:t>érie concurso d</w:t>
            </w:r>
            <w:r w:rsidRPr="00A647F8">
              <w:rPr>
                <w:rFonts w:ascii="Times New Roman" w:hAnsi="Times New Roman"/>
                <w:sz w:val="24"/>
                <w:szCs w:val="24"/>
              </w:rPr>
              <w:t>escomplicado. 4</w:t>
            </w:r>
            <w:r>
              <w:rPr>
                <w:rFonts w:ascii="Times New Roman" w:hAnsi="Times New Roman"/>
                <w:sz w:val="24"/>
                <w:szCs w:val="24"/>
              </w:rPr>
              <w:t>. e</w:t>
            </w:r>
            <w:r w:rsidRPr="00A647F8">
              <w:rPr>
                <w:rFonts w:ascii="Times New Roman" w:hAnsi="Times New Roman"/>
                <w:sz w:val="24"/>
                <w:szCs w:val="24"/>
              </w:rPr>
              <w:t xml:space="preserve">d. São Paulo: </w:t>
            </w:r>
            <w:proofErr w:type="spellStart"/>
            <w:r w:rsidRPr="00A647F8">
              <w:rPr>
                <w:rFonts w:ascii="Times New Roman" w:hAnsi="Times New Roman"/>
                <w:sz w:val="24"/>
                <w:szCs w:val="24"/>
              </w:rPr>
              <w:t>Ridel</w:t>
            </w:r>
            <w:proofErr w:type="spellEnd"/>
            <w:r w:rsidRPr="00A647F8">
              <w:rPr>
                <w:rFonts w:ascii="Times New Roman" w:hAnsi="Times New Roman"/>
                <w:sz w:val="24"/>
                <w:szCs w:val="24"/>
              </w:rPr>
              <w:t>, 2016.</w:t>
            </w:r>
          </w:p>
          <w:p w14:paraId="32C13A56"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IEZZI, Gelson; MURAKAMI, Carlos. </w:t>
            </w:r>
            <w:r w:rsidRPr="00A647F8">
              <w:rPr>
                <w:rFonts w:ascii="Times New Roman" w:hAnsi="Times New Roman"/>
                <w:b/>
                <w:bCs/>
                <w:sz w:val="24"/>
                <w:szCs w:val="24"/>
              </w:rPr>
              <w:t>Fundamentos de Matemática Elementar</w:t>
            </w:r>
            <w:r w:rsidRPr="00A647F8">
              <w:rPr>
                <w:rFonts w:ascii="Times New Roman" w:hAnsi="Times New Roman"/>
                <w:sz w:val="24"/>
                <w:szCs w:val="24"/>
              </w:rPr>
              <w:t xml:space="preserve"> 1. São Paulo: Atual, 2004.</w:t>
            </w:r>
          </w:p>
          <w:p w14:paraId="39E7B7C7"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lastRenderedPageBreak/>
              <w:t xml:space="preserve">LIMA, Marcelo. </w:t>
            </w:r>
            <w:r w:rsidRPr="00A647F8">
              <w:rPr>
                <w:rFonts w:ascii="Times New Roman" w:hAnsi="Times New Roman"/>
                <w:b/>
                <w:sz w:val="24"/>
                <w:szCs w:val="24"/>
              </w:rPr>
              <w:t>Matemática e raciocínio lógico</w:t>
            </w:r>
            <w:r w:rsidRPr="00A647F8">
              <w:rPr>
                <w:rFonts w:ascii="Times New Roman" w:hAnsi="Times New Roman"/>
                <w:sz w:val="24"/>
                <w:szCs w:val="24"/>
              </w:rPr>
              <w:t xml:space="preserve">. 1. </w:t>
            </w:r>
            <w:r>
              <w:rPr>
                <w:rFonts w:ascii="Times New Roman" w:hAnsi="Times New Roman"/>
                <w:sz w:val="24"/>
                <w:szCs w:val="24"/>
              </w:rPr>
              <w:t>e</w:t>
            </w:r>
            <w:r w:rsidRPr="00A647F8">
              <w:rPr>
                <w:rFonts w:ascii="Times New Roman" w:hAnsi="Times New Roman"/>
                <w:sz w:val="24"/>
                <w:szCs w:val="24"/>
              </w:rPr>
              <w:t>d. Rio de Janeiro: Método, 2012.</w:t>
            </w:r>
          </w:p>
          <w:p w14:paraId="09823286"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b/>
                <w:sz w:val="24"/>
                <w:szCs w:val="24"/>
              </w:rPr>
            </w:pPr>
            <w:r w:rsidRPr="00A647F8">
              <w:rPr>
                <w:rFonts w:ascii="Times New Roman" w:hAnsi="Times New Roman"/>
                <w:sz w:val="24"/>
                <w:szCs w:val="24"/>
              </w:rPr>
              <w:t xml:space="preserve">RONILTON, Loyola. </w:t>
            </w:r>
            <w:r w:rsidRPr="00A647F8">
              <w:rPr>
                <w:rFonts w:ascii="Times New Roman" w:hAnsi="Times New Roman"/>
                <w:b/>
                <w:sz w:val="24"/>
                <w:szCs w:val="24"/>
              </w:rPr>
              <w:t>Raciocínio Lógico para concursos.</w:t>
            </w:r>
            <w:r w:rsidRPr="00A647F8">
              <w:rPr>
                <w:rFonts w:ascii="Times New Roman" w:hAnsi="Times New Roman"/>
                <w:sz w:val="24"/>
                <w:szCs w:val="24"/>
              </w:rPr>
              <w:t xml:space="preserve"> 3. </w:t>
            </w:r>
            <w:r>
              <w:rPr>
                <w:rFonts w:ascii="Times New Roman" w:hAnsi="Times New Roman"/>
                <w:sz w:val="24"/>
                <w:szCs w:val="24"/>
              </w:rPr>
              <w:t>e</w:t>
            </w:r>
            <w:r w:rsidRPr="00A647F8">
              <w:rPr>
                <w:rFonts w:ascii="Times New Roman" w:hAnsi="Times New Roman"/>
                <w:sz w:val="24"/>
                <w:szCs w:val="24"/>
              </w:rPr>
              <w:t>d. Rio de Janeiro: Método, 2016.</w:t>
            </w:r>
          </w:p>
          <w:p w14:paraId="62D9015D"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VILAR, Bruno</w:t>
            </w:r>
            <w:r w:rsidRPr="00A647F8">
              <w:rPr>
                <w:rFonts w:ascii="Times New Roman" w:hAnsi="Times New Roman"/>
                <w:b/>
                <w:sz w:val="24"/>
                <w:szCs w:val="24"/>
              </w:rPr>
              <w:t xml:space="preserve">. Raciocínio Lógico facilitado. </w:t>
            </w:r>
            <w:r w:rsidRPr="00A647F8">
              <w:rPr>
                <w:rFonts w:ascii="Times New Roman" w:hAnsi="Times New Roman"/>
                <w:sz w:val="24"/>
                <w:szCs w:val="24"/>
              </w:rPr>
              <w:t xml:space="preserve">4. </w:t>
            </w:r>
            <w:r>
              <w:rPr>
                <w:rFonts w:ascii="Times New Roman" w:hAnsi="Times New Roman"/>
                <w:sz w:val="24"/>
                <w:szCs w:val="24"/>
              </w:rPr>
              <w:t>e</w:t>
            </w:r>
            <w:r w:rsidRPr="00A647F8">
              <w:rPr>
                <w:rFonts w:ascii="Times New Roman" w:hAnsi="Times New Roman"/>
                <w:sz w:val="24"/>
                <w:szCs w:val="24"/>
              </w:rPr>
              <w:t>d. Rio de Janeiro: Método, 2016.</w:t>
            </w:r>
          </w:p>
        </w:tc>
      </w:tr>
    </w:tbl>
    <w:p w14:paraId="02A02E17"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5A50A90C" w14:textId="77777777" w:rsidTr="0066070D">
        <w:trPr>
          <w:trHeight w:val="280"/>
        </w:trPr>
        <w:tc>
          <w:tcPr>
            <w:tcW w:w="2206" w:type="dxa"/>
            <w:vAlign w:val="center"/>
          </w:tcPr>
          <w:p w14:paraId="5614CF8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776AE14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1D9465C5" w14:textId="77777777" w:rsidTr="0066070D">
        <w:trPr>
          <w:trHeight w:val="423"/>
        </w:trPr>
        <w:tc>
          <w:tcPr>
            <w:tcW w:w="2206" w:type="dxa"/>
            <w:vAlign w:val="center"/>
          </w:tcPr>
          <w:p w14:paraId="637205C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28557E83"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Tópicos de Álgebra</w:t>
            </w:r>
          </w:p>
        </w:tc>
        <w:tc>
          <w:tcPr>
            <w:tcW w:w="1859" w:type="dxa"/>
            <w:vAlign w:val="center"/>
          </w:tcPr>
          <w:p w14:paraId="72E336C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11B9BD00"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1A13925A" w14:textId="77777777" w:rsidTr="0066070D">
        <w:trPr>
          <w:trHeight w:val="415"/>
        </w:trPr>
        <w:tc>
          <w:tcPr>
            <w:tcW w:w="2206" w:type="dxa"/>
            <w:vAlign w:val="center"/>
          </w:tcPr>
          <w:p w14:paraId="6110F5F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62B8851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5BD7332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69D1360D"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8º</w:t>
            </w:r>
          </w:p>
        </w:tc>
      </w:tr>
      <w:tr w:rsidR="00002F9E" w:rsidRPr="00A647F8" w14:paraId="323D2BE1" w14:textId="77777777" w:rsidTr="0066070D">
        <w:trPr>
          <w:trHeight w:val="415"/>
        </w:trPr>
        <w:tc>
          <w:tcPr>
            <w:tcW w:w="8833" w:type="dxa"/>
            <w:gridSpan w:val="4"/>
            <w:vAlign w:val="center"/>
          </w:tcPr>
          <w:p w14:paraId="7BE2434F"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Noções de Anéis. Anel dos Inteiros. Inteiros Gaussianos. Anel de Polinômios. Noções de Grupos. Noções de Corpos.</w:t>
            </w:r>
          </w:p>
        </w:tc>
      </w:tr>
      <w:tr w:rsidR="00002F9E" w:rsidRPr="00A647F8" w14:paraId="5BF17893" w14:textId="77777777" w:rsidTr="0066070D">
        <w:trPr>
          <w:trHeight w:val="415"/>
        </w:trPr>
        <w:tc>
          <w:tcPr>
            <w:tcW w:w="8833" w:type="dxa"/>
            <w:gridSpan w:val="4"/>
            <w:vAlign w:val="center"/>
          </w:tcPr>
          <w:p w14:paraId="6FC92C14" w14:textId="77777777" w:rsidR="00002F9E" w:rsidRPr="00A647F8" w:rsidRDefault="00002F9E" w:rsidP="0066070D">
            <w:pPr>
              <w:widowControl w:val="0"/>
              <w:overflowPunct w:val="0"/>
              <w:autoSpaceDE w:val="0"/>
              <w:autoSpaceDN w:val="0"/>
              <w:adjustRightInd w:val="0"/>
              <w:spacing w:after="0" w:line="360" w:lineRule="auto"/>
              <w:ind w:left="100" w:right="-1"/>
              <w:jc w:val="both"/>
              <w:rPr>
                <w:rFonts w:ascii="Times New Roman" w:hAnsi="Times New Roman"/>
                <w:sz w:val="24"/>
                <w:szCs w:val="24"/>
              </w:rPr>
            </w:pPr>
            <w:r w:rsidRPr="00A647F8">
              <w:rPr>
                <w:rFonts w:ascii="Times New Roman" w:hAnsi="Times New Roman"/>
                <w:b/>
                <w:sz w:val="24"/>
                <w:szCs w:val="24"/>
              </w:rPr>
              <w:t>Bibliografias Básicas</w:t>
            </w:r>
          </w:p>
          <w:p w14:paraId="13ACF733"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bCs/>
                <w:sz w:val="24"/>
                <w:szCs w:val="24"/>
              </w:rPr>
            </w:pPr>
            <w:r w:rsidRPr="00A647F8">
              <w:rPr>
                <w:rFonts w:ascii="Times New Roman" w:hAnsi="Times New Roman"/>
                <w:bCs/>
                <w:sz w:val="24"/>
                <w:szCs w:val="24"/>
              </w:rPr>
              <w:t xml:space="preserve">GONÇALVES, A. </w:t>
            </w:r>
            <w:r w:rsidRPr="00A647F8">
              <w:rPr>
                <w:rFonts w:ascii="Times New Roman" w:hAnsi="Times New Roman"/>
                <w:b/>
                <w:bCs/>
                <w:sz w:val="24"/>
                <w:szCs w:val="24"/>
              </w:rPr>
              <w:t>Introdução à álgebra.</w:t>
            </w:r>
            <w:r w:rsidRPr="00A647F8">
              <w:rPr>
                <w:rFonts w:ascii="Times New Roman" w:hAnsi="Times New Roman"/>
                <w:bCs/>
                <w:sz w:val="24"/>
                <w:szCs w:val="24"/>
              </w:rPr>
              <w:t xml:space="preserve"> 5.</w:t>
            </w:r>
            <w:r>
              <w:rPr>
                <w:rFonts w:ascii="Times New Roman" w:hAnsi="Times New Roman"/>
                <w:bCs/>
                <w:sz w:val="24"/>
                <w:szCs w:val="24"/>
              </w:rPr>
              <w:t xml:space="preserve"> </w:t>
            </w:r>
            <w:r w:rsidRPr="00A647F8">
              <w:rPr>
                <w:rFonts w:ascii="Times New Roman" w:hAnsi="Times New Roman"/>
                <w:bCs/>
                <w:sz w:val="24"/>
                <w:szCs w:val="24"/>
              </w:rPr>
              <w:t>ed. Rio de Janeiro: IMPA, 2012.</w:t>
            </w:r>
          </w:p>
          <w:p w14:paraId="6D9423C9"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bCs/>
                <w:sz w:val="24"/>
                <w:szCs w:val="24"/>
              </w:rPr>
            </w:pPr>
            <w:r w:rsidRPr="00A647F8">
              <w:rPr>
                <w:rFonts w:ascii="Times New Roman" w:hAnsi="Times New Roman"/>
                <w:bCs/>
                <w:sz w:val="24"/>
                <w:szCs w:val="24"/>
              </w:rPr>
              <w:t xml:space="preserve">HEFEZ, A. </w:t>
            </w:r>
            <w:r w:rsidRPr="00A647F8">
              <w:rPr>
                <w:rFonts w:ascii="Times New Roman" w:hAnsi="Times New Roman"/>
                <w:b/>
                <w:bCs/>
                <w:sz w:val="24"/>
                <w:szCs w:val="24"/>
              </w:rPr>
              <w:t>Curso de álgebra.</w:t>
            </w:r>
            <w:r w:rsidRPr="00A647F8">
              <w:rPr>
                <w:rFonts w:ascii="Times New Roman" w:hAnsi="Times New Roman"/>
                <w:bCs/>
                <w:sz w:val="24"/>
                <w:szCs w:val="24"/>
              </w:rPr>
              <w:t xml:space="preserve"> </w:t>
            </w:r>
            <w:r>
              <w:rPr>
                <w:rFonts w:ascii="Times New Roman" w:hAnsi="Times New Roman"/>
                <w:bCs/>
                <w:sz w:val="24"/>
                <w:szCs w:val="24"/>
              </w:rPr>
              <w:t>4</w:t>
            </w:r>
            <w:r w:rsidRPr="00A647F8">
              <w:rPr>
                <w:rFonts w:ascii="Times New Roman" w:hAnsi="Times New Roman"/>
                <w:bCs/>
                <w:sz w:val="24"/>
                <w:szCs w:val="24"/>
              </w:rPr>
              <w:t>.</w:t>
            </w:r>
            <w:r>
              <w:rPr>
                <w:rFonts w:ascii="Times New Roman" w:hAnsi="Times New Roman"/>
                <w:bCs/>
                <w:sz w:val="24"/>
                <w:szCs w:val="24"/>
              </w:rPr>
              <w:t xml:space="preserve"> </w:t>
            </w:r>
            <w:r w:rsidRPr="00A647F8">
              <w:rPr>
                <w:rFonts w:ascii="Times New Roman" w:hAnsi="Times New Roman"/>
                <w:bCs/>
                <w:sz w:val="24"/>
                <w:szCs w:val="24"/>
              </w:rPr>
              <w:t>ed. Rio de Janeiro: IMPA, 2011</w:t>
            </w:r>
            <w:r>
              <w:rPr>
                <w:rFonts w:ascii="Times New Roman" w:hAnsi="Times New Roman"/>
                <w:bCs/>
                <w:sz w:val="24"/>
                <w:szCs w:val="24"/>
              </w:rPr>
              <w:t>. 2 v.</w:t>
            </w:r>
          </w:p>
          <w:p w14:paraId="672DC210" w14:textId="2C6EB482"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DOMINGUEZ, H.</w:t>
            </w:r>
            <w:r w:rsidR="00C95C57">
              <w:rPr>
                <w:rFonts w:ascii="Times New Roman" w:hAnsi="Times New Roman"/>
                <w:sz w:val="24"/>
                <w:szCs w:val="24"/>
              </w:rPr>
              <w:t>;</w:t>
            </w:r>
            <w:r w:rsidRPr="00A647F8">
              <w:rPr>
                <w:rFonts w:ascii="Times New Roman" w:hAnsi="Times New Roman"/>
                <w:sz w:val="24"/>
                <w:szCs w:val="24"/>
              </w:rPr>
              <w:t xml:space="preserve"> IEZZE, G. </w:t>
            </w:r>
            <w:r w:rsidRPr="00A647F8">
              <w:rPr>
                <w:rFonts w:ascii="Times New Roman" w:hAnsi="Times New Roman"/>
                <w:b/>
                <w:sz w:val="24"/>
                <w:szCs w:val="24"/>
              </w:rPr>
              <w:t>Álgebra Moderna</w:t>
            </w:r>
            <w:r w:rsidRPr="00A647F8">
              <w:rPr>
                <w:rFonts w:ascii="Times New Roman" w:hAnsi="Times New Roman"/>
                <w:sz w:val="24"/>
                <w:szCs w:val="24"/>
              </w:rPr>
              <w:t>. 4. ed. São Paulo: Atual, 2004</w:t>
            </w:r>
          </w:p>
          <w:p w14:paraId="617ADD51"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41894FC8"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4BC67FF3" w14:textId="00CEBD34" w:rsidR="00002F9E" w:rsidRPr="00A647F8" w:rsidRDefault="00C95C57"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AYRES JR,</w:t>
            </w:r>
            <w:r w:rsidR="00002F9E" w:rsidRPr="00A647F8">
              <w:rPr>
                <w:rFonts w:ascii="Times New Roman" w:hAnsi="Times New Roman"/>
                <w:sz w:val="24"/>
                <w:szCs w:val="24"/>
              </w:rPr>
              <w:t xml:space="preserve"> Frank;</w:t>
            </w:r>
            <w:r w:rsidR="00002F9E">
              <w:rPr>
                <w:rFonts w:ascii="Times New Roman" w:hAnsi="Times New Roman"/>
                <w:sz w:val="24"/>
                <w:szCs w:val="24"/>
              </w:rPr>
              <w:t xml:space="preserve"> MATOS M. Carvalho de</w:t>
            </w:r>
            <w:r w:rsidR="00002F9E" w:rsidRPr="00A647F8">
              <w:rPr>
                <w:rFonts w:ascii="Times New Roman" w:hAnsi="Times New Roman"/>
                <w:sz w:val="24"/>
                <w:szCs w:val="24"/>
              </w:rPr>
              <w:t xml:space="preserve">. </w:t>
            </w:r>
            <w:r w:rsidR="00002F9E" w:rsidRPr="00A647F8">
              <w:rPr>
                <w:rFonts w:ascii="Times New Roman" w:hAnsi="Times New Roman"/>
                <w:b/>
                <w:sz w:val="24"/>
                <w:szCs w:val="24"/>
              </w:rPr>
              <w:t>Álgebra moderna</w:t>
            </w:r>
            <w:r w:rsidR="00002F9E" w:rsidRPr="00A647F8">
              <w:rPr>
                <w:rFonts w:ascii="Times New Roman" w:hAnsi="Times New Roman"/>
                <w:sz w:val="24"/>
                <w:szCs w:val="24"/>
              </w:rPr>
              <w:t>. São Paulo: McGraw-Hill, 1974.</w:t>
            </w:r>
          </w:p>
          <w:p w14:paraId="19277462" w14:textId="69A7030F" w:rsidR="00002F9E" w:rsidRPr="00A647F8" w:rsidRDefault="00C95C57" w:rsidP="0066070D">
            <w:pPr>
              <w:widowControl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BIRKHOFF, G.;</w:t>
            </w:r>
            <w:r w:rsidR="00002F9E" w:rsidRPr="00A647F8">
              <w:rPr>
                <w:rFonts w:ascii="Times New Roman" w:hAnsi="Times New Roman"/>
                <w:sz w:val="24"/>
                <w:szCs w:val="24"/>
              </w:rPr>
              <w:t xml:space="preserve"> MACLANE, S. </w:t>
            </w:r>
            <w:r w:rsidR="00002F9E" w:rsidRPr="00A647F8">
              <w:rPr>
                <w:rFonts w:ascii="Times New Roman" w:hAnsi="Times New Roman"/>
                <w:b/>
                <w:sz w:val="24"/>
                <w:szCs w:val="24"/>
              </w:rPr>
              <w:t>Álgebra Moderna Básica</w:t>
            </w:r>
            <w:r w:rsidR="00002F9E">
              <w:rPr>
                <w:rFonts w:ascii="Times New Roman" w:hAnsi="Times New Roman"/>
                <w:sz w:val="24"/>
                <w:szCs w:val="24"/>
              </w:rPr>
              <w:t>. 4.</w:t>
            </w:r>
            <w:r w:rsidR="00002F9E" w:rsidRPr="00A647F8">
              <w:rPr>
                <w:rFonts w:ascii="Times New Roman" w:hAnsi="Times New Roman"/>
                <w:sz w:val="24"/>
                <w:szCs w:val="24"/>
              </w:rPr>
              <w:t xml:space="preserve"> ed. </w:t>
            </w:r>
            <w:r w:rsidR="00002F9E">
              <w:rPr>
                <w:rFonts w:ascii="Times New Roman" w:hAnsi="Times New Roman"/>
                <w:sz w:val="24"/>
                <w:szCs w:val="24"/>
              </w:rPr>
              <w:t xml:space="preserve">Rio de Janeiro: </w:t>
            </w:r>
            <w:r w:rsidR="00002F9E" w:rsidRPr="00A647F8">
              <w:rPr>
                <w:rFonts w:ascii="Times New Roman" w:hAnsi="Times New Roman"/>
                <w:sz w:val="24"/>
                <w:szCs w:val="24"/>
              </w:rPr>
              <w:t>Guanabara, 1980.</w:t>
            </w:r>
          </w:p>
          <w:p w14:paraId="19A884AF" w14:textId="77ABD1E1" w:rsidR="00002F9E" w:rsidRPr="00A647F8" w:rsidRDefault="00002F9E" w:rsidP="0066070D">
            <w:pPr>
              <w:widowControl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MONTEIRO, L. H. </w:t>
            </w:r>
            <w:r>
              <w:rPr>
                <w:rFonts w:ascii="Times New Roman" w:hAnsi="Times New Roman"/>
                <w:sz w:val="24"/>
                <w:szCs w:val="24"/>
              </w:rPr>
              <w:t>J</w:t>
            </w:r>
            <w:r w:rsidRPr="00A647F8">
              <w:rPr>
                <w:rFonts w:ascii="Times New Roman" w:hAnsi="Times New Roman"/>
                <w:sz w:val="24"/>
                <w:szCs w:val="24"/>
              </w:rPr>
              <w:t xml:space="preserve">. </w:t>
            </w:r>
            <w:r w:rsidRPr="00A647F8">
              <w:rPr>
                <w:rFonts w:ascii="Times New Roman" w:hAnsi="Times New Roman"/>
                <w:b/>
                <w:sz w:val="24"/>
                <w:szCs w:val="24"/>
              </w:rPr>
              <w:t>Elementos de Álgebra</w:t>
            </w:r>
            <w:r w:rsidRPr="00A647F8">
              <w:rPr>
                <w:rFonts w:ascii="Times New Roman" w:hAnsi="Times New Roman"/>
                <w:sz w:val="24"/>
                <w:szCs w:val="24"/>
              </w:rPr>
              <w:t>.</w:t>
            </w:r>
            <w:r>
              <w:rPr>
                <w:rFonts w:ascii="Times New Roman" w:hAnsi="Times New Roman"/>
                <w:sz w:val="24"/>
                <w:szCs w:val="24"/>
              </w:rPr>
              <w:t xml:space="preserve"> 2.</w:t>
            </w:r>
            <w:r w:rsidRPr="00A647F8">
              <w:rPr>
                <w:rFonts w:ascii="Times New Roman" w:hAnsi="Times New Roman"/>
                <w:sz w:val="24"/>
                <w:szCs w:val="24"/>
              </w:rPr>
              <w:t xml:space="preserve"> ed. </w:t>
            </w:r>
            <w:r>
              <w:rPr>
                <w:rFonts w:ascii="Times New Roman" w:hAnsi="Times New Roman"/>
                <w:sz w:val="24"/>
                <w:szCs w:val="24"/>
              </w:rPr>
              <w:t xml:space="preserve">Rio de Janeiro: </w:t>
            </w:r>
            <w:r w:rsidRPr="00A647F8">
              <w:rPr>
                <w:rFonts w:ascii="Times New Roman" w:hAnsi="Times New Roman"/>
                <w:sz w:val="24"/>
                <w:szCs w:val="24"/>
              </w:rPr>
              <w:t>Livros Técn</w:t>
            </w:r>
            <w:r w:rsidR="00C95C57">
              <w:rPr>
                <w:rFonts w:ascii="Times New Roman" w:hAnsi="Times New Roman"/>
                <w:sz w:val="24"/>
                <w:szCs w:val="24"/>
              </w:rPr>
              <w:t xml:space="preserve">icos e Científicos, </w:t>
            </w:r>
            <w:r w:rsidRPr="00A647F8">
              <w:rPr>
                <w:rFonts w:ascii="Times New Roman" w:hAnsi="Times New Roman"/>
                <w:sz w:val="24"/>
                <w:szCs w:val="24"/>
              </w:rPr>
              <w:t>1978.</w:t>
            </w:r>
          </w:p>
          <w:p w14:paraId="70F6E013" w14:textId="59D0975B" w:rsidR="00002F9E" w:rsidRPr="00A647F8" w:rsidRDefault="00002F9E" w:rsidP="0066070D">
            <w:pPr>
              <w:widowControl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RICH, </w:t>
            </w:r>
            <w:proofErr w:type="spellStart"/>
            <w:r w:rsidRPr="00A647F8">
              <w:rPr>
                <w:rFonts w:ascii="Times New Roman" w:hAnsi="Times New Roman"/>
                <w:sz w:val="24"/>
                <w:szCs w:val="24"/>
              </w:rPr>
              <w:t>Barnett</w:t>
            </w:r>
            <w:proofErr w:type="spellEnd"/>
            <w:r w:rsidRPr="00A647F8">
              <w:rPr>
                <w:rFonts w:ascii="Times New Roman" w:hAnsi="Times New Roman"/>
                <w:sz w:val="24"/>
                <w:szCs w:val="24"/>
              </w:rPr>
              <w:t xml:space="preserve">; </w:t>
            </w:r>
            <w:r>
              <w:rPr>
                <w:rFonts w:ascii="Times New Roman" w:hAnsi="Times New Roman"/>
                <w:b/>
                <w:sz w:val="24"/>
                <w:szCs w:val="24"/>
              </w:rPr>
              <w:t>Á</w:t>
            </w:r>
            <w:r w:rsidRPr="00A647F8">
              <w:rPr>
                <w:rFonts w:ascii="Times New Roman" w:hAnsi="Times New Roman"/>
                <w:b/>
                <w:sz w:val="24"/>
                <w:szCs w:val="24"/>
              </w:rPr>
              <w:t>lgebra Elementar</w:t>
            </w:r>
            <w:r w:rsidRPr="00A647F8">
              <w:rPr>
                <w:rFonts w:ascii="Times New Roman" w:hAnsi="Times New Roman"/>
                <w:sz w:val="24"/>
                <w:szCs w:val="24"/>
              </w:rPr>
              <w:t>. São Paulo: McGraw-Hill, 1975</w:t>
            </w:r>
            <w:r>
              <w:rPr>
                <w:rFonts w:ascii="Times New Roman" w:hAnsi="Times New Roman"/>
                <w:sz w:val="24"/>
                <w:szCs w:val="24"/>
              </w:rPr>
              <w:t>.</w:t>
            </w:r>
          </w:p>
          <w:p w14:paraId="49FF2313" w14:textId="77777777" w:rsidR="00002F9E" w:rsidRPr="00A647F8" w:rsidRDefault="00002F9E" w:rsidP="0066070D">
            <w:pPr>
              <w:widowControl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HILTON, P; CHIANG WU, Y. </w:t>
            </w:r>
            <w:r w:rsidRPr="00A647F8">
              <w:rPr>
                <w:rFonts w:ascii="Times New Roman" w:hAnsi="Times New Roman"/>
                <w:b/>
                <w:sz w:val="24"/>
                <w:szCs w:val="24"/>
              </w:rPr>
              <w:t>Curso de Álgebra Moderna</w:t>
            </w:r>
            <w:r w:rsidRPr="00A647F8">
              <w:rPr>
                <w:rFonts w:ascii="Times New Roman" w:hAnsi="Times New Roman"/>
                <w:sz w:val="24"/>
                <w:szCs w:val="24"/>
              </w:rPr>
              <w:t xml:space="preserve">. </w:t>
            </w:r>
            <w:r>
              <w:rPr>
                <w:rFonts w:ascii="Times New Roman" w:hAnsi="Times New Roman"/>
                <w:sz w:val="24"/>
                <w:szCs w:val="24"/>
              </w:rPr>
              <w:t>Espanha: Reverte,</w:t>
            </w:r>
            <w:r w:rsidRPr="00A647F8">
              <w:rPr>
                <w:rFonts w:ascii="Times New Roman" w:hAnsi="Times New Roman"/>
                <w:sz w:val="24"/>
                <w:szCs w:val="24"/>
              </w:rPr>
              <w:t xml:space="preserve"> 1992.</w:t>
            </w:r>
          </w:p>
        </w:tc>
      </w:tr>
    </w:tbl>
    <w:p w14:paraId="59AB9616"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591DA7E0" w14:textId="77777777" w:rsidTr="0066070D">
        <w:trPr>
          <w:trHeight w:val="280"/>
        </w:trPr>
        <w:tc>
          <w:tcPr>
            <w:tcW w:w="2206" w:type="dxa"/>
            <w:vAlign w:val="center"/>
          </w:tcPr>
          <w:p w14:paraId="26A9BF6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5920C47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4D71EC94" w14:textId="77777777" w:rsidTr="0066070D">
        <w:trPr>
          <w:trHeight w:val="423"/>
        </w:trPr>
        <w:tc>
          <w:tcPr>
            <w:tcW w:w="2206" w:type="dxa"/>
            <w:vAlign w:val="center"/>
          </w:tcPr>
          <w:p w14:paraId="61BE216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56135A62"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Oficina de Matemática</w:t>
            </w:r>
          </w:p>
        </w:tc>
        <w:tc>
          <w:tcPr>
            <w:tcW w:w="1859" w:type="dxa"/>
            <w:vAlign w:val="center"/>
          </w:tcPr>
          <w:p w14:paraId="3F7F3AC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0EFE50E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60 horas</w:t>
            </w:r>
          </w:p>
        </w:tc>
      </w:tr>
      <w:tr w:rsidR="00002F9E" w:rsidRPr="00A647F8" w14:paraId="00AAD85F" w14:textId="77777777" w:rsidTr="0066070D">
        <w:trPr>
          <w:trHeight w:val="415"/>
        </w:trPr>
        <w:tc>
          <w:tcPr>
            <w:tcW w:w="2206" w:type="dxa"/>
            <w:vAlign w:val="center"/>
          </w:tcPr>
          <w:p w14:paraId="268DDAF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2B16BAA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22029E7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5985E4E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8º</w:t>
            </w:r>
          </w:p>
        </w:tc>
      </w:tr>
      <w:tr w:rsidR="00002F9E" w:rsidRPr="00A647F8" w14:paraId="436A4293" w14:textId="77777777" w:rsidTr="0066070D">
        <w:trPr>
          <w:trHeight w:val="415"/>
        </w:trPr>
        <w:tc>
          <w:tcPr>
            <w:tcW w:w="8833" w:type="dxa"/>
            <w:gridSpan w:val="4"/>
            <w:vAlign w:val="center"/>
          </w:tcPr>
          <w:p w14:paraId="353B6A50"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lastRenderedPageBreak/>
              <w:t>Planejamento, implementação e avaliação de práticas pedagógicas no ensino fundamental e médio na área da matemática. Elaboração de material didático para laboratório de ensino. Desenvolvimento de Jogos e suas aplicações.</w:t>
            </w:r>
          </w:p>
        </w:tc>
      </w:tr>
      <w:tr w:rsidR="00002F9E" w:rsidRPr="00A647F8" w14:paraId="471BECEB" w14:textId="77777777" w:rsidTr="0066070D">
        <w:trPr>
          <w:trHeight w:val="415"/>
        </w:trPr>
        <w:tc>
          <w:tcPr>
            <w:tcW w:w="8833" w:type="dxa"/>
            <w:gridSpan w:val="4"/>
            <w:vAlign w:val="center"/>
          </w:tcPr>
          <w:p w14:paraId="5E88D9A1"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4311DDF0"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S</w:t>
            </w:r>
            <w:r>
              <w:rPr>
                <w:rFonts w:ascii="Times New Roman" w:hAnsi="Times New Roman"/>
                <w:sz w:val="24"/>
                <w:szCs w:val="24"/>
              </w:rPr>
              <w:t xml:space="preserve">MOLE, Kátia Cristina </w:t>
            </w:r>
            <w:proofErr w:type="spellStart"/>
            <w:r>
              <w:rPr>
                <w:rFonts w:ascii="Times New Roman" w:hAnsi="Times New Roman"/>
                <w:sz w:val="24"/>
                <w:szCs w:val="24"/>
              </w:rPr>
              <w:t>Stoco</w:t>
            </w:r>
            <w:proofErr w:type="spellEnd"/>
            <w:r>
              <w:rPr>
                <w:rFonts w:ascii="Times New Roman" w:hAnsi="Times New Roman"/>
                <w:sz w:val="24"/>
                <w:szCs w:val="24"/>
              </w:rPr>
              <w:t>. e</w:t>
            </w:r>
            <w:r w:rsidRPr="00A647F8">
              <w:rPr>
                <w:rFonts w:ascii="Times New Roman" w:hAnsi="Times New Roman"/>
                <w:sz w:val="24"/>
                <w:szCs w:val="24"/>
              </w:rPr>
              <w:t xml:space="preserve">t al. </w:t>
            </w:r>
            <w:r w:rsidRPr="00A647F8">
              <w:rPr>
                <w:rFonts w:ascii="Times New Roman" w:hAnsi="Times New Roman"/>
                <w:b/>
                <w:sz w:val="24"/>
                <w:szCs w:val="24"/>
              </w:rPr>
              <w:t xml:space="preserve">Jogos de matemática: </w:t>
            </w:r>
            <w:r w:rsidRPr="00F80449">
              <w:rPr>
                <w:rFonts w:ascii="Times New Roman" w:hAnsi="Times New Roman"/>
                <w:sz w:val="24"/>
                <w:szCs w:val="24"/>
              </w:rPr>
              <w:t>de 1º a 3º ano.</w:t>
            </w:r>
            <w:r w:rsidRPr="00A647F8">
              <w:rPr>
                <w:rFonts w:ascii="Times New Roman" w:hAnsi="Times New Roman"/>
                <w:sz w:val="24"/>
                <w:szCs w:val="24"/>
              </w:rPr>
              <w:t xml:space="preserve"> Porto Alegre: Grupo A, 2008.</w:t>
            </w:r>
          </w:p>
          <w:p w14:paraId="1F7C21F9"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FONSECA, Maria da Conceição F. R. </w:t>
            </w:r>
            <w:r w:rsidRPr="00A647F8">
              <w:rPr>
                <w:rFonts w:ascii="Times New Roman" w:hAnsi="Times New Roman"/>
                <w:b/>
                <w:sz w:val="24"/>
                <w:szCs w:val="24"/>
              </w:rPr>
              <w:t>Educação matemática de jovens e adultos.</w:t>
            </w:r>
            <w:r w:rsidRPr="00A647F8">
              <w:rPr>
                <w:rFonts w:ascii="Times New Roman" w:hAnsi="Times New Roman"/>
                <w:sz w:val="24"/>
                <w:szCs w:val="24"/>
              </w:rPr>
              <w:t xml:space="preserve"> 2.</w:t>
            </w:r>
            <w:r>
              <w:rPr>
                <w:rFonts w:ascii="Times New Roman" w:hAnsi="Times New Roman"/>
                <w:sz w:val="24"/>
                <w:szCs w:val="24"/>
              </w:rPr>
              <w:t xml:space="preserve"> </w:t>
            </w:r>
            <w:r w:rsidRPr="00A647F8">
              <w:rPr>
                <w:rFonts w:ascii="Times New Roman" w:hAnsi="Times New Roman"/>
                <w:sz w:val="24"/>
                <w:szCs w:val="24"/>
              </w:rPr>
              <w:t>ed. Belo Horizonte: Autêntica, 2007.</w:t>
            </w:r>
          </w:p>
          <w:p w14:paraId="78300281"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CARVALHO, Dione Lucchesi de. </w:t>
            </w:r>
            <w:r w:rsidRPr="00A647F8">
              <w:rPr>
                <w:rFonts w:ascii="Times New Roman" w:hAnsi="Times New Roman"/>
                <w:b/>
                <w:sz w:val="24"/>
                <w:szCs w:val="24"/>
              </w:rPr>
              <w:t>Metodologia do ensino da matemática</w:t>
            </w:r>
            <w:r w:rsidRPr="00A647F8">
              <w:rPr>
                <w:rFonts w:ascii="Times New Roman" w:hAnsi="Times New Roman"/>
                <w:sz w:val="24"/>
                <w:szCs w:val="24"/>
              </w:rPr>
              <w:t>. 2.</w:t>
            </w:r>
            <w:r>
              <w:rPr>
                <w:rFonts w:ascii="Times New Roman" w:hAnsi="Times New Roman"/>
                <w:sz w:val="24"/>
                <w:szCs w:val="24"/>
              </w:rPr>
              <w:t xml:space="preserve"> </w:t>
            </w:r>
            <w:r w:rsidRPr="00A647F8">
              <w:rPr>
                <w:rFonts w:ascii="Times New Roman" w:hAnsi="Times New Roman"/>
                <w:sz w:val="24"/>
                <w:szCs w:val="24"/>
              </w:rPr>
              <w:t>ed. São Paulo: Cortez,</w:t>
            </w:r>
            <w:r>
              <w:rPr>
                <w:rFonts w:ascii="Times New Roman" w:hAnsi="Times New Roman"/>
                <w:sz w:val="24"/>
                <w:szCs w:val="24"/>
              </w:rPr>
              <w:t xml:space="preserve"> </w:t>
            </w:r>
            <w:r w:rsidRPr="00A647F8">
              <w:rPr>
                <w:rFonts w:ascii="Times New Roman" w:hAnsi="Times New Roman"/>
                <w:sz w:val="24"/>
                <w:szCs w:val="24"/>
              </w:rPr>
              <w:t>1994.</w:t>
            </w:r>
          </w:p>
          <w:p w14:paraId="64DCFFC7"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0D4D6B4F"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6E1A6C65"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GIARDINETTO, José Roberto </w:t>
            </w:r>
            <w:proofErr w:type="spellStart"/>
            <w:r w:rsidRPr="00A647F8">
              <w:rPr>
                <w:rFonts w:ascii="Times New Roman" w:hAnsi="Times New Roman"/>
                <w:sz w:val="24"/>
                <w:szCs w:val="24"/>
              </w:rPr>
              <w:t>Boettger</w:t>
            </w:r>
            <w:proofErr w:type="spellEnd"/>
            <w:r w:rsidRPr="00A647F8">
              <w:rPr>
                <w:rFonts w:ascii="Times New Roman" w:hAnsi="Times New Roman"/>
                <w:sz w:val="24"/>
                <w:szCs w:val="24"/>
              </w:rPr>
              <w:t>.</w:t>
            </w:r>
            <w:r w:rsidRPr="00A647F8">
              <w:rPr>
                <w:rFonts w:ascii="Times New Roman" w:hAnsi="Times New Roman"/>
                <w:b/>
                <w:bCs/>
                <w:sz w:val="24"/>
                <w:szCs w:val="24"/>
              </w:rPr>
              <w:t xml:space="preserve"> Matemática escolar e a matemática da vida cotidiana</w:t>
            </w:r>
            <w:r w:rsidRPr="00A647F8">
              <w:rPr>
                <w:rFonts w:ascii="Times New Roman" w:hAnsi="Times New Roman"/>
                <w:sz w:val="24"/>
                <w:szCs w:val="24"/>
              </w:rPr>
              <w:t>: polêmicas do nosso tempo. São Paulo: Autores Associados, 1999.</w:t>
            </w:r>
          </w:p>
          <w:p w14:paraId="06BD4F76" w14:textId="1F12FCE5"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TOMAZ, Vanessa Sena. </w:t>
            </w:r>
            <w:r w:rsidR="00A86462" w:rsidRPr="00A647F8">
              <w:rPr>
                <w:rFonts w:ascii="Times New Roman" w:hAnsi="Times New Roman"/>
                <w:b/>
                <w:bCs/>
                <w:sz w:val="24"/>
                <w:szCs w:val="24"/>
              </w:rPr>
              <w:t>Interdisciplinaridade</w:t>
            </w:r>
            <w:r w:rsidRPr="00A647F8">
              <w:rPr>
                <w:rFonts w:ascii="Times New Roman" w:hAnsi="Times New Roman"/>
                <w:b/>
                <w:bCs/>
                <w:sz w:val="24"/>
                <w:szCs w:val="24"/>
              </w:rPr>
              <w:t xml:space="preserve"> e aprendizagem da matemática em sala de aula</w:t>
            </w:r>
            <w:r w:rsidRPr="00A647F8">
              <w:rPr>
                <w:rFonts w:ascii="Times New Roman" w:hAnsi="Times New Roman"/>
                <w:sz w:val="24"/>
                <w:szCs w:val="24"/>
              </w:rPr>
              <w:t>. Belo Horizonte: Autêntica, 2008.</w:t>
            </w:r>
          </w:p>
          <w:p w14:paraId="279E2395"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BICUDO, Maria Aparecida </w:t>
            </w:r>
            <w:proofErr w:type="spellStart"/>
            <w:r w:rsidRPr="00A647F8">
              <w:rPr>
                <w:rFonts w:ascii="Times New Roman" w:hAnsi="Times New Roman"/>
                <w:sz w:val="24"/>
                <w:szCs w:val="24"/>
              </w:rPr>
              <w:t>Viggiane</w:t>
            </w:r>
            <w:proofErr w:type="spellEnd"/>
            <w:r w:rsidRPr="00A647F8">
              <w:rPr>
                <w:rFonts w:ascii="Times New Roman" w:hAnsi="Times New Roman"/>
                <w:sz w:val="24"/>
                <w:szCs w:val="24"/>
              </w:rPr>
              <w:t xml:space="preserve">; BORBA, Marcelo de Carvalho. </w:t>
            </w:r>
            <w:r w:rsidRPr="00A647F8">
              <w:rPr>
                <w:rFonts w:ascii="Times New Roman" w:hAnsi="Times New Roman"/>
                <w:b/>
                <w:bCs/>
                <w:sz w:val="24"/>
                <w:szCs w:val="24"/>
              </w:rPr>
              <w:t>Educação matemática</w:t>
            </w:r>
            <w:r w:rsidRPr="00A647F8">
              <w:rPr>
                <w:rFonts w:ascii="Times New Roman" w:hAnsi="Times New Roman"/>
                <w:sz w:val="24"/>
                <w:szCs w:val="24"/>
              </w:rPr>
              <w:t>: pesquisa em movimento. 3.</w:t>
            </w:r>
            <w:r>
              <w:rPr>
                <w:rFonts w:ascii="Times New Roman" w:hAnsi="Times New Roman"/>
                <w:sz w:val="24"/>
                <w:szCs w:val="24"/>
              </w:rPr>
              <w:t xml:space="preserve"> ed. São Paulo: C</w:t>
            </w:r>
            <w:r w:rsidRPr="00A647F8">
              <w:rPr>
                <w:rFonts w:ascii="Times New Roman" w:hAnsi="Times New Roman"/>
                <w:sz w:val="24"/>
                <w:szCs w:val="24"/>
              </w:rPr>
              <w:t>ortez, 2009.</w:t>
            </w:r>
          </w:p>
          <w:p w14:paraId="78C7CA11"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PONTE, João Pedro da. </w:t>
            </w:r>
            <w:r>
              <w:rPr>
                <w:rFonts w:ascii="Times New Roman" w:hAnsi="Times New Roman"/>
                <w:sz w:val="24"/>
                <w:szCs w:val="24"/>
              </w:rPr>
              <w:t>e</w:t>
            </w:r>
            <w:r w:rsidRPr="00A647F8">
              <w:rPr>
                <w:rFonts w:ascii="Times New Roman" w:hAnsi="Times New Roman"/>
                <w:sz w:val="24"/>
                <w:szCs w:val="24"/>
              </w:rPr>
              <w:t xml:space="preserve">t al. </w:t>
            </w:r>
            <w:r w:rsidRPr="00A647F8">
              <w:rPr>
                <w:rFonts w:ascii="Times New Roman" w:hAnsi="Times New Roman"/>
                <w:b/>
                <w:bCs/>
                <w:sz w:val="24"/>
                <w:szCs w:val="24"/>
              </w:rPr>
              <w:t>Investigações Matemáticas na Sala de Aula.</w:t>
            </w:r>
            <w:r w:rsidRPr="00A647F8">
              <w:rPr>
                <w:rFonts w:ascii="Times New Roman" w:hAnsi="Times New Roman"/>
                <w:sz w:val="24"/>
                <w:szCs w:val="24"/>
              </w:rPr>
              <w:t xml:space="preserve"> Belo Horizonte: Autêntica, 2009.</w:t>
            </w:r>
          </w:p>
          <w:p w14:paraId="239FDE32"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D’AMBROSIO, Ubiratan. </w:t>
            </w:r>
            <w:r w:rsidRPr="00A647F8">
              <w:rPr>
                <w:rFonts w:ascii="Times New Roman" w:hAnsi="Times New Roman"/>
                <w:b/>
                <w:sz w:val="24"/>
                <w:szCs w:val="24"/>
              </w:rPr>
              <w:t>O ensino de ciências e matemática na América Latina.</w:t>
            </w:r>
            <w:r w:rsidRPr="00A647F8">
              <w:rPr>
                <w:rFonts w:ascii="Times New Roman" w:hAnsi="Times New Roman"/>
                <w:sz w:val="24"/>
                <w:szCs w:val="24"/>
              </w:rPr>
              <w:t xml:space="preserve"> </w:t>
            </w:r>
            <w:r>
              <w:rPr>
                <w:rFonts w:ascii="Times New Roman" w:hAnsi="Times New Roman"/>
                <w:sz w:val="24"/>
                <w:szCs w:val="24"/>
              </w:rPr>
              <w:t xml:space="preserve">Campinas, SP: </w:t>
            </w:r>
            <w:r w:rsidRPr="00A647F8">
              <w:rPr>
                <w:rFonts w:ascii="Times New Roman" w:hAnsi="Times New Roman"/>
                <w:sz w:val="24"/>
                <w:szCs w:val="24"/>
              </w:rPr>
              <w:t xml:space="preserve">Papirus, </w:t>
            </w:r>
            <w:r>
              <w:rPr>
                <w:rFonts w:ascii="Times New Roman" w:hAnsi="Times New Roman"/>
                <w:sz w:val="24"/>
                <w:szCs w:val="24"/>
              </w:rPr>
              <w:t>1984.</w:t>
            </w:r>
          </w:p>
        </w:tc>
      </w:tr>
    </w:tbl>
    <w:p w14:paraId="155CDB86"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3527"/>
        <w:gridCol w:w="1859"/>
        <w:gridCol w:w="1808"/>
      </w:tblGrid>
      <w:tr w:rsidR="00002F9E" w:rsidRPr="00A647F8" w14:paraId="62C14462" w14:textId="77777777" w:rsidTr="0066070D">
        <w:trPr>
          <w:trHeight w:val="280"/>
        </w:trPr>
        <w:tc>
          <w:tcPr>
            <w:tcW w:w="1639" w:type="dxa"/>
            <w:vAlign w:val="center"/>
          </w:tcPr>
          <w:p w14:paraId="265E699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7194" w:type="dxa"/>
            <w:gridSpan w:val="3"/>
            <w:vAlign w:val="center"/>
          </w:tcPr>
          <w:p w14:paraId="0F058B6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39A2D6C5" w14:textId="77777777" w:rsidTr="0066070D">
        <w:trPr>
          <w:trHeight w:val="423"/>
        </w:trPr>
        <w:tc>
          <w:tcPr>
            <w:tcW w:w="1639" w:type="dxa"/>
            <w:vAlign w:val="center"/>
          </w:tcPr>
          <w:p w14:paraId="2B69414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3527" w:type="dxa"/>
            <w:vAlign w:val="center"/>
          </w:tcPr>
          <w:p w14:paraId="7FF98320" w14:textId="69C813CD" w:rsidR="00002F9E" w:rsidRPr="00A647F8" w:rsidRDefault="00002F9E" w:rsidP="002770C1">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Estágio Supervisionado IV</w:t>
            </w:r>
          </w:p>
        </w:tc>
        <w:tc>
          <w:tcPr>
            <w:tcW w:w="1859" w:type="dxa"/>
            <w:vAlign w:val="center"/>
          </w:tcPr>
          <w:p w14:paraId="2228500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7F92B125"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80 horas</w:t>
            </w:r>
          </w:p>
        </w:tc>
      </w:tr>
      <w:tr w:rsidR="00002F9E" w:rsidRPr="00A647F8" w14:paraId="70A2D7D5" w14:textId="77777777" w:rsidTr="0066070D">
        <w:trPr>
          <w:trHeight w:val="415"/>
        </w:trPr>
        <w:tc>
          <w:tcPr>
            <w:tcW w:w="1639" w:type="dxa"/>
            <w:vAlign w:val="center"/>
          </w:tcPr>
          <w:p w14:paraId="371626F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3527" w:type="dxa"/>
          </w:tcPr>
          <w:p w14:paraId="67E2DFE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05B45D8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73752895"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8º</w:t>
            </w:r>
          </w:p>
        </w:tc>
      </w:tr>
      <w:tr w:rsidR="00002F9E" w:rsidRPr="00A647F8" w14:paraId="364B5B1E" w14:textId="77777777" w:rsidTr="0066070D">
        <w:trPr>
          <w:trHeight w:val="415"/>
        </w:trPr>
        <w:tc>
          <w:tcPr>
            <w:tcW w:w="8833" w:type="dxa"/>
            <w:gridSpan w:val="4"/>
            <w:vAlign w:val="center"/>
          </w:tcPr>
          <w:p w14:paraId="323F0263"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Planejamento de atividades pedagógicas, regência de classe no Ensino Médio, nas diferentes modalidades. Análise e discussão da ação docente. Relatório de estágio.</w:t>
            </w:r>
          </w:p>
        </w:tc>
      </w:tr>
      <w:tr w:rsidR="00002F9E" w:rsidRPr="00A647F8" w14:paraId="39983F14" w14:textId="77777777" w:rsidTr="0066070D">
        <w:trPr>
          <w:trHeight w:val="415"/>
        </w:trPr>
        <w:tc>
          <w:tcPr>
            <w:tcW w:w="8833" w:type="dxa"/>
            <w:gridSpan w:val="4"/>
            <w:vAlign w:val="center"/>
          </w:tcPr>
          <w:p w14:paraId="03F36EDC"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lastRenderedPageBreak/>
              <w:t>Bibliografias Básicas</w:t>
            </w:r>
          </w:p>
          <w:p w14:paraId="2CF0A30C"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bCs/>
                <w:sz w:val="24"/>
                <w:szCs w:val="24"/>
              </w:rPr>
            </w:pPr>
            <w:r w:rsidRPr="00A647F8">
              <w:rPr>
                <w:rFonts w:ascii="Times New Roman" w:hAnsi="Times New Roman"/>
                <w:sz w:val="24"/>
                <w:szCs w:val="24"/>
              </w:rPr>
              <w:t xml:space="preserve">FAINGUELERNT, Estela Kaufman; NUNES, Katia Regina Ashton. </w:t>
            </w:r>
            <w:r w:rsidRPr="00A647F8">
              <w:rPr>
                <w:rFonts w:ascii="Times New Roman" w:hAnsi="Times New Roman"/>
                <w:b/>
                <w:bCs/>
                <w:sz w:val="24"/>
                <w:szCs w:val="24"/>
              </w:rPr>
              <w:t>Matemática</w:t>
            </w:r>
            <w:r>
              <w:rPr>
                <w:rFonts w:ascii="Times New Roman" w:hAnsi="Times New Roman"/>
                <w:b/>
                <w:bCs/>
                <w:sz w:val="24"/>
                <w:szCs w:val="24"/>
              </w:rPr>
              <w:t xml:space="preserve">: </w:t>
            </w:r>
            <w:r w:rsidRPr="00F80449">
              <w:rPr>
                <w:rFonts w:ascii="Times New Roman" w:hAnsi="Times New Roman"/>
                <w:bCs/>
                <w:sz w:val="24"/>
                <w:szCs w:val="24"/>
              </w:rPr>
              <w:t>práticas pedagógicas para o ensino médio</w:t>
            </w:r>
            <w:r w:rsidRPr="00A647F8">
              <w:rPr>
                <w:rFonts w:ascii="Times New Roman" w:hAnsi="Times New Roman"/>
                <w:bCs/>
                <w:sz w:val="24"/>
                <w:szCs w:val="24"/>
              </w:rPr>
              <w:t xml:space="preserve">. </w:t>
            </w:r>
            <w:r>
              <w:rPr>
                <w:rFonts w:ascii="Times New Roman" w:hAnsi="Times New Roman"/>
                <w:bCs/>
                <w:sz w:val="24"/>
                <w:szCs w:val="24"/>
              </w:rPr>
              <w:t xml:space="preserve">São Paulo: </w:t>
            </w:r>
            <w:r w:rsidRPr="00A647F8">
              <w:rPr>
                <w:rFonts w:ascii="Times New Roman" w:hAnsi="Times New Roman"/>
                <w:bCs/>
                <w:sz w:val="24"/>
                <w:szCs w:val="24"/>
              </w:rPr>
              <w:t>Pe</w:t>
            </w:r>
            <w:r>
              <w:rPr>
                <w:rFonts w:ascii="Times New Roman" w:hAnsi="Times New Roman"/>
                <w:bCs/>
                <w:sz w:val="24"/>
                <w:szCs w:val="24"/>
              </w:rPr>
              <w:t>ar</w:t>
            </w:r>
            <w:r w:rsidRPr="00A647F8">
              <w:rPr>
                <w:rFonts w:ascii="Times New Roman" w:hAnsi="Times New Roman"/>
                <w:bCs/>
                <w:sz w:val="24"/>
                <w:szCs w:val="24"/>
              </w:rPr>
              <w:t>so</w:t>
            </w:r>
            <w:r>
              <w:rPr>
                <w:rFonts w:ascii="Times New Roman" w:hAnsi="Times New Roman"/>
                <w:bCs/>
                <w:sz w:val="24"/>
                <w:szCs w:val="24"/>
              </w:rPr>
              <w:t>n</w:t>
            </w:r>
            <w:r w:rsidRPr="00A647F8">
              <w:rPr>
                <w:rFonts w:ascii="Times New Roman" w:hAnsi="Times New Roman"/>
                <w:bCs/>
                <w:sz w:val="24"/>
                <w:szCs w:val="24"/>
              </w:rPr>
              <w:t>, 2012</w:t>
            </w:r>
            <w:r>
              <w:rPr>
                <w:rFonts w:ascii="Times New Roman" w:hAnsi="Times New Roman"/>
                <w:bCs/>
                <w:sz w:val="24"/>
                <w:szCs w:val="24"/>
              </w:rPr>
              <w:t>.</w:t>
            </w:r>
          </w:p>
          <w:p w14:paraId="26ABD4E2"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PONTE, João Pedro da. </w:t>
            </w:r>
            <w:r>
              <w:rPr>
                <w:rFonts w:ascii="Times New Roman" w:hAnsi="Times New Roman"/>
                <w:sz w:val="24"/>
                <w:szCs w:val="24"/>
              </w:rPr>
              <w:t>e</w:t>
            </w:r>
            <w:r w:rsidRPr="00A647F8">
              <w:rPr>
                <w:rFonts w:ascii="Times New Roman" w:hAnsi="Times New Roman"/>
                <w:sz w:val="24"/>
                <w:szCs w:val="24"/>
              </w:rPr>
              <w:t xml:space="preserve">t al. </w:t>
            </w:r>
            <w:r w:rsidRPr="00A647F8">
              <w:rPr>
                <w:rFonts w:ascii="Times New Roman" w:hAnsi="Times New Roman"/>
                <w:b/>
                <w:sz w:val="24"/>
                <w:szCs w:val="24"/>
              </w:rPr>
              <w:t>Investigações Matemáticas na Sala de Aula</w:t>
            </w:r>
            <w:r w:rsidRPr="00A647F8">
              <w:rPr>
                <w:rFonts w:ascii="Times New Roman" w:hAnsi="Times New Roman"/>
                <w:sz w:val="24"/>
                <w:szCs w:val="24"/>
              </w:rPr>
              <w:t>. Belo Horizonte: Autêntica, 2009.</w:t>
            </w:r>
          </w:p>
          <w:p w14:paraId="2912AD8E" w14:textId="77777777" w:rsidR="00002F9E" w:rsidRPr="00A647F8" w:rsidRDefault="00002F9E" w:rsidP="0066070D">
            <w:pPr>
              <w:widowControl w:val="0"/>
              <w:overflowPunct w:val="0"/>
              <w:autoSpaceDE w:val="0"/>
              <w:autoSpaceDN w:val="0"/>
              <w:adjustRightInd w:val="0"/>
              <w:spacing w:after="0" w:line="360" w:lineRule="auto"/>
              <w:ind w:right="580"/>
              <w:jc w:val="both"/>
              <w:rPr>
                <w:rFonts w:ascii="Times New Roman" w:hAnsi="Times New Roman"/>
                <w:sz w:val="24"/>
                <w:szCs w:val="24"/>
              </w:rPr>
            </w:pPr>
            <w:r w:rsidRPr="00A647F8">
              <w:rPr>
                <w:rFonts w:ascii="Times New Roman" w:hAnsi="Times New Roman"/>
                <w:sz w:val="24"/>
                <w:szCs w:val="24"/>
              </w:rPr>
              <w:t xml:space="preserve">FONSECA, Maria da Conceição F. R. </w:t>
            </w:r>
            <w:r w:rsidRPr="00A647F8">
              <w:rPr>
                <w:rFonts w:ascii="Times New Roman" w:hAnsi="Times New Roman"/>
                <w:b/>
                <w:sz w:val="24"/>
                <w:szCs w:val="24"/>
              </w:rPr>
              <w:t>Educação matemática de jovens e adultos</w:t>
            </w:r>
            <w:r w:rsidRPr="00A647F8">
              <w:rPr>
                <w:rFonts w:ascii="Times New Roman" w:hAnsi="Times New Roman"/>
                <w:sz w:val="24"/>
                <w:szCs w:val="24"/>
              </w:rPr>
              <w:t>. 2.</w:t>
            </w:r>
            <w:r>
              <w:rPr>
                <w:rFonts w:ascii="Times New Roman" w:hAnsi="Times New Roman"/>
                <w:sz w:val="24"/>
                <w:szCs w:val="24"/>
              </w:rPr>
              <w:t xml:space="preserve"> </w:t>
            </w:r>
            <w:r w:rsidRPr="00A647F8">
              <w:rPr>
                <w:rFonts w:ascii="Times New Roman" w:hAnsi="Times New Roman"/>
                <w:sz w:val="24"/>
                <w:szCs w:val="24"/>
              </w:rPr>
              <w:t>ed. Belo Horizonte: Autêntica, 2007.</w:t>
            </w:r>
          </w:p>
          <w:p w14:paraId="4C98F70E" w14:textId="77777777" w:rsidR="00002F9E" w:rsidRPr="00A647F8" w:rsidRDefault="00002F9E" w:rsidP="0066070D">
            <w:pPr>
              <w:widowControl w:val="0"/>
              <w:overflowPunct w:val="0"/>
              <w:autoSpaceDE w:val="0"/>
              <w:autoSpaceDN w:val="0"/>
              <w:adjustRightInd w:val="0"/>
              <w:spacing w:after="0" w:line="360" w:lineRule="auto"/>
              <w:ind w:right="580"/>
              <w:jc w:val="both"/>
              <w:rPr>
                <w:rFonts w:ascii="Times New Roman" w:hAnsi="Times New Roman"/>
                <w:sz w:val="24"/>
                <w:szCs w:val="24"/>
              </w:rPr>
            </w:pPr>
          </w:p>
          <w:p w14:paraId="234A9F17"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00C60861"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BRASIL. Ministério da Educação.</w:t>
            </w:r>
            <w:r w:rsidRPr="00A647F8">
              <w:rPr>
                <w:rFonts w:ascii="Times New Roman" w:hAnsi="Times New Roman"/>
                <w:b/>
                <w:sz w:val="24"/>
                <w:szCs w:val="24"/>
              </w:rPr>
              <w:t xml:space="preserve"> Diretrizes Curriculares Nacionais para o Ensino Médio</w:t>
            </w:r>
            <w:r w:rsidRPr="00A647F8">
              <w:rPr>
                <w:rFonts w:ascii="Times New Roman" w:hAnsi="Times New Roman"/>
                <w:sz w:val="24"/>
                <w:szCs w:val="24"/>
              </w:rPr>
              <w:t>. Brasília, DF, 1998</w:t>
            </w:r>
          </w:p>
          <w:p w14:paraId="483C2E9B"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BRASIL/MEC. Secretaria de Educação Profissional e Tecnológica. </w:t>
            </w:r>
            <w:r w:rsidRPr="00A647F8">
              <w:rPr>
                <w:rFonts w:ascii="Times New Roman" w:hAnsi="Times New Roman"/>
                <w:b/>
                <w:sz w:val="24"/>
                <w:szCs w:val="24"/>
              </w:rPr>
              <w:t>Educação Profissional Técnica de Nível Médio Integrada ao Ensino Médio</w:t>
            </w:r>
            <w:r w:rsidRPr="00A647F8">
              <w:rPr>
                <w:rFonts w:ascii="Times New Roman" w:hAnsi="Times New Roman"/>
                <w:sz w:val="24"/>
                <w:szCs w:val="24"/>
              </w:rPr>
              <w:t>. Documento Base. Brasília, 2007.</w:t>
            </w:r>
          </w:p>
          <w:p w14:paraId="47D4C115" w14:textId="32964EB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SOUZA, Fábio Lustosa (organizadores). </w:t>
            </w:r>
            <w:r w:rsidRPr="00A647F8">
              <w:rPr>
                <w:rFonts w:ascii="Times New Roman" w:hAnsi="Times New Roman"/>
                <w:b/>
                <w:sz w:val="24"/>
                <w:szCs w:val="24"/>
              </w:rPr>
              <w:t>Edu</w:t>
            </w:r>
            <w:r w:rsidR="00C95C57">
              <w:rPr>
                <w:rFonts w:ascii="Times New Roman" w:hAnsi="Times New Roman"/>
                <w:b/>
                <w:sz w:val="24"/>
                <w:szCs w:val="24"/>
              </w:rPr>
              <w:t>cação em Ciências e Matemáticas:</w:t>
            </w:r>
            <w:r w:rsidRPr="00A647F8">
              <w:rPr>
                <w:rFonts w:ascii="Times New Roman" w:hAnsi="Times New Roman"/>
                <w:b/>
                <w:sz w:val="24"/>
                <w:szCs w:val="24"/>
              </w:rPr>
              <w:t xml:space="preserve"> </w:t>
            </w:r>
            <w:r w:rsidR="00C95C57">
              <w:rPr>
                <w:rFonts w:ascii="Times New Roman" w:hAnsi="Times New Roman"/>
                <w:sz w:val="24"/>
                <w:szCs w:val="24"/>
              </w:rPr>
              <w:t>d</w:t>
            </w:r>
            <w:r w:rsidRPr="00C95C57">
              <w:rPr>
                <w:rFonts w:ascii="Times New Roman" w:hAnsi="Times New Roman"/>
                <w:sz w:val="24"/>
                <w:szCs w:val="24"/>
              </w:rPr>
              <w:t>ebates contemporâneos sobre ensino e formação de professores</w:t>
            </w:r>
            <w:r w:rsidRPr="00A647F8">
              <w:rPr>
                <w:rFonts w:ascii="Times New Roman" w:hAnsi="Times New Roman"/>
                <w:sz w:val="24"/>
                <w:szCs w:val="24"/>
              </w:rPr>
              <w:t>. Porto Alegre: Penso, 2015</w:t>
            </w:r>
          </w:p>
          <w:p w14:paraId="48002097"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RIOS, T. A. </w:t>
            </w:r>
            <w:r w:rsidRPr="00A647F8">
              <w:rPr>
                <w:rFonts w:ascii="Times New Roman" w:hAnsi="Times New Roman"/>
                <w:b/>
                <w:sz w:val="24"/>
                <w:szCs w:val="24"/>
              </w:rPr>
              <w:t>Compreender e ensinar</w:t>
            </w:r>
            <w:r w:rsidRPr="00A647F8">
              <w:rPr>
                <w:rFonts w:ascii="Times New Roman" w:hAnsi="Times New Roman"/>
                <w:sz w:val="24"/>
                <w:szCs w:val="24"/>
              </w:rPr>
              <w:t>: por uma docência da melhor qualidade. 7. ed. São Paulo: Cortez, 2008.</w:t>
            </w:r>
          </w:p>
          <w:p w14:paraId="47EF1227" w14:textId="537E758E" w:rsidR="00002F9E" w:rsidRPr="00A647F8" w:rsidRDefault="00002F9E" w:rsidP="0066070D">
            <w:pPr>
              <w:widowControl w:val="0"/>
              <w:overflowPunct w:val="0"/>
              <w:autoSpaceDE w:val="0"/>
              <w:autoSpaceDN w:val="0"/>
              <w:adjustRightInd w:val="0"/>
              <w:spacing w:after="0" w:line="360" w:lineRule="auto"/>
              <w:jc w:val="both"/>
              <w:rPr>
                <w:rFonts w:ascii="Times New Roman" w:hAnsi="Times New Roman"/>
                <w:sz w:val="24"/>
                <w:szCs w:val="24"/>
              </w:rPr>
            </w:pPr>
            <w:r w:rsidRPr="00A26A23">
              <w:rPr>
                <w:rFonts w:ascii="Times New Roman" w:hAnsi="Times New Roman"/>
                <w:sz w:val="24"/>
                <w:szCs w:val="24"/>
              </w:rPr>
              <w:t xml:space="preserve">GAMA, R. P. </w:t>
            </w:r>
            <w:r w:rsidRPr="00A26A23">
              <w:rPr>
                <w:rFonts w:ascii="Times New Roman" w:hAnsi="Times New Roman"/>
                <w:b/>
                <w:sz w:val="24"/>
                <w:szCs w:val="24"/>
              </w:rPr>
              <w:t>Iniciação de passagem de discente para docente de Matemática:</w:t>
            </w:r>
            <w:r w:rsidRPr="00A26A23">
              <w:rPr>
                <w:rFonts w:ascii="Times New Roman" w:hAnsi="Times New Roman"/>
                <w:sz w:val="24"/>
                <w:szCs w:val="24"/>
              </w:rPr>
              <w:t xml:space="preserve"> a necessidade de se es</w:t>
            </w:r>
            <w:r w:rsidR="002A11CD">
              <w:rPr>
                <w:rFonts w:ascii="Times New Roman" w:hAnsi="Times New Roman"/>
                <w:sz w:val="24"/>
                <w:szCs w:val="24"/>
              </w:rPr>
              <w:t xml:space="preserve">tudar as transições. 2001. 155 p. </w:t>
            </w:r>
            <w:r w:rsidRPr="00A26A23">
              <w:rPr>
                <w:rFonts w:ascii="Times New Roman" w:hAnsi="Times New Roman"/>
                <w:sz w:val="24"/>
                <w:szCs w:val="24"/>
              </w:rPr>
              <w:t>Dissertação (Mestrado em Educação). Universidade Metodista</w:t>
            </w:r>
            <w:r w:rsidR="00C95C57">
              <w:rPr>
                <w:rFonts w:ascii="Times New Roman" w:hAnsi="Times New Roman"/>
                <w:sz w:val="24"/>
                <w:szCs w:val="24"/>
              </w:rPr>
              <w:t xml:space="preserve"> de Piracicaba. Piracicaba. 2001</w:t>
            </w:r>
            <w:r>
              <w:rPr>
                <w:rFonts w:ascii="Times New Roman" w:hAnsi="Times New Roman"/>
                <w:sz w:val="24"/>
                <w:szCs w:val="24"/>
              </w:rPr>
              <w:t>.</w:t>
            </w:r>
          </w:p>
        </w:tc>
      </w:tr>
    </w:tbl>
    <w:p w14:paraId="20B8C519"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p w14:paraId="6B6E19F6" w14:textId="77777777" w:rsidR="00002F9E" w:rsidRPr="00A647F8" w:rsidRDefault="00002F9E" w:rsidP="00002F9E">
      <w:pPr>
        <w:widowControl w:val="0"/>
        <w:autoSpaceDE w:val="0"/>
        <w:autoSpaceDN w:val="0"/>
        <w:adjustRightInd w:val="0"/>
        <w:spacing w:after="0" w:line="360" w:lineRule="auto"/>
        <w:jc w:val="center"/>
        <w:rPr>
          <w:rFonts w:ascii="Times New Roman" w:hAnsi="Times New Roman"/>
          <w:b/>
          <w:sz w:val="24"/>
          <w:szCs w:val="24"/>
        </w:rPr>
      </w:pPr>
      <w:r w:rsidRPr="00A647F8">
        <w:rPr>
          <w:rFonts w:ascii="Times New Roman" w:hAnsi="Times New Roman"/>
          <w:b/>
          <w:sz w:val="24"/>
          <w:szCs w:val="24"/>
        </w:rPr>
        <w:t>DISCIPLINAS OPTATIVAS</w:t>
      </w:r>
    </w:p>
    <w:p w14:paraId="79E6CFF3"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3827"/>
        <w:gridCol w:w="1701"/>
        <w:gridCol w:w="1808"/>
      </w:tblGrid>
      <w:tr w:rsidR="00002F9E" w:rsidRPr="00A647F8" w14:paraId="66189488" w14:textId="77777777" w:rsidTr="0066070D">
        <w:trPr>
          <w:trHeight w:val="280"/>
        </w:trPr>
        <w:tc>
          <w:tcPr>
            <w:tcW w:w="1497" w:type="dxa"/>
            <w:vAlign w:val="center"/>
          </w:tcPr>
          <w:p w14:paraId="26C49889"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7336" w:type="dxa"/>
            <w:gridSpan w:val="3"/>
            <w:vAlign w:val="center"/>
          </w:tcPr>
          <w:p w14:paraId="5F1C91F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463438BA" w14:textId="77777777" w:rsidTr="0066070D">
        <w:trPr>
          <w:trHeight w:val="423"/>
        </w:trPr>
        <w:tc>
          <w:tcPr>
            <w:tcW w:w="1497" w:type="dxa"/>
            <w:vAlign w:val="center"/>
          </w:tcPr>
          <w:p w14:paraId="58072382"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3827" w:type="dxa"/>
            <w:vAlign w:val="center"/>
          </w:tcPr>
          <w:p w14:paraId="24EA26F8"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Direitos da Criança, do Adolescente, do Jovem e do Idoso</w:t>
            </w:r>
          </w:p>
        </w:tc>
        <w:tc>
          <w:tcPr>
            <w:tcW w:w="1701" w:type="dxa"/>
            <w:vAlign w:val="center"/>
          </w:tcPr>
          <w:p w14:paraId="45E5AB6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16EE11F9" w14:textId="00236AE2" w:rsidR="00002F9E" w:rsidRPr="00A647F8" w:rsidRDefault="002770C1" w:rsidP="0066070D">
            <w:pPr>
              <w:widowControl w:val="0"/>
              <w:autoSpaceDE w:val="0"/>
              <w:autoSpaceDN w:val="0"/>
              <w:adjustRightInd w:val="0"/>
              <w:spacing w:after="0" w:line="200" w:lineRule="exact"/>
              <w:jc w:val="center"/>
              <w:rPr>
                <w:rFonts w:ascii="Times New Roman" w:hAnsi="Times New Roman"/>
                <w:sz w:val="24"/>
                <w:szCs w:val="24"/>
              </w:rPr>
            </w:pPr>
            <w:r>
              <w:rPr>
                <w:rFonts w:ascii="Times New Roman" w:hAnsi="Times New Roman"/>
                <w:sz w:val="24"/>
                <w:szCs w:val="24"/>
              </w:rPr>
              <w:t>45</w:t>
            </w:r>
            <w:r w:rsidR="00002F9E" w:rsidRPr="00A647F8">
              <w:rPr>
                <w:rFonts w:ascii="Times New Roman" w:hAnsi="Times New Roman"/>
                <w:sz w:val="24"/>
                <w:szCs w:val="24"/>
              </w:rPr>
              <w:t xml:space="preserve"> horas</w:t>
            </w:r>
          </w:p>
        </w:tc>
      </w:tr>
      <w:tr w:rsidR="00002F9E" w:rsidRPr="00A647F8" w14:paraId="0A99F48A" w14:textId="77777777" w:rsidTr="0066070D">
        <w:trPr>
          <w:trHeight w:val="415"/>
        </w:trPr>
        <w:tc>
          <w:tcPr>
            <w:tcW w:w="1497" w:type="dxa"/>
            <w:vAlign w:val="center"/>
          </w:tcPr>
          <w:p w14:paraId="5C71050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3827" w:type="dxa"/>
          </w:tcPr>
          <w:p w14:paraId="76DB702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701" w:type="dxa"/>
            <w:vAlign w:val="center"/>
          </w:tcPr>
          <w:p w14:paraId="5B6A7D5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1F57E932"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p>
        </w:tc>
      </w:tr>
      <w:tr w:rsidR="00002F9E" w:rsidRPr="00A647F8" w14:paraId="74303203" w14:textId="77777777" w:rsidTr="0066070D">
        <w:trPr>
          <w:trHeight w:val="415"/>
        </w:trPr>
        <w:tc>
          <w:tcPr>
            <w:tcW w:w="8833" w:type="dxa"/>
            <w:gridSpan w:val="4"/>
            <w:vAlign w:val="center"/>
          </w:tcPr>
          <w:p w14:paraId="4F470FA6" w14:textId="77D0CDC9"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lastRenderedPageBreak/>
              <w:t>Definição de estatuto. Momentos históricos dos anos 1990 e 2003. Lei 8069/1990. Direitos Fundamentais da Criança e do Adolescente. Medidas legais de proteção criminal segundo o Estatuto da Criança e do Adolescente. Biografia dos autores do ECA. Estatuto do Jovem. Estatuto do Idoso</w:t>
            </w:r>
            <w:r w:rsidR="002A11CD">
              <w:rPr>
                <w:rFonts w:ascii="Times New Roman" w:hAnsi="Times New Roman"/>
                <w:sz w:val="24"/>
                <w:szCs w:val="24"/>
              </w:rPr>
              <w:t>,</w:t>
            </w:r>
            <w:r w:rsidRPr="00A647F8">
              <w:rPr>
                <w:rFonts w:ascii="Times New Roman" w:hAnsi="Times New Roman"/>
                <w:sz w:val="24"/>
                <w:szCs w:val="24"/>
              </w:rPr>
              <w:t xml:space="preserve"> lei 10741/2003. Direitos e Garantias leis aos idosos. Impacto do Estatuto na sociedade. Biografia dos Autores do Estatuto do Idoso.</w:t>
            </w:r>
          </w:p>
        </w:tc>
      </w:tr>
      <w:tr w:rsidR="00002F9E" w:rsidRPr="00A647F8" w14:paraId="79CB8997" w14:textId="77777777" w:rsidTr="0066070D">
        <w:trPr>
          <w:trHeight w:val="415"/>
        </w:trPr>
        <w:tc>
          <w:tcPr>
            <w:tcW w:w="8833" w:type="dxa"/>
            <w:gridSpan w:val="4"/>
            <w:vAlign w:val="center"/>
          </w:tcPr>
          <w:p w14:paraId="77FB8DB4"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087832E5" w14:textId="7588681D" w:rsidR="00002F9E"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3D4F49">
              <w:rPr>
                <w:rFonts w:ascii="Times New Roman" w:hAnsi="Times New Roman"/>
                <w:sz w:val="24"/>
                <w:szCs w:val="24"/>
              </w:rPr>
              <w:t xml:space="preserve">CUNHA, Rogerio Sanches; LÉPORE, Paulo Eduardo; ROSSATO, Luciano Alves. </w:t>
            </w:r>
            <w:r w:rsidRPr="002A11CD">
              <w:rPr>
                <w:rFonts w:ascii="Times New Roman" w:hAnsi="Times New Roman"/>
                <w:b/>
                <w:sz w:val="24"/>
                <w:szCs w:val="24"/>
              </w:rPr>
              <w:t>Estatuto da Criança e do Adolescente Comentado</w:t>
            </w:r>
            <w:r w:rsidR="00C95C57">
              <w:rPr>
                <w:rFonts w:ascii="Times New Roman" w:hAnsi="Times New Roman"/>
                <w:sz w:val="24"/>
                <w:szCs w:val="24"/>
              </w:rPr>
              <w:t>. 4. ed. São Paulo:</w:t>
            </w:r>
            <w:r w:rsidRPr="003D4F49">
              <w:rPr>
                <w:rFonts w:ascii="Times New Roman" w:hAnsi="Times New Roman"/>
                <w:sz w:val="24"/>
                <w:szCs w:val="24"/>
              </w:rPr>
              <w:t xml:space="preserve"> Revista dos Tribunais, 2012</w:t>
            </w:r>
            <w:r w:rsidR="002A11CD">
              <w:rPr>
                <w:rFonts w:ascii="Times New Roman" w:hAnsi="Times New Roman"/>
                <w:sz w:val="24"/>
                <w:szCs w:val="24"/>
              </w:rPr>
              <w:t>.</w:t>
            </w:r>
          </w:p>
          <w:p w14:paraId="06454274"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ISHIDA, </w:t>
            </w:r>
            <w:proofErr w:type="spellStart"/>
            <w:r w:rsidRPr="00A647F8">
              <w:rPr>
                <w:rFonts w:ascii="Times New Roman" w:hAnsi="Times New Roman"/>
                <w:sz w:val="24"/>
                <w:szCs w:val="24"/>
              </w:rPr>
              <w:t>Válter</w:t>
            </w:r>
            <w:proofErr w:type="spellEnd"/>
            <w:r w:rsidRPr="00A647F8">
              <w:rPr>
                <w:rFonts w:ascii="Times New Roman" w:hAnsi="Times New Roman"/>
                <w:sz w:val="24"/>
                <w:szCs w:val="24"/>
              </w:rPr>
              <w:t xml:space="preserve"> </w:t>
            </w:r>
            <w:proofErr w:type="spellStart"/>
            <w:r w:rsidRPr="00A647F8">
              <w:rPr>
                <w:rFonts w:ascii="Times New Roman" w:hAnsi="Times New Roman"/>
                <w:sz w:val="24"/>
                <w:szCs w:val="24"/>
              </w:rPr>
              <w:t>Kenji</w:t>
            </w:r>
            <w:proofErr w:type="spellEnd"/>
            <w:r w:rsidRPr="00A647F8">
              <w:rPr>
                <w:rFonts w:ascii="Times New Roman" w:hAnsi="Times New Roman"/>
                <w:sz w:val="24"/>
                <w:szCs w:val="24"/>
              </w:rPr>
              <w:t xml:space="preserve">. </w:t>
            </w:r>
            <w:r w:rsidRPr="00A647F8">
              <w:rPr>
                <w:rFonts w:ascii="Times New Roman" w:hAnsi="Times New Roman"/>
                <w:b/>
                <w:sz w:val="24"/>
                <w:szCs w:val="24"/>
              </w:rPr>
              <w:t xml:space="preserve">Estatuto da Criança e do Adolescente: </w:t>
            </w:r>
            <w:r w:rsidRPr="003D4F49">
              <w:rPr>
                <w:rFonts w:ascii="Times New Roman" w:hAnsi="Times New Roman"/>
                <w:sz w:val="24"/>
                <w:szCs w:val="24"/>
              </w:rPr>
              <w:t xml:space="preserve">doutrina e jurisprudência. </w:t>
            </w:r>
            <w:r w:rsidRPr="00A647F8">
              <w:rPr>
                <w:rFonts w:ascii="Times New Roman" w:hAnsi="Times New Roman"/>
                <w:sz w:val="24"/>
                <w:szCs w:val="24"/>
              </w:rPr>
              <w:t>15. ed. São Paulo: Atlas, 2014.</w:t>
            </w:r>
          </w:p>
          <w:p w14:paraId="2A1305A7"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RAMIDOFF, Márcio Luís. </w:t>
            </w:r>
            <w:r w:rsidRPr="00A647F8">
              <w:rPr>
                <w:rFonts w:ascii="Times New Roman" w:hAnsi="Times New Roman"/>
                <w:b/>
                <w:sz w:val="24"/>
                <w:szCs w:val="24"/>
              </w:rPr>
              <w:t xml:space="preserve">Direitos Difusos e Coletivos IV: </w:t>
            </w:r>
            <w:r w:rsidRPr="003D4F49">
              <w:rPr>
                <w:rFonts w:ascii="Times New Roman" w:hAnsi="Times New Roman"/>
                <w:sz w:val="24"/>
                <w:szCs w:val="24"/>
              </w:rPr>
              <w:t>estatuto da criança e do adolescente.</w:t>
            </w:r>
            <w:r w:rsidRPr="00A647F8">
              <w:rPr>
                <w:rFonts w:ascii="Times New Roman" w:hAnsi="Times New Roman"/>
                <w:sz w:val="24"/>
                <w:szCs w:val="24"/>
              </w:rPr>
              <w:t xml:space="preserve"> São Paulo: Saraiva, 2012.</w:t>
            </w:r>
          </w:p>
          <w:p w14:paraId="36CCA346"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p>
          <w:p w14:paraId="63A07278"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1D544EB8" w14:textId="77777777" w:rsidR="00002F9E" w:rsidRPr="00A647F8" w:rsidRDefault="00002F9E" w:rsidP="0066070D">
            <w:pPr>
              <w:widowControl w:val="0"/>
              <w:overflowPunct w:val="0"/>
              <w:autoSpaceDE w:val="0"/>
              <w:autoSpaceDN w:val="0"/>
              <w:adjustRightInd w:val="0"/>
              <w:spacing w:after="0" w:line="360" w:lineRule="auto"/>
              <w:ind w:left="-29"/>
              <w:jc w:val="both"/>
              <w:rPr>
                <w:rFonts w:ascii="Times New Roman" w:hAnsi="Times New Roman"/>
                <w:sz w:val="24"/>
                <w:szCs w:val="24"/>
              </w:rPr>
            </w:pPr>
            <w:r w:rsidRPr="00A647F8">
              <w:rPr>
                <w:rFonts w:ascii="Times New Roman" w:hAnsi="Times New Roman"/>
                <w:sz w:val="24"/>
                <w:szCs w:val="24"/>
              </w:rPr>
              <w:t xml:space="preserve">BOAS, Marco Antônio Vilas. </w:t>
            </w:r>
            <w:r w:rsidRPr="00A647F8">
              <w:rPr>
                <w:rFonts w:ascii="Times New Roman" w:hAnsi="Times New Roman"/>
                <w:b/>
                <w:sz w:val="24"/>
                <w:szCs w:val="24"/>
              </w:rPr>
              <w:t>Estatuto do idoso comentado</w:t>
            </w:r>
            <w:r w:rsidRPr="00A647F8">
              <w:rPr>
                <w:rFonts w:ascii="Times New Roman" w:hAnsi="Times New Roman"/>
                <w:sz w:val="24"/>
                <w:szCs w:val="24"/>
              </w:rPr>
              <w:t xml:space="preserve">. São Paulo: Forense, 2007. </w:t>
            </w:r>
          </w:p>
          <w:p w14:paraId="465CBC9D" w14:textId="6B664219" w:rsidR="00002F9E" w:rsidRPr="00A647F8" w:rsidRDefault="00002F9E" w:rsidP="0066070D">
            <w:pPr>
              <w:widowControl w:val="0"/>
              <w:overflowPunct w:val="0"/>
              <w:autoSpaceDE w:val="0"/>
              <w:autoSpaceDN w:val="0"/>
              <w:adjustRightInd w:val="0"/>
              <w:spacing w:after="0" w:line="360" w:lineRule="auto"/>
              <w:ind w:left="-29"/>
              <w:jc w:val="both"/>
              <w:rPr>
                <w:rFonts w:ascii="Times New Roman" w:hAnsi="Times New Roman"/>
                <w:sz w:val="24"/>
                <w:szCs w:val="24"/>
              </w:rPr>
            </w:pPr>
            <w:r w:rsidRPr="00A647F8">
              <w:rPr>
                <w:rFonts w:ascii="Times New Roman" w:hAnsi="Times New Roman"/>
                <w:sz w:val="24"/>
                <w:szCs w:val="24"/>
              </w:rPr>
              <w:t xml:space="preserve">BRASIL. </w:t>
            </w:r>
            <w:r w:rsidRPr="00A647F8">
              <w:rPr>
                <w:rFonts w:ascii="Times New Roman" w:hAnsi="Times New Roman"/>
                <w:b/>
                <w:sz w:val="24"/>
                <w:szCs w:val="24"/>
              </w:rPr>
              <w:t>Estatuto da criança e do adolescente</w:t>
            </w:r>
            <w:r w:rsidR="002A11CD">
              <w:rPr>
                <w:rFonts w:ascii="Times New Roman" w:hAnsi="Times New Roman"/>
                <w:sz w:val="24"/>
                <w:szCs w:val="24"/>
              </w:rPr>
              <w:t>.</w:t>
            </w:r>
            <w:r w:rsidRPr="00A647F8">
              <w:rPr>
                <w:rFonts w:ascii="Times New Roman" w:hAnsi="Times New Roman"/>
                <w:sz w:val="24"/>
                <w:szCs w:val="24"/>
              </w:rPr>
              <w:t xml:space="preserve"> Secretaria Especial dos Direitos Humanos; Ministério da Educação, Assessoria de Comunicação Social. Brasília: MEC, ACS, 2005.</w:t>
            </w:r>
          </w:p>
          <w:p w14:paraId="6EBCAFB8" w14:textId="2B63238F" w:rsidR="00002F9E" w:rsidRPr="00A647F8" w:rsidRDefault="00002F9E" w:rsidP="0066070D">
            <w:pPr>
              <w:widowControl w:val="0"/>
              <w:overflowPunct w:val="0"/>
              <w:autoSpaceDE w:val="0"/>
              <w:autoSpaceDN w:val="0"/>
              <w:adjustRightInd w:val="0"/>
              <w:spacing w:after="0" w:line="360" w:lineRule="auto"/>
              <w:ind w:left="-29"/>
              <w:jc w:val="both"/>
              <w:rPr>
                <w:rFonts w:ascii="Times New Roman" w:hAnsi="Times New Roman"/>
                <w:sz w:val="24"/>
                <w:szCs w:val="24"/>
              </w:rPr>
            </w:pPr>
            <w:r w:rsidRPr="00A647F8">
              <w:rPr>
                <w:rFonts w:ascii="Times New Roman" w:hAnsi="Times New Roman"/>
                <w:sz w:val="24"/>
                <w:szCs w:val="24"/>
              </w:rPr>
              <w:t xml:space="preserve">PRIORE, Mary </w:t>
            </w:r>
            <w:proofErr w:type="spellStart"/>
            <w:r w:rsidR="002A11CD" w:rsidRPr="00A647F8">
              <w:rPr>
                <w:rFonts w:ascii="Times New Roman" w:hAnsi="Times New Roman"/>
                <w:sz w:val="24"/>
                <w:szCs w:val="24"/>
              </w:rPr>
              <w:t>del</w:t>
            </w:r>
            <w:proofErr w:type="spellEnd"/>
            <w:r w:rsidR="002A11CD" w:rsidRPr="00A647F8">
              <w:rPr>
                <w:rFonts w:ascii="Times New Roman" w:hAnsi="Times New Roman"/>
                <w:sz w:val="24"/>
                <w:szCs w:val="24"/>
              </w:rPr>
              <w:t xml:space="preserve"> </w:t>
            </w:r>
            <w:r w:rsidRPr="00A647F8">
              <w:rPr>
                <w:rFonts w:ascii="Times New Roman" w:hAnsi="Times New Roman"/>
                <w:sz w:val="24"/>
                <w:szCs w:val="24"/>
              </w:rPr>
              <w:t>(</w:t>
            </w:r>
            <w:proofErr w:type="spellStart"/>
            <w:r w:rsidRPr="00A647F8">
              <w:rPr>
                <w:rFonts w:ascii="Times New Roman" w:hAnsi="Times New Roman"/>
                <w:sz w:val="24"/>
                <w:szCs w:val="24"/>
              </w:rPr>
              <w:t>Org</w:t>
            </w:r>
            <w:proofErr w:type="spellEnd"/>
            <w:r w:rsidRPr="00A647F8">
              <w:rPr>
                <w:rFonts w:ascii="Times New Roman" w:hAnsi="Times New Roman"/>
                <w:sz w:val="24"/>
                <w:szCs w:val="24"/>
              </w:rPr>
              <w:t xml:space="preserve">). </w:t>
            </w:r>
            <w:r w:rsidRPr="00A647F8">
              <w:rPr>
                <w:rFonts w:ascii="Times New Roman" w:hAnsi="Times New Roman"/>
                <w:b/>
                <w:sz w:val="24"/>
                <w:szCs w:val="24"/>
              </w:rPr>
              <w:t>História das Crianças no Brasil.</w:t>
            </w:r>
            <w:r w:rsidRPr="00A647F8">
              <w:rPr>
                <w:rFonts w:ascii="Times New Roman" w:hAnsi="Times New Roman"/>
                <w:sz w:val="24"/>
                <w:szCs w:val="24"/>
              </w:rPr>
              <w:t xml:space="preserve"> 2. ed. São Paulo: Contexto, 2000</w:t>
            </w:r>
            <w:r>
              <w:rPr>
                <w:rFonts w:ascii="Times New Roman" w:hAnsi="Times New Roman"/>
                <w:sz w:val="24"/>
                <w:szCs w:val="24"/>
              </w:rPr>
              <w:t>.</w:t>
            </w:r>
          </w:p>
          <w:p w14:paraId="57AE1A22" w14:textId="77777777" w:rsidR="00002F9E" w:rsidRPr="00A647F8" w:rsidRDefault="00002F9E" w:rsidP="0066070D">
            <w:pPr>
              <w:widowControl w:val="0"/>
              <w:overflowPunct w:val="0"/>
              <w:autoSpaceDE w:val="0"/>
              <w:autoSpaceDN w:val="0"/>
              <w:adjustRightInd w:val="0"/>
              <w:spacing w:after="0" w:line="360" w:lineRule="auto"/>
              <w:ind w:left="-29"/>
              <w:jc w:val="both"/>
              <w:rPr>
                <w:rFonts w:ascii="Times New Roman" w:hAnsi="Times New Roman"/>
                <w:sz w:val="24"/>
                <w:szCs w:val="24"/>
              </w:rPr>
            </w:pPr>
            <w:r w:rsidRPr="00A647F8">
              <w:rPr>
                <w:rFonts w:ascii="Times New Roman" w:hAnsi="Times New Roman"/>
                <w:sz w:val="24"/>
                <w:szCs w:val="24"/>
              </w:rPr>
              <w:t xml:space="preserve">PINHEIRO, </w:t>
            </w:r>
            <w:proofErr w:type="spellStart"/>
            <w:r w:rsidRPr="00A647F8">
              <w:rPr>
                <w:rFonts w:ascii="Times New Roman" w:hAnsi="Times New Roman"/>
                <w:sz w:val="24"/>
                <w:szCs w:val="24"/>
              </w:rPr>
              <w:t>Naide</w:t>
            </w:r>
            <w:proofErr w:type="spellEnd"/>
            <w:r w:rsidRPr="00A647F8">
              <w:rPr>
                <w:rFonts w:ascii="Times New Roman" w:hAnsi="Times New Roman"/>
                <w:sz w:val="24"/>
                <w:szCs w:val="24"/>
              </w:rPr>
              <w:t xml:space="preserve"> Maria (</w:t>
            </w:r>
            <w:proofErr w:type="spellStart"/>
            <w:r w:rsidRPr="00A647F8">
              <w:rPr>
                <w:rFonts w:ascii="Times New Roman" w:hAnsi="Times New Roman"/>
                <w:sz w:val="24"/>
                <w:szCs w:val="24"/>
              </w:rPr>
              <w:t>coord</w:t>
            </w:r>
            <w:proofErr w:type="spellEnd"/>
            <w:r w:rsidRPr="00A647F8">
              <w:rPr>
                <w:rFonts w:ascii="Times New Roman" w:hAnsi="Times New Roman"/>
                <w:sz w:val="24"/>
                <w:szCs w:val="24"/>
              </w:rPr>
              <w:t xml:space="preserve">). </w:t>
            </w:r>
            <w:r w:rsidRPr="00A647F8">
              <w:rPr>
                <w:rFonts w:ascii="Times New Roman" w:hAnsi="Times New Roman"/>
                <w:b/>
                <w:sz w:val="24"/>
                <w:szCs w:val="24"/>
              </w:rPr>
              <w:t>Estatuto do Idoso Comentado</w:t>
            </w:r>
            <w:r w:rsidRPr="00A647F8">
              <w:rPr>
                <w:rFonts w:ascii="Times New Roman" w:hAnsi="Times New Roman"/>
                <w:sz w:val="24"/>
                <w:szCs w:val="24"/>
              </w:rPr>
              <w:t xml:space="preserve">. </w:t>
            </w:r>
            <w:r>
              <w:rPr>
                <w:rFonts w:ascii="Times New Roman" w:hAnsi="Times New Roman"/>
                <w:sz w:val="24"/>
                <w:szCs w:val="24"/>
              </w:rPr>
              <w:t xml:space="preserve">Campinas: </w:t>
            </w:r>
            <w:r w:rsidRPr="00A647F8">
              <w:rPr>
                <w:rFonts w:ascii="Times New Roman" w:hAnsi="Times New Roman"/>
                <w:sz w:val="24"/>
                <w:szCs w:val="24"/>
              </w:rPr>
              <w:t xml:space="preserve">Editora Servanda, 2008. </w:t>
            </w:r>
          </w:p>
          <w:p w14:paraId="4D2D6098" w14:textId="696F3A5E" w:rsidR="00002F9E" w:rsidRPr="00A647F8" w:rsidRDefault="00002F9E" w:rsidP="0066070D">
            <w:pPr>
              <w:widowControl w:val="0"/>
              <w:autoSpaceDE w:val="0"/>
              <w:autoSpaceDN w:val="0"/>
              <w:adjustRightInd w:val="0"/>
              <w:spacing w:after="0" w:line="200" w:lineRule="exact"/>
              <w:ind w:left="-29"/>
              <w:rPr>
                <w:rFonts w:ascii="Times New Roman" w:hAnsi="Times New Roman"/>
                <w:sz w:val="24"/>
                <w:szCs w:val="24"/>
              </w:rPr>
            </w:pPr>
            <w:r w:rsidRPr="00A647F8">
              <w:rPr>
                <w:rFonts w:ascii="Times New Roman" w:hAnsi="Times New Roman"/>
                <w:sz w:val="24"/>
                <w:szCs w:val="24"/>
              </w:rPr>
              <w:t xml:space="preserve">SENADO FEDERAL. </w:t>
            </w:r>
            <w:r w:rsidRPr="00A647F8">
              <w:rPr>
                <w:rFonts w:ascii="Times New Roman" w:hAnsi="Times New Roman"/>
                <w:b/>
                <w:sz w:val="24"/>
                <w:szCs w:val="24"/>
              </w:rPr>
              <w:t>Estatuto do Idoso</w:t>
            </w:r>
            <w:r w:rsidR="00C95C57">
              <w:rPr>
                <w:rFonts w:ascii="Times New Roman" w:hAnsi="Times New Roman"/>
                <w:sz w:val="24"/>
                <w:szCs w:val="24"/>
              </w:rPr>
              <w:t>. 2. ed. Brasília: [s.n.]</w:t>
            </w:r>
            <w:r w:rsidRPr="00A647F8">
              <w:rPr>
                <w:rFonts w:ascii="Times New Roman" w:hAnsi="Times New Roman"/>
                <w:sz w:val="24"/>
                <w:szCs w:val="24"/>
              </w:rPr>
              <w:t>, 2008.</w:t>
            </w:r>
            <w:r w:rsidR="00C95C57">
              <w:rPr>
                <w:rFonts w:ascii="Times New Roman" w:hAnsi="Times New Roman"/>
                <w:sz w:val="24"/>
                <w:szCs w:val="24"/>
              </w:rPr>
              <w:t xml:space="preserve"> </w:t>
            </w:r>
          </w:p>
          <w:p w14:paraId="60DF83AE" w14:textId="77777777" w:rsidR="00002F9E" w:rsidRPr="00A647F8" w:rsidRDefault="00002F9E" w:rsidP="0066070D">
            <w:pPr>
              <w:widowControl w:val="0"/>
              <w:autoSpaceDE w:val="0"/>
              <w:autoSpaceDN w:val="0"/>
              <w:adjustRightInd w:val="0"/>
              <w:spacing w:after="0" w:line="200" w:lineRule="exact"/>
              <w:ind w:left="-29"/>
              <w:rPr>
                <w:rFonts w:ascii="Times New Roman" w:hAnsi="Times New Roman"/>
                <w:sz w:val="24"/>
                <w:szCs w:val="24"/>
              </w:rPr>
            </w:pPr>
          </w:p>
        </w:tc>
      </w:tr>
    </w:tbl>
    <w:p w14:paraId="106A6ED4"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1C3A999F" w14:textId="77777777" w:rsidTr="0066070D">
        <w:trPr>
          <w:trHeight w:val="280"/>
        </w:trPr>
        <w:tc>
          <w:tcPr>
            <w:tcW w:w="2206" w:type="dxa"/>
            <w:vAlign w:val="center"/>
          </w:tcPr>
          <w:p w14:paraId="5E2A6FF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1D1726D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75C36204" w14:textId="77777777" w:rsidTr="0066070D">
        <w:trPr>
          <w:trHeight w:val="423"/>
        </w:trPr>
        <w:tc>
          <w:tcPr>
            <w:tcW w:w="2206" w:type="dxa"/>
            <w:vAlign w:val="center"/>
          </w:tcPr>
          <w:p w14:paraId="0F24181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76BE08F1"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Inglês Instrumental</w:t>
            </w:r>
          </w:p>
        </w:tc>
        <w:tc>
          <w:tcPr>
            <w:tcW w:w="1859" w:type="dxa"/>
            <w:vAlign w:val="center"/>
          </w:tcPr>
          <w:p w14:paraId="736A01C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44D335CA"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45 horas</w:t>
            </w:r>
          </w:p>
        </w:tc>
      </w:tr>
      <w:tr w:rsidR="00002F9E" w:rsidRPr="00A647F8" w14:paraId="0DD2CBF0" w14:textId="77777777" w:rsidTr="0066070D">
        <w:trPr>
          <w:trHeight w:val="415"/>
        </w:trPr>
        <w:tc>
          <w:tcPr>
            <w:tcW w:w="2206" w:type="dxa"/>
            <w:vAlign w:val="center"/>
          </w:tcPr>
          <w:p w14:paraId="6394394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48661C2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1052E95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57CDD0DE"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p>
        </w:tc>
      </w:tr>
      <w:tr w:rsidR="00002F9E" w:rsidRPr="00A647F8" w14:paraId="256D650D" w14:textId="77777777" w:rsidTr="0066070D">
        <w:trPr>
          <w:trHeight w:val="415"/>
        </w:trPr>
        <w:tc>
          <w:tcPr>
            <w:tcW w:w="8833" w:type="dxa"/>
            <w:gridSpan w:val="4"/>
            <w:vAlign w:val="center"/>
          </w:tcPr>
          <w:p w14:paraId="6AE67041"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lastRenderedPageBreak/>
              <w:t>Desenvolvimento de estratégias de leitura visando a compreensão de textos acadêmicos e científicos, em diferentes níveis e gêneros. Estudo de aspectos léxico-gramaticais da língua inglesa. Análise de itens léxico-gramaticais e linguísticos recorrentes em textos técnico-científicos ligados à área de Matemática. Uso do dicionário e de ferramentas eletrônicas de tradução.</w:t>
            </w:r>
          </w:p>
        </w:tc>
      </w:tr>
      <w:tr w:rsidR="00002F9E" w:rsidRPr="00A647F8" w14:paraId="00E20B66" w14:textId="77777777" w:rsidTr="0066070D">
        <w:trPr>
          <w:trHeight w:val="415"/>
        </w:trPr>
        <w:tc>
          <w:tcPr>
            <w:tcW w:w="8833" w:type="dxa"/>
            <w:gridSpan w:val="4"/>
            <w:vAlign w:val="center"/>
          </w:tcPr>
          <w:p w14:paraId="70CA6BE0"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20996D82"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ABSY, C. A.; COSTA, G. C.; MELLO, L. F.; SOUZA, A. G. F.; </w:t>
            </w:r>
            <w:r w:rsidRPr="00A647F8">
              <w:rPr>
                <w:rFonts w:ascii="Times New Roman" w:hAnsi="Times New Roman"/>
                <w:b/>
                <w:sz w:val="24"/>
                <w:szCs w:val="24"/>
              </w:rPr>
              <w:t>Leitura em língua inglesa:</w:t>
            </w:r>
            <w:r w:rsidRPr="00A647F8">
              <w:rPr>
                <w:rFonts w:ascii="Times New Roman" w:hAnsi="Times New Roman"/>
                <w:sz w:val="24"/>
                <w:szCs w:val="24"/>
              </w:rPr>
              <w:t xml:space="preserve"> uma abordagem in</w:t>
            </w:r>
            <w:r>
              <w:rPr>
                <w:rFonts w:ascii="Times New Roman" w:hAnsi="Times New Roman"/>
                <w:sz w:val="24"/>
                <w:szCs w:val="24"/>
              </w:rPr>
              <w:t>strumental. 2.</w:t>
            </w:r>
            <w:r w:rsidRPr="00A647F8">
              <w:rPr>
                <w:rFonts w:ascii="Times New Roman" w:hAnsi="Times New Roman"/>
                <w:sz w:val="24"/>
                <w:szCs w:val="24"/>
              </w:rPr>
              <w:t xml:space="preserve"> ed. São Paulo: </w:t>
            </w:r>
            <w:proofErr w:type="spellStart"/>
            <w:r w:rsidRPr="00A647F8">
              <w:rPr>
                <w:rFonts w:ascii="Times New Roman" w:hAnsi="Times New Roman"/>
                <w:sz w:val="24"/>
                <w:szCs w:val="24"/>
              </w:rPr>
              <w:t>Disal</w:t>
            </w:r>
            <w:proofErr w:type="spellEnd"/>
            <w:r w:rsidRPr="00A647F8">
              <w:rPr>
                <w:rFonts w:ascii="Times New Roman" w:hAnsi="Times New Roman"/>
                <w:sz w:val="24"/>
                <w:szCs w:val="24"/>
              </w:rPr>
              <w:t>, 2005.</w:t>
            </w:r>
          </w:p>
          <w:p w14:paraId="390AD4E4"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ARAUJO, A. D.; SAMPAIO, S. </w:t>
            </w:r>
            <w:r w:rsidRPr="00A647F8">
              <w:rPr>
                <w:rFonts w:ascii="Times New Roman" w:hAnsi="Times New Roman"/>
                <w:b/>
                <w:sz w:val="24"/>
                <w:szCs w:val="24"/>
              </w:rPr>
              <w:t>Inglês Instrumental:</w:t>
            </w:r>
            <w:r w:rsidRPr="00A647F8">
              <w:rPr>
                <w:rFonts w:ascii="Times New Roman" w:hAnsi="Times New Roman"/>
                <w:sz w:val="24"/>
                <w:szCs w:val="24"/>
              </w:rPr>
              <w:t xml:space="preserve"> caminhos para leitura. Teresina: Aliena Publicações Editora, 2002.</w:t>
            </w:r>
          </w:p>
          <w:p w14:paraId="6F95FF4C" w14:textId="135032AD" w:rsidR="00002F9E" w:rsidRPr="00A647F8" w:rsidRDefault="00002F9E" w:rsidP="0066070D">
            <w:pPr>
              <w:widowControl w:val="0"/>
              <w:overflowPunct w:val="0"/>
              <w:autoSpaceDE w:val="0"/>
              <w:autoSpaceDN w:val="0"/>
              <w:adjustRightInd w:val="0"/>
              <w:spacing w:after="0" w:line="360" w:lineRule="auto"/>
              <w:ind w:right="580"/>
              <w:jc w:val="both"/>
              <w:rPr>
                <w:rFonts w:ascii="Times New Roman" w:hAnsi="Times New Roman"/>
                <w:sz w:val="24"/>
                <w:szCs w:val="24"/>
              </w:rPr>
            </w:pPr>
            <w:r w:rsidRPr="00A647F8">
              <w:rPr>
                <w:rFonts w:ascii="Times New Roman" w:hAnsi="Times New Roman"/>
                <w:sz w:val="24"/>
                <w:szCs w:val="24"/>
              </w:rPr>
              <w:t xml:space="preserve">GUADALINI, E. O. </w:t>
            </w:r>
            <w:r w:rsidRPr="00A647F8">
              <w:rPr>
                <w:rFonts w:ascii="Times New Roman" w:hAnsi="Times New Roman"/>
                <w:b/>
                <w:sz w:val="24"/>
                <w:szCs w:val="24"/>
              </w:rPr>
              <w:t>Técnicas de leitura em inglês:</w:t>
            </w:r>
            <w:r>
              <w:rPr>
                <w:rFonts w:ascii="Times New Roman" w:hAnsi="Times New Roman"/>
                <w:sz w:val="24"/>
                <w:szCs w:val="24"/>
              </w:rPr>
              <w:t xml:space="preserve"> </w:t>
            </w:r>
            <w:proofErr w:type="spellStart"/>
            <w:r w:rsidRPr="003D4F49">
              <w:rPr>
                <w:rFonts w:ascii="Times New Roman" w:hAnsi="Times New Roman"/>
                <w:sz w:val="24"/>
                <w:szCs w:val="24"/>
              </w:rPr>
              <w:t>esp</w:t>
            </w:r>
            <w:proofErr w:type="spellEnd"/>
            <w:r w:rsidRPr="003D4F49">
              <w:rPr>
                <w:rFonts w:ascii="Times New Roman" w:hAnsi="Times New Roman"/>
                <w:sz w:val="24"/>
                <w:szCs w:val="24"/>
              </w:rPr>
              <w:t xml:space="preserve"> - </w:t>
            </w:r>
            <w:proofErr w:type="spellStart"/>
            <w:r w:rsidRPr="003D4F49">
              <w:rPr>
                <w:rFonts w:ascii="Times New Roman" w:hAnsi="Times New Roman"/>
                <w:sz w:val="24"/>
                <w:szCs w:val="24"/>
              </w:rPr>
              <w:t>english</w:t>
            </w:r>
            <w:proofErr w:type="spellEnd"/>
            <w:r w:rsidRPr="003D4F49">
              <w:rPr>
                <w:rFonts w:ascii="Times New Roman" w:hAnsi="Times New Roman"/>
                <w:sz w:val="24"/>
                <w:szCs w:val="24"/>
              </w:rPr>
              <w:t xml:space="preserve"> for </w:t>
            </w:r>
            <w:proofErr w:type="spellStart"/>
            <w:r w:rsidRPr="003D4F49">
              <w:rPr>
                <w:rFonts w:ascii="Times New Roman" w:hAnsi="Times New Roman"/>
                <w:sz w:val="24"/>
                <w:szCs w:val="24"/>
              </w:rPr>
              <w:t>specific</w:t>
            </w:r>
            <w:proofErr w:type="spellEnd"/>
            <w:r w:rsidRPr="003D4F49">
              <w:rPr>
                <w:rFonts w:ascii="Times New Roman" w:hAnsi="Times New Roman"/>
                <w:sz w:val="24"/>
                <w:szCs w:val="24"/>
              </w:rPr>
              <w:t xml:space="preserve"> </w:t>
            </w:r>
            <w:proofErr w:type="spellStart"/>
            <w:r w:rsidRPr="003D4F49">
              <w:rPr>
                <w:rFonts w:ascii="Times New Roman" w:hAnsi="Times New Roman"/>
                <w:sz w:val="24"/>
                <w:szCs w:val="24"/>
              </w:rPr>
              <w:t>purposes</w:t>
            </w:r>
            <w:proofErr w:type="spellEnd"/>
            <w:r w:rsidR="00AA3738">
              <w:rPr>
                <w:rFonts w:ascii="Times New Roman" w:hAnsi="Times New Roman"/>
                <w:sz w:val="24"/>
                <w:szCs w:val="24"/>
              </w:rPr>
              <w:t>,</w:t>
            </w:r>
            <w:r>
              <w:rPr>
                <w:rFonts w:ascii="Times New Roman" w:hAnsi="Times New Roman"/>
                <w:sz w:val="24"/>
                <w:szCs w:val="24"/>
              </w:rPr>
              <w:t xml:space="preserve"> e</w:t>
            </w:r>
            <w:r w:rsidRPr="00A647F8">
              <w:rPr>
                <w:rFonts w:ascii="Times New Roman" w:hAnsi="Times New Roman"/>
                <w:sz w:val="24"/>
                <w:szCs w:val="24"/>
              </w:rPr>
              <w:t>stágio 1. São Paulo: Texto Novo, 2002</w:t>
            </w:r>
            <w:r>
              <w:rPr>
                <w:rFonts w:ascii="Times New Roman" w:hAnsi="Times New Roman"/>
                <w:sz w:val="24"/>
                <w:szCs w:val="24"/>
              </w:rPr>
              <w:t>.</w:t>
            </w:r>
          </w:p>
          <w:p w14:paraId="687009F5"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2D3AE5E1"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4791B577" w14:textId="7DDB8C79"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MUNHOZ, R. </w:t>
            </w:r>
            <w:r w:rsidRPr="00A647F8">
              <w:rPr>
                <w:rFonts w:ascii="Times New Roman" w:hAnsi="Times New Roman"/>
                <w:b/>
                <w:sz w:val="24"/>
                <w:szCs w:val="24"/>
              </w:rPr>
              <w:t>Inglês instrumental:</w:t>
            </w:r>
            <w:r w:rsidRPr="00A647F8">
              <w:rPr>
                <w:rFonts w:ascii="Times New Roman" w:hAnsi="Times New Roman"/>
                <w:sz w:val="24"/>
                <w:szCs w:val="24"/>
              </w:rPr>
              <w:t xml:space="preserve"> </w:t>
            </w:r>
            <w:r>
              <w:rPr>
                <w:rFonts w:ascii="Times New Roman" w:hAnsi="Times New Roman"/>
                <w:sz w:val="24"/>
                <w:szCs w:val="24"/>
              </w:rPr>
              <w:t>estratégias de leitura</w:t>
            </w:r>
            <w:r w:rsidR="002A11CD">
              <w:rPr>
                <w:rFonts w:ascii="Times New Roman" w:hAnsi="Times New Roman"/>
                <w:sz w:val="24"/>
                <w:szCs w:val="24"/>
              </w:rPr>
              <w:t>,</w:t>
            </w:r>
            <w:r>
              <w:rPr>
                <w:rFonts w:ascii="Times New Roman" w:hAnsi="Times New Roman"/>
                <w:sz w:val="24"/>
                <w:szCs w:val="24"/>
              </w:rPr>
              <w:t xml:space="preserve"> m</w:t>
            </w:r>
            <w:r w:rsidRPr="00A647F8">
              <w:rPr>
                <w:rFonts w:ascii="Times New Roman" w:hAnsi="Times New Roman"/>
                <w:sz w:val="24"/>
                <w:szCs w:val="24"/>
              </w:rPr>
              <w:t>ódulo I. 1</w:t>
            </w:r>
            <w:r>
              <w:rPr>
                <w:rFonts w:ascii="Times New Roman" w:hAnsi="Times New Roman"/>
                <w:sz w:val="24"/>
                <w:szCs w:val="24"/>
              </w:rPr>
              <w:t>.</w:t>
            </w:r>
            <w:r w:rsidRPr="00A647F8">
              <w:rPr>
                <w:rFonts w:ascii="Times New Roman" w:hAnsi="Times New Roman"/>
                <w:sz w:val="24"/>
                <w:szCs w:val="24"/>
              </w:rPr>
              <w:t xml:space="preserve"> ed. São Paulo: Ática, 2001.</w:t>
            </w:r>
          </w:p>
          <w:p w14:paraId="3BEB7012"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TOTIS, Verônica </w:t>
            </w:r>
            <w:proofErr w:type="spellStart"/>
            <w:r w:rsidRPr="00A647F8">
              <w:rPr>
                <w:rFonts w:ascii="Times New Roman" w:hAnsi="Times New Roman"/>
                <w:sz w:val="24"/>
                <w:szCs w:val="24"/>
              </w:rPr>
              <w:t>Pakraukas</w:t>
            </w:r>
            <w:proofErr w:type="spellEnd"/>
            <w:r w:rsidRPr="00A647F8">
              <w:rPr>
                <w:rFonts w:ascii="Times New Roman" w:hAnsi="Times New Roman"/>
                <w:sz w:val="24"/>
                <w:szCs w:val="24"/>
              </w:rPr>
              <w:t xml:space="preserve">. </w:t>
            </w:r>
            <w:r w:rsidRPr="00A647F8">
              <w:rPr>
                <w:rFonts w:ascii="Times New Roman" w:hAnsi="Times New Roman"/>
                <w:b/>
                <w:sz w:val="24"/>
                <w:szCs w:val="24"/>
              </w:rPr>
              <w:t>Língua Inglesa:</w:t>
            </w:r>
            <w:r>
              <w:rPr>
                <w:rFonts w:ascii="Times New Roman" w:hAnsi="Times New Roman"/>
                <w:sz w:val="24"/>
                <w:szCs w:val="24"/>
              </w:rPr>
              <w:t xml:space="preserve"> l</w:t>
            </w:r>
            <w:r w:rsidRPr="00A647F8">
              <w:rPr>
                <w:rFonts w:ascii="Times New Roman" w:hAnsi="Times New Roman"/>
                <w:sz w:val="24"/>
                <w:szCs w:val="24"/>
              </w:rPr>
              <w:t>eitura. São Paulo: Cortez, 1991.</w:t>
            </w:r>
          </w:p>
          <w:p w14:paraId="52373436"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MURPHY, Raymond. </w:t>
            </w:r>
            <w:proofErr w:type="spellStart"/>
            <w:r w:rsidRPr="00A647F8">
              <w:rPr>
                <w:rFonts w:ascii="Times New Roman" w:hAnsi="Times New Roman"/>
                <w:b/>
                <w:sz w:val="24"/>
                <w:szCs w:val="24"/>
              </w:rPr>
              <w:t>Essential</w:t>
            </w:r>
            <w:proofErr w:type="spellEnd"/>
            <w:r>
              <w:rPr>
                <w:rFonts w:ascii="Times New Roman" w:hAnsi="Times New Roman"/>
                <w:b/>
                <w:sz w:val="24"/>
                <w:szCs w:val="24"/>
              </w:rPr>
              <w:t xml:space="preserve"> </w:t>
            </w:r>
            <w:proofErr w:type="spellStart"/>
            <w:r>
              <w:rPr>
                <w:rFonts w:ascii="Times New Roman" w:hAnsi="Times New Roman"/>
                <w:b/>
                <w:sz w:val="24"/>
                <w:szCs w:val="24"/>
              </w:rPr>
              <w:t>grammar</w:t>
            </w:r>
            <w:proofErr w:type="spellEnd"/>
            <w:r>
              <w:rPr>
                <w:rFonts w:ascii="Times New Roman" w:hAnsi="Times New Roman"/>
                <w:b/>
                <w:sz w:val="24"/>
                <w:szCs w:val="24"/>
              </w:rPr>
              <w:t xml:space="preserve"> in use:</w:t>
            </w:r>
            <w:r w:rsidRPr="00A647F8">
              <w:rPr>
                <w:rFonts w:ascii="Times New Roman" w:hAnsi="Times New Roman"/>
                <w:b/>
                <w:sz w:val="24"/>
                <w:szCs w:val="24"/>
              </w:rPr>
              <w:t xml:space="preserve"> </w:t>
            </w:r>
            <w:r w:rsidRPr="003D4F49">
              <w:rPr>
                <w:rFonts w:ascii="Times New Roman" w:hAnsi="Times New Roman"/>
                <w:sz w:val="24"/>
                <w:szCs w:val="24"/>
              </w:rPr>
              <w:t>com chave de respostas</w:t>
            </w:r>
            <w:r w:rsidRPr="00A647F8">
              <w:rPr>
                <w:rFonts w:ascii="Times New Roman" w:hAnsi="Times New Roman"/>
                <w:sz w:val="24"/>
                <w:szCs w:val="24"/>
              </w:rPr>
              <w:t>. São Paulo: Martins Fontes, 2010.</w:t>
            </w:r>
          </w:p>
          <w:p w14:paraId="2ADAD502"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lang w:val="en-US"/>
              </w:rPr>
            </w:pPr>
            <w:r w:rsidRPr="00A647F8">
              <w:rPr>
                <w:rFonts w:ascii="Times New Roman" w:hAnsi="Times New Roman"/>
                <w:sz w:val="24"/>
                <w:szCs w:val="24"/>
              </w:rPr>
              <w:t xml:space="preserve">TORRES, N. </w:t>
            </w:r>
            <w:r w:rsidRPr="00A647F8">
              <w:rPr>
                <w:rFonts w:ascii="Times New Roman" w:hAnsi="Times New Roman"/>
                <w:b/>
                <w:sz w:val="24"/>
                <w:szCs w:val="24"/>
              </w:rPr>
              <w:t>Gramática Prática da Língua Inglesa</w:t>
            </w:r>
            <w:r w:rsidRPr="003D4F49">
              <w:rPr>
                <w:rFonts w:ascii="Times New Roman" w:hAnsi="Times New Roman"/>
                <w:sz w:val="24"/>
                <w:szCs w:val="24"/>
              </w:rPr>
              <w:t>: o inglês descomplicado</w:t>
            </w:r>
            <w:r w:rsidRPr="00A647F8">
              <w:rPr>
                <w:rFonts w:ascii="Times New Roman" w:hAnsi="Times New Roman"/>
                <w:sz w:val="24"/>
                <w:szCs w:val="24"/>
              </w:rPr>
              <w:t xml:space="preserve">. </w:t>
            </w:r>
            <w:r w:rsidRPr="00A647F8">
              <w:rPr>
                <w:rFonts w:ascii="Times New Roman" w:hAnsi="Times New Roman"/>
                <w:sz w:val="24"/>
                <w:szCs w:val="24"/>
                <w:lang w:val="en-US"/>
              </w:rPr>
              <w:t xml:space="preserve">São Paulo: </w:t>
            </w:r>
            <w:proofErr w:type="spellStart"/>
            <w:r w:rsidRPr="00A647F8">
              <w:rPr>
                <w:rFonts w:ascii="Times New Roman" w:hAnsi="Times New Roman"/>
                <w:sz w:val="24"/>
                <w:szCs w:val="24"/>
                <w:lang w:val="en-US"/>
              </w:rPr>
              <w:t>Saraiva</w:t>
            </w:r>
            <w:proofErr w:type="spellEnd"/>
            <w:r w:rsidRPr="00A647F8">
              <w:rPr>
                <w:rFonts w:ascii="Times New Roman" w:hAnsi="Times New Roman"/>
                <w:sz w:val="24"/>
                <w:szCs w:val="24"/>
                <w:lang w:val="en-US"/>
              </w:rPr>
              <w:t>, 2001.</w:t>
            </w:r>
          </w:p>
          <w:p w14:paraId="282A7BF4"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lang w:val="en-US"/>
              </w:rPr>
              <w:t xml:space="preserve">NELSON, D. </w:t>
            </w:r>
            <w:r w:rsidRPr="00A647F8">
              <w:rPr>
                <w:rFonts w:ascii="Times New Roman" w:hAnsi="Times New Roman"/>
                <w:b/>
                <w:sz w:val="24"/>
                <w:szCs w:val="24"/>
                <w:lang w:val="en-US"/>
              </w:rPr>
              <w:t>The Penguin dictionary of mathematics</w:t>
            </w:r>
            <w:r w:rsidRPr="00A647F8">
              <w:rPr>
                <w:rFonts w:ascii="Times New Roman" w:hAnsi="Times New Roman"/>
                <w:sz w:val="24"/>
                <w:szCs w:val="24"/>
                <w:lang w:val="en-US"/>
              </w:rPr>
              <w:t>.</w:t>
            </w:r>
            <w:r>
              <w:rPr>
                <w:rFonts w:ascii="Times New Roman" w:hAnsi="Times New Roman"/>
                <w:sz w:val="24"/>
                <w:szCs w:val="24"/>
                <w:lang w:val="en-US"/>
              </w:rPr>
              <w:t xml:space="preserve"> New York:</w:t>
            </w:r>
            <w:r w:rsidRPr="00A647F8">
              <w:rPr>
                <w:rFonts w:ascii="Times New Roman" w:hAnsi="Times New Roman"/>
                <w:sz w:val="24"/>
                <w:szCs w:val="24"/>
                <w:lang w:val="en-US"/>
              </w:rPr>
              <w:t xml:space="preserve"> </w:t>
            </w:r>
            <w:proofErr w:type="spellStart"/>
            <w:r w:rsidRPr="00A647F8">
              <w:rPr>
                <w:rFonts w:ascii="Times New Roman" w:hAnsi="Times New Roman"/>
                <w:sz w:val="24"/>
                <w:szCs w:val="24"/>
              </w:rPr>
              <w:t>Penguin</w:t>
            </w:r>
            <w:proofErr w:type="spellEnd"/>
            <w:r w:rsidRPr="00A647F8">
              <w:rPr>
                <w:rFonts w:ascii="Times New Roman" w:hAnsi="Times New Roman"/>
                <w:sz w:val="24"/>
                <w:szCs w:val="24"/>
              </w:rPr>
              <w:t xml:space="preserve"> Books. 2003</w:t>
            </w:r>
            <w:r>
              <w:rPr>
                <w:rFonts w:ascii="Times New Roman" w:hAnsi="Times New Roman"/>
                <w:sz w:val="24"/>
                <w:szCs w:val="24"/>
              </w:rPr>
              <w:t>.</w:t>
            </w:r>
          </w:p>
        </w:tc>
      </w:tr>
    </w:tbl>
    <w:p w14:paraId="7ADBEDAA"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69AAFBB2" w14:textId="77777777" w:rsidTr="0066070D">
        <w:trPr>
          <w:trHeight w:val="280"/>
        </w:trPr>
        <w:tc>
          <w:tcPr>
            <w:tcW w:w="2206" w:type="dxa"/>
            <w:vAlign w:val="center"/>
          </w:tcPr>
          <w:p w14:paraId="62399A0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56D5F87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2354FC4D" w14:textId="77777777" w:rsidTr="0066070D">
        <w:trPr>
          <w:trHeight w:val="423"/>
        </w:trPr>
        <w:tc>
          <w:tcPr>
            <w:tcW w:w="2206" w:type="dxa"/>
            <w:vAlign w:val="center"/>
          </w:tcPr>
          <w:p w14:paraId="5F86DA8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5379E7A6"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Educação no Campo</w:t>
            </w:r>
          </w:p>
        </w:tc>
        <w:tc>
          <w:tcPr>
            <w:tcW w:w="1859" w:type="dxa"/>
            <w:vAlign w:val="center"/>
          </w:tcPr>
          <w:p w14:paraId="06B8A22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74315349"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45 horas</w:t>
            </w:r>
          </w:p>
        </w:tc>
      </w:tr>
      <w:tr w:rsidR="00002F9E" w:rsidRPr="00A647F8" w14:paraId="2DB9F70A" w14:textId="77777777" w:rsidTr="0066070D">
        <w:trPr>
          <w:trHeight w:val="415"/>
        </w:trPr>
        <w:tc>
          <w:tcPr>
            <w:tcW w:w="2206" w:type="dxa"/>
            <w:vAlign w:val="center"/>
          </w:tcPr>
          <w:p w14:paraId="0E5FD54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0D863E0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7205F9E4"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6A5082E2"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p>
        </w:tc>
      </w:tr>
      <w:tr w:rsidR="00002F9E" w:rsidRPr="00A647F8" w14:paraId="06F590AA" w14:textId="77777777" w:rsidTr="0066070D">
        <w:trPr>
          <w:trHeight w:val="415"/>
        </w:trPr>
        <w:tc>
          <w:tcPr>
            <w:tcW w:w="8833" w:type="dxa"/>
            <w:gridSpan w:val="4"/>
            <w:vAlign w:val="center"/>
          </w:tcPr>
          <w:p w14:paraId="5246F36D"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Reflexão crítica sobre a dicotomia rural-urbano. A educação e escola do campo: história, </w:t>
            </w:r>
            <w:r w:rsidRPr="00A647F8">
              <w:rPr>
                <w:rFonts w:ascii="Times New Roman" w:hAnsi="Times New Roman"/>
                <w:sz w:val="24"/>
                <w:szCs w:val="24"/>
              </w:rPr>
              <w:lastRenderedPageBreak/>
              <w:t>tendência, concepções teórico-metodológicas. Território da Educação Rural na Lei de Diretrizes e Bases da Educação Básica da Educação Nacional. Diretrizes Operacionais para a Educação nas Escolas do Campo. A Educação Rural e o desenvolvimento local, integrado e sustentável. Identidade e Alteridade: fundantes para a construção de relações, saberes dos atores sociais do campo. Currículo para escola básica do e para o campo. Formação de Professores para Educação do Campo. Estudos de propostas pedagógicas para o campo.</w:t>
            </w:r>
          </w:p>
        </w:tc>
      </w:tr>
      <w:tr w:rsidR="00002F9E" w:rsidRPr="00A647F8" w14:paraId="2B26F1EC" w14:textId="77777777" w:rsidTr="0066070D">
        <w:trPr>
          <w:trHeight w:val="415"/>
        </w:trPr>
        <w:tc>
          <w:tcPr>
            <w:tcW w:w="8833" w:type="dxa"/>
            <w:gridSpan w:val="4"/>
            <w:vAlign w:val="center"/>
          </w:tcPr>
          <w:p w14:paraId="15BB8B19"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lastRenderedPageBreak/>
              <w:t>Bibliografias Básicas</w:t>
            </w:r>
          </w:p>
          <w:p w14:paraId="56D4008B"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ALVES, G. L. (Org.). </w:t>
            </w:r>
            <w:r w:rsidRPr="00A647F8">
              <w:rPr>
                <w:rFonts w:ascii="Times New Roman" w:hAnsi="Times New Roman"/>
                <w:b/>
                <w:sz w:val="24"/>
                <w:szCs w:val="24"/>
              </w:rPr>
              <w:t>Edu</w:t>
            </w:r>
            <w:r>
              <w:rPr>
                <w:rFonts w:ascii="Times New Roman" w:hAnsi="Times New Roman"/>
                <w:b/>
                <w:sz w:val="24"/>
                <w:szCs w:val="24"/>
              </w:rPr>
              <w:t xml:space="preserve">cação no Campo: </w:t>
            </w:r>
            <w:r w:rsidRPr="003D4F49">
              <w:rPr>
                <w:rFonts w:ascii="Times New Roman" w:hAnsi="Times New Roman"/>
                <w:sz w:val="24"/>
                <w:szCs w:val="24"/>
              </w:rPr>
              <w:t>recortes no tempo e no espaço</w:t>
            </w:r>
            <w:r w:rsidRPr="00A647F8">
              <w:rPr>
                <w:rFonts w:ascii="Times New Roman" w:hAnsi="Times New Roman"/>
                <w:sz w:val="24"/>
                <w:szCs w:val="24"/>
              </w:rPr>
              <w:t xml:space="preserve">. Campinas: Autores Associados, 2009. </w:t>
            </w:r>
          </w:p>
          <w:p w14:paraId="1E25B2C2"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ARROYO, M. G.; CALDART, R.S.; MOLINA, M. C.(Org.). </w:t>
            </w:r>
            <w:r w:rsidRPr="00A647F8">
              <w:rPr>
                <w:rFonts w:ascii="Times New Roman" w:hAnsi="Times New Roman"/>
                <w:b/>
                <w:sz w:val="24"/>
                <w:szCs w:val="24"/>
              </w:rPr>
              <w:t>Por uma educação do campo</w:t>
            </w:r>
            <w:r w:rsidRPr="00A647F8">
              <w:rPr>
                <w:rFonts w:ascii="Times New Roman" w:hAnsi="Times New Roman"/>
                <w:sz w:val="24"/>
                <w:szCs w:val="24"/>
              </w:rPr>
              <w:t xml:space="preserve">. 5. ed. Petrópolis: Vozes, 2011. </w:t>
            </w:r>
          </w:p>
          <w:p w14:paraId="27478349"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SANTOS, C. A. </w:t>
            </w:r>
            <w:r>
              <w:rPr>
                <w:rFonts w:ascii="Times New Roman" w:hAnsi="Times New Roman"/>
                <w:b/>
                <w:sz w:val="24"/>
                <w:szCs w:val="24"/>
              </w:rPr>
              <w:t xml:space="preserve">Por uma educação do campo: </w:t>
            </w:r>
            <w:r w:rsidRPr="003D4F49">
              <w:rPr>
                <w:rFonts w:ascii="Times New Roman" w:hAnsi="Times New Roman"/>
                <w:sz w:val="24"/>
                <w:szCs w:val="24"/>
              </w:rPr>
              <w:t>campo, políticas públicas, educação.</w:t>
            </w:r>
            <w:r w:rsidRPr="00A647F8">
              <w:rPr>
                <w:rFonts w:ascii="Times New Roman" w:hAnsi="Times New Roman"/>
                <w:sz w:val="24"/>
                <w:szCs w:val="24"/>
              </w:rPr>
              <w:t xml:space="preserve"> Brasília: INCRA, 2008.</w:t>
            </w:r>
          </w:p>
          <w:p w14:paraId="7D8453F1"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58954F3E"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730DDFC0" w14:textId="63A56296"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BOFF, L. </w:t>
            </w:r>
            <w:r>
              <w:rPr>
                <w:rFonts w:ascii="Times New Roman" w:hAnsi="Times New Roman"/>
                <w:b/>
                <w:sz w:val="24"/>
                <w:szCs w:val="24"/>
              </w:rPr>
              <w:t xml:space="preserve">Saber Cuidar: </w:t>
            </w:r>
            <w:r w:rsidR="00AA3738">
              <w:rPr>
                <w:rFonts w:ascii="Times New Roman" w:hAnsi="Times New Roman"/>
                <w:sz w:val="24"/>
                <w:szCs w:val="24"/>
              </w:rPr>
              <w:t>ética do humano,</w:t>
            </w:r>
            <w:r w:rsidRPr="003D4F49">
              <w:rPr>
                <w:rFonts w:ascii="Times New Roman" w:hAnsi="Times New Roman"/>
                <w:sz w:val="24"/>
                <w:szCs w:val="24"/>
              </w:rPr>
              <w:t xml:space="preserve"> compaixão pela terra.</w:t>
            </w:r>
            <w:r w:rsidRPr="00A647F8">
              <w:rPr>
                <w:rFonts w:ascii="Times New Roman" w:hAnsi="Times New Roman"/>
                <w:sz w:val="24"/>
                <w:szCs w:val="24"/>
              </w:rPr>
              <w:t xml:space="preserve"> Petrópolis: Vozes, 1999. </w:t>
            </w:r>
          </w:p>
          <w:p w14:paraId="764DCDF8"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FREIRE, P. </w:t>
            </w:r>
            <w:r w:rsidRPr="00A647F8">
              <w:rPr>
                <w:rFonts w:ascii="Times New Roman" w:hAnsi="Times New Roman"/>
                <w:b/>
                <w:sz w:val="24"/>
                <w:szCs w:val="24"/>
              </w:rPr>
              <w:t>Educação como prática da liberdade</w:t>
            </w:r>
            <w:r>
              <w:rPr>
                <w:rFonts w:ascii="Times New Roman" w:hAnsi="Times New Roman"/>
                <w:sz w:val="24"/>
                <w:szCs w:val="24"/>
              </w:rPr>
              <w:t>. 17. ed.</w:t>
            </w:r>
            <w:r w:rsidRPr="00A647F8">
              <w:rPr>
                <w:rFonts w:ascii="Times New Roman" w:hAnsi="Times New Roman"/>
                <w:sz w:val="24"/>
                <w:szCs w:val="24"/>
              </w:rPr>
              <w:t xml:space="preserve"> Rio de Janeiro: Paz e Terra, 2011. </w:t>
            </w:r>
          </w:p>
          <w:p w14:paraId="21E3A1CD" w14:textId="77777777" w:rsidR="00002F9E"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FREIRE, P. </w:t>
            </w:r>
            <w:r w:rsidRPr="00A647F8">
              <w:rPr>
                <w:rFonts w:ascii="Times New Roman" w:hAnsi="Times New Roman"/>
                <w:b/>
                <w:sz w:val="24"/>
                <w:szCs w:val="24"/>
              </w:rPr>
              <w:t>Pedagogia do oprimido</w:t>
            </w:r>
            <w:r w:rsidRPr="00A647F8">
              <w:rPr>
                <w:rFonts w:ascii="Times New Roman" w:hAnsi="Times New Roman"/>
                <w:sz w:val="24"/>
                <w:szCs w:val="24"/>
              </w:rPr>
              <w:t>. 18</w:t>
            </w:r>
            <w:r>
              <w:rPr>
                <w:rFonts w:ascii="Times New Roman" w:hAnsi="Times New Roman"/>
                <w:sz w:val="24"/>
                <w:szCs w:val="24"/>
              </w:rPr>
              <w:t>. ed.</w:t>
            </w:r>
            <w:r w:rsidRPr="00A647F8">
              <w:rPr>
                <w:rFonts w:ascii="Times New Roman" w:hAnsi="Times New Roman"/>
                <w:sz w:val="24"/>
                <w:szCs w:val="24"/>
              </w:rPr>
              <w:t xml:space="preserve"> Rio de Janeiro: Paz e Terra, 1987. </w:t>
            </w:r>
          </w:p>
          <w:p w14:paraId="34C2EEF2"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FREIRE, P. </w:t>
            </w:r>
            <w:r>
              <w:rPr>
                <w:rFonts w:ascii="Times New Roman" w:hAnsi="Times New Roman"/>
                <w:b/>
                <w:sz w:val="24"/>
                <w:szCs w:val="24"/>
              </w:rPr>
              <w:t xml:space="preserve">Que Fazer: </w:t>
            </w:r>
            <w:r w:rsidRPr="003D4F49">
              <w:rPr>
                <w:rFonts w:ascii="Times New Roman" w:hAnsi="Times New Roman"/>
                <w:sz w:val="24"/>
                <w:szCs w:val="24"/>
              </w:rPr>
              <w:t>teoria e prática em educação popular</w:t>
            </w:r>
            <w:r w:rsidRPr="00A647F8">
              <w:rPr>
                <w:rFonts w:ascii="Times New Roman" w:hAnsi="Times New Roman"/>
                <w:sz w:val="24"/>
                <w:szCs w:val="24"/>
              </w:rPr>
              <w:t xml:space="preserve">. Rio de Janeiro: Vozes, 2007. </w:t>
            </w:r>
          </w:p>
          <w:p w14:paraId="3555799B"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GENTILI, P. </w:t>
            </w:r>
            <w:r>
              <w:rPr>
                <w:rFonts w:ascii="Times New Roman" w:hAnsi="Times New Roman"/>
                <w:b/>
                <w:sz w:val="24"/>
                <w:szCs w:val="24"/>
              </w:rPr>
              <w:t xml:space="preserve">Pedagogia da Exclusão: </w:t>
            </w:r>
            <w:r w:rsidRPr="00CC364D">
              <w:rPr>
                <w:rFonts w:ascii="Times New Roman" w:hAnsi="Times New Roman"/>
                <w:sz w:val="24"/>
                <w:szCs w:val="24"/>
              </w:rPr>
              <w:t>crítica ao neoliberalismo em educação</w:t>
            </w:r>
            <w:r w:rsidRPr="00A647F8">
              <w:rPr>
                <w:rFonts w:ascii="Times New Roman" w:hAnsi="Times New Roman"/>
                <w:sz w:val="24"/>
                <w:szCs w:val="24"/>
              </w:rPr>
              <w:t>. Rio de Janeiro: Vozes, 2011.</w:t>
            </w:r>
          </w:p>
        </w:tc>
      </w:tr>
    </w:tbl>
    <w:p w14:paraId="101BB092"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50DC4455" w14:textId="77777777" w:rsidTr="0066070D">
        <w:trPr>
          <w:trHeight w:val="280"/>
        </w:trPr>
        <w:tc>
          <w:tcPr>
            <w:tcW w:w="2206" w:type="dxa"/>
            <w:vAlign w:val="center"/>
          </w:tcPr>
          <w:p w14:paraId="11518F9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00FEFA7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3130AFE1" w14:textId="77777777" w:rsidTr="0066070D">
        <w:trPr>
          <w:trHeight w:val="423"/>
        </w:trPr>
        <w:tc>
          <w:tcPr>
            <w:tcW w:w="2206" w:type="dxa"/>
            <w:vAlign w:val="center"/>
          </w:tcPr>
          <w:p w14:paraId="2D36503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17AF288B"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Análise e Crítica do Livro Didático</w:t>
            </w:r>
          </w:p>
        </w:tc>
        <w:tc>
          <w:tcPr>
            <w:tcW w:w="1859" w:type="dxa"/>
            <w:vAlign w:val="center"/>
          </w:tcPr>
          <w:p w14:paraId="35B30D9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311C9945"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45 horas</w:t>
            </w:r>
          </w:p>
        </w:tc>
      </w:tr>
      <w:tr w:rsidR="00002F9E" w:rsidRPr="00A647F8" w14:paraId="7F18CD4B" w14:textId="77777777" w:rsidTr="0066070D">
        <w:trPr>
          <w:trHeight w:val="415"/>
        </w:trPr>
        <w:tc>
          <w:tcPr>
            <w:tcW w:w="2206" w:type="dxa"/>
            <w:vAlign w:val="center"/>
          </w:tcPr>
          <w:p w14:paraId="33D80CF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lastRenderedPageBreak/>
              <w:t>Pré-requisito</w:t>
            </w:r>
          </w:p>
        </w:tc>
        <w:tc>
          <w:tcPr>
            <w:tcW w:w="2960" w:type="dxa"/>
          </w:tcPr>
          <w:p w14:paraId="02769C2E"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1B523D8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3D0EE29F"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p>
        </w:tc>
      </w:tr>
      <w:tr w:rsidR="00002F9E" w:rsidRPr="00A647F8" w14:paraId="167366A2" w14:textId="77777777" w:rsidTr="0066070D">
        <w:trPr>
          <w:trHeight w:val="415"/>
        </w:trPr>
        <w:tc>
          <w:tcPr>
            <w:tcW w:w="8833" w:type="dxa"/>
            <w:gridSpan w:val="4"/>
            <w:vAlign w:val="center"/>
          </w:tcPr>
          <w:p w14:paraId="7588A6C9" w14:textId="77777777" w:rsidR="00002F9E" w:rsidRPr="00A647F8" w:rsidRDefault="00002F9E" w:rsidP="0066070D">
            <w:pPr>
              <w:widowControl w:val="0"/>
              <w:autoSpaceDE w:val="0"/>
              <w:autoSpaceDN w:val="0"/>
              <w:adjustRightInd w:val="0"/>
              <w:spacing w:after="0" w:line="360" w:lineRule="auto"/>
              <w:ind w:left="100"/>
              <w:jc w:val="both"/>
              <w:rPr>
                <w:rFonts w:ascii="Times New Roman" w:hAnsi="Times New Roman"/>
                <w:sz w:val="24"/>
                <w:szCs w:val="24"/>
              </w:rPr>
            </w:pPr>
            <w:r w:rsidRPr="00A647F8">
              <w:rPr>
                <w:rFonts w:ascii="Times New Roman" w:hAnsi="Times New Roman"/>
                <w:sz w:val="24"/>
                <w:szCs w:val="24"/>
              </w:rPr>
              <w:t>Análise da leitura de livros de matemática de Ensino Fundamental e Médio. A influência da matemática nos textos didáticos. Apreciação dos textos quanto à adequação de conteúdo e linguagem. Apreciação de textos paradidáticos. A utilização de textos paradidáticos no ensino de matemática para Ensino Fundamental e Médio.</w:t>
            </w:r>
          </w:p>
        </w:tc>
      </w:tr>
      <w:tr w:rsidR="00002F9E" w:rsidRPr="00A647F8" w14:paraId="16193FC4" w14:textId="77777777" w:rsidTr="0066070D">
        <w:trPr>
          <w:trHeight w:val="415"/>
        </w:trPr>
        <w:tc>
          <w:tcPr>
            <w:tcW w:w="8833" w:type="dxa"/>
            <w:gridSpan w:val="4"/>
            <w:vAlign w:val="center"/>
          </w:tcPr>
          <w:p w14:paraId="643500D5"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606DDD1E" w14:textId="2BCB8B55" w:rsidR="00002F9E" w:rsidRPr="00A647F8" w:rsidRDefault="00AA3738"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BIEMBENGUT, Maria</w:t>
            </w:r>
            <w:r w:rsidR="00002F9E" w:rsidRPr="00A647F8">
              <w:rPr>
                <w:rFonts w:ascii="Times New Roman" w:hAnsi="Times New Roman"/>
                <w:sz w:val="24"/>
                <w:szCs w:val="24"/>
              </w:rPr>
              <w:t xml:space="preserve"> </w:t>
            </w:r>
            <w:proofErr w:type="spellStart"/>
            <w:r w:rsidR="00002F9E" w:rsidRPr="00A647F8">
              <w:rPr>
                <w:rFonts w:ascii="Times New Roman" w:hAnsi="Times New Roman"/>
                <w:sz w:val="24"/>
                <w:szCs w:val="24"/>
              </w:rPr>
              <w:t>Sallet</w:t>
            </w:r>
            <w:proofErr w:type="spellEnd"/>
            <w:r w:rsidR="00002F9E" w:rsidRPr="00A647F8">
              <w:rPr>
                <w:rFonts w:ascii="Times New Roman" w:hAnsi="Times New Roman"/>
                <w:sz w:val="24"/>
                <w:szCs w:val="24"/>
              </w:rPr>
              <w:t>.</w:t>
            </w:r>
            <w:r w:rsidR="00002F9E" w:rsidRPr="00A647F8">
              <w:rPr>
                <w:rFonts w:ascii="Times New Roman" w:hAnsi="Times New Roman"/>
                <w:b/>
                <w:bCs/>
                <w:sz w:val="24"/>
                <w:szCs w:val="24"/>
              </w:rPr>
              <w:t xml:space="preserve"> Modelagem Matemática no Ensino.</w:t>
            </w:r>
            <w:r w:rsidR="00002F9E" w:rsidRPr="00A647F8">
              <w:rPr>
                <w:rFonts w:ascii="Times New Roman" w:hAnsi="Times New Roman"/>
                <w:sz w:val="24"/>
                <w:szCs w:val="24"/>
              </w:rPr>
              <w:t xml:space="preserve"> 5.</w:t>
            </w:r>
            <w:r w:rsidR="00002F9E">
              <w:rPr>
                <w:rFonts w:ascii="Times New Roman" w:hAnsi="Times New Roman"/>
                <w:sz w:val="24"/>
                <w:szCs w:val="24"/>
              </w:rPr>
              <w:t xml:space="preserve"> </w:t>
            </w:r>
            <w:r w:rsidR="00002F9E" w:rsidRPr="00A647F8">
              <w:rPr>
                <w:rFonts w:ascii="Times New Roman" w:hAnsi="Times New Roman"/>
                <w:sz w:val="24"/>
                <w:szCs w:val="24"/>
              </w:rPr>
              <w:t>ed. São Paulo: Contexto, 2011</w:t>
            </w:r>
            <w:r w:rsidR="00002F9E">
              <w:rPr>
                <w:rFonts w:ascii="Times New Roman" w:hAnsi="Times New Roman"/>
                <w:sz w:val="24"/>
                <w:szCs w:val="24"/>
              </w:rPr>
              <w:t>.</w:t>
            </w:r>
          </w:p>
          <w:p w14:paraId="71C8BDC2"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BICUDO, Maria Aparecida </w:t>
            </w:r>
            <w:proofErr w:type="spellStart"/>
            <w:r w:rsidRPr="00A647F8">
              <w:rPr>
                <w:rFonts w:ascii="Times New Roman" w:hAnsi="Times New Roman"/>
                <w:sz w:val="24"/>
                <w:szCs w:val="24"/>
              </w:rPr>
              <w:t>Viggiane</w:t>
            </w:r>
            <w:proofErr w:type="spellEnd"/>
            <w:r w:rsidRPr="00A647F8">
              <w:rPr>
                <w:rFonts w:ascii="Times New Roman" w:hAnsi="Times New Roman"/>
                <w:sz w:val="24"/>
                <w:szCs w:val="24"/>
              </w:rPr>
              <w:t xml:space="preserve">; BORBA, Marcelo de Carvalho. </w:t>
            </w:r>
            <w:r w:rsidRPr="00A647F8">
              <w:rPr>
                <w:rFonts w:ascii="Times New Roman" w:hAnsi="Times New Roman"/>
                <w:b/>
                <w:bCs/>
                <w:sz w:val="24"/>
                <w:szCs w:val="24"/>
              </w:rPr>
              <w:t>Educação matemática</w:t>
            </w:r>
            <w:r w:rsidRPr="00A647F8">
              <w:rPr>
                <w:rFonts w:ascii="Times New Roman" w:hAnsi="Times New Roman"/>
                <w:sz w:val="24"/>
                <w:szCs w:val="24"/>
              </w:rPr>
              <w:t>: pesquisa em movimento. 3.</w:t>
            </w:r>
            <w:r>
              <w:rPr>
                <w:rFonts w:ascii="Times New Roman" w:hAnsi="Times New Roman"/>
                <w:sz w:val="24"/>
                <w:szCs w:val="24"/>
              </w:rPr>
              <w:t xml:space="preserve"> ed. São Paulo: C</w:t>
            </w:r>
            <w:r w:rsidRPr="00A647F8">
              <w:rPr>
                <w:rFonts w:ascii="Times New Roman" w:hAnsi="Times New Roman"/>
                <w:sz w:val="24"/>
                <w:szCs w:val="24"/>
              </w:rPr>
              <w:t>ortez, 2009.</w:t>
            </w:r>
          </w:p>
          <w:p w14:paraId="3D24B0F7"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SCHUBRING, G. </w:t>
            </w:r>
            <w:r w:rsidRPr="00A647F8">
              <w:rPr>
                <w:rFonts w:ascii="Times New Roman" w:hAnsi="Times New Roman"/>
                <w:b/>
                <w:bCs/>
                <w:sz w:val="24"/>
                <w:szCs w:val="24"/>
              </w:rPr>
              <w:t>Análise histórica de livros didáticos</w:t>
            </w:r>
            <w:r w:rsidRPr="00A647F8">
              <w:rPr>
                <w:rFonts w:ascii="Times New Roman" w:hAnsi="Times New Roman"/>
                <w:sz w:val="24"/>
                <w:szCs w:val="24"/>
              </w:rPr>
              <w:t>. Trad.: Maria Laura Magalhães Gomes. Campinas, SP: Autores Associados, 2003, 175 p.</w:t>
            </w:r>
          </w:p>
          <w:p w14:paraId="43A5C660"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49B83820"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3B4E0901"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GIARDINETTO, José Roberto </w:t>
            </w:r>
            <w:proofErr w:type="spellStart"/>
            <w:r w:rsidRPr="00A647F8">
              <w:rPr>
                <w:rFonts w:ascii="Times New Roman" w:hAnsi="Times New Roman"/>
                <w:sz w:val="24"/>
                <w:szCs w:val="24"/>
              </w:rPr>
              <w:t>Boettger</w:t>
            </w:r>
            <w:proofErr w:type="spellEnd"/>
            <w:r w:rsidRPr="00A647F8">
              <w:rPr>
                <w:rFonts w:ascii="Times New Roman" w:hAnsi="Times New Roman"/>
                <w:sz w:val="24"/>
                <w:szCs w:val="24"/>
              </w:rPr>
              <w:t>.</w:t>
            </w:r>
            <w:r w:rsidRPr="00A647F8">
              <w:rPr>
                <w:rFonts w:ascii="Times New Roman" w:hAnsi="Times New Roman"/>
                <w:b/>
                <w:bCs/>
                <w:sz w:val="24"/>
                <w:szCs w:val="24"/>
              </w:rPr>
              <w:t xml:space="preserve"> Matemática escolar e a matemática da vida cotidiana</w:t>
            </w:r>
            <w:r w:rsidRPr="00A647F8">
              <w:rPr>
                <w:rFonts w:ascii="Times New Roman" w:hAnsi="Times New Roman"/>
                <w:sz w:val="24"/>
                <w:szCs w:val="24"/>
              </w:rPr>
              <w:t>: polêmicas do nosso tempo. São Paulo: Autores Associados, 1999.</w:t>
            </w:r>
          </w:p>
          <w:p w14:paraId="3BBC3BFD" w14:textId="7CBB9CF2"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TOMAZ, Vanessa Sena. </w:t>
            </w:r>
            <w:r w:rsidR="00A86462" w:rsidRPr="00A647F8">
              <w:rPr>
                <w:rFonts w:ascii="Times New Roman" w:hAnsi="Times New Roman"/>
                <w:b/>
                <w:bCs/>
                <w:sz w:val="24"/>
                <w:szCs w:val="24"/>
              </w:rPr>
              <w:t>Interdisciplinaridade</w:t>
            </w:r>
            <w:r w:rsidRPr="00A647F8">
              <w:rPr>
                <w:rFonts w:ascii="Times New Roman" w:hAnsi="Times New Roman"/>
                <w:b/>
                <w:bCs/>
                <w:sz w:val="24"/>
                <w:szCs w:val="24"/>
              </w:rPr>
              <w:t xml:space="preserve"> e aprendizagem da matemática em sala de aula</w:t>
            </w:r>
            <w:r w:rsidRPr="00A647F8">
              <w:rPr>
                <w:rFonts w:ascii="Times New Roman" w:hAnsi="Times New Roman"/>
                <w:sz w:val="24"/>
                <w:szCs w:val="24"/>
              </w:rPr>
              <w:t>. Belo Horizonte: Autêntica, 2008.</w:t>
            </w:r>
          </w:p>
          <w:p w14:paraId="3F561D78"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P</w:t>
            </w:r>
            <w:r>
              <w:rPr>
                <w:rFonts w:ascii="Times New Roman" w:hAnsi="Times New Roman"/>
                <w:sz w:val="24"/>
                <w:szCs w:val="24"/>
              </w:rPr>
              <w:t>ONTE, João Pedro da. e</w:t>
            </w:r>
            <w:r w:rsidRPr="00A647F8">
              <w:rPr>
                <w:rFonts w:ascii="Times New Roman" w:hAnsi="Times New Roman"/>
                <w:sz w:val="24"/>
                <w:szCs w:val="24"/>
              </w:rPr>
              <w:t xml:space="preserve">t al. </w:t>
            </w:r>
            <w:r w:rsidRPr="00A647F8">
              <w:rPr>
                <w:rFonts w:ascii="Times New Roman" w:hAnsi="Times New Roman"/>
                <w:b/>
                <w:bCs/>
                <w:sz w:val="24"/>
                <w:szCs w:val="24"/>
              </w:rPr>
              <w:t>Investigações Matemáticas na Sala de Aula.</w:t>
            </w:r>
            <w:r w:rsidRPr="00A647F8">
              <w:rPr>
                <w:rFonts w:ascii="Times New Roman" w:hAnsi="Times New Roman"/>
                <w:sz w:val="24"/>
                <w:szCs w:val="24"/>
              </w:rPr>
              <w:t xml:space="preserve"> Belo Horizonte: Autêntica, 2009.</w:t>
            </w:r>
          </w:p>
          <w:p w14:paraId="65B56626"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CARVALHO, Dione Lucchesi de. </w:t>
            </w:r>
            <w:r w:rsidRPr="00A647F8">
              <w:rPr>
                <w:rFonts w:ascii="Times New Roman" w:hAnsi="Times New Roman"/>
                <w:b/>
                <w:sz w:val="24"/>
                <w:szCs w:val="24"/>
              </w:rPr>
              <w:t>Metodologia do ensino da matemática</w:t>
            </w:r>
            <w:r w:rsidRPr="00A647F8">
              <w:rPr>
                <w:rFonts w:ascii="Times New Roman" w:hAnsi="Times New Roman"/>
                <w:sz w:val="24"/>
                <w:szCs w:val="24"/>
              </w:rPr>
              <w:t>. 2.</w:t>
            </w:r>
            <w:r>
              <w:rPr>
                <w:rFonts w:ascii="Times New Roman" w:hAnsi="Times New Roman"/>
                <w:sz w:val="24"/>
                <w:szCs w:val="24"/>
              </w:rPr>
              <w:t xml:space="preserve"> </w:t>
            </w:r>
            <w:r w:rsidRPr="00A647F8">
              <w:rPr>
                <w:rFonts w:ascii="Times New Roman" w:hAnsi="Times New Roman"/>
                <w:sz w:val="24"/>
                <w:szCs w:val="24"/>
              </w:rPr>
              <w:t xml:space="preserve">ed. São Paulo: Cortez,1994. </w:t>
            </w:r>
          </w:p>
          <w:p w14:paraId="7B1CACAC"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POLYA, George. </w:t>
            </w:r>
            <w:r w:rsidRPr="00A647F8">
              <w:rPr>
                <w:rFonts w:ascii="Times New Roman" w:hAnsi="Times New Roman"/>
                <w:b/>
                <w:bCs/>
                <w:sz w:val="24"/>
                <w:szCs w:val="24"/>
              </w:rPr>
              <w:t xml:space="preserve">Arte de Resolver Problemas. </w:t>
            </w:r>
            <w:r w:rsidRPr="00A647F8">
              <w:rPr>
                <w:rFonts w:ascii="Times New Roman" w:hAnsi="Times New Roman"/>
                <w:sz w:val="24"/>
                <w:szCs w:val="24"/>
              </w:rPr>
              <w:t>São Paulo</w:t>
            </w:r>
            <w:r w:rsidRPr="00A647F8">
              <w:rPr>
                <w:rFonts w:ascii="Times New Roman" w:hAnsi="Times New Roman"/>
                <w:b/>
                <w:bCs/>
                <w:sz w:val="24"/>
                <w:szCs w:val="24"/>
              </w:rPr>
              <w:t>:</w:t>
            </w:r>
            <w:r w:rsidRPr="00A647F8">
              <w:rPr>
                <w:rFonts w:ascii="Times New Roman" w:hAnsi="Times New Roman"/>
                <w:sz w:val="24"/>
                <w:szCs w:val="24"/>
              </w:rPr>
              <w:t xml:space="preserve"> </w:t>
            </w:r>
            <w:proofErr w:type="spellStart"/>
            <w:r w:rsidRPr="00A647F8">
              <w:rPr>
                <w:rFonts w:ascii="Times New Roman" w:hAnsi="Times New Roman"/>
                <w:sz w:val="24"/>
                <w:szCs w:val="24"/>
              </w:rPr>
              <w:t>Interciência</w:t>
            </w:r>
            <w:proofErr w:type="spellEnd"/>
            <w:r w:rsidRPr="00A647F8">
              <w:rPr>
                <w:rFonts w:ascii="Times New Roman" w:hAnsi="Times New Roman"/>
                <w:sz w:val="24"/>
                <w:szCs w:val="24"/>
              </w:rPr>
              <w:t>, 2006.</w:t>
            </w:r>
          </w:p>
        </w:tc>
      </w:tr>
    </w:tbl>
    <w:p w14:paraId="61B010A7"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0047C100" w14:textId="77777777" w:rsidTr="0066070D">
        <w:trPr>
          <w:trHeight w:val="280"/>
        </w:trPr>
        <w:tc>
          <w:tcPr>
            <w:tcW w:w="2206" w:type="dxa"/>
            <w:vAlign w:val="center"/>
          </w:tcPr>
          <w:p w14:paraId="3A7BB75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3734D12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47F288F3" w14:textId="77777777" w:rsidTr="0066070D">
        <w:trPr>
          <w:trHeight w:val="423"/>
        </w:trPr>
        <w:tc>
          <w:tcPr>
            <w:tcW w:w="2206" w:type="dxa"/>
            <w:vAlign w:val="center"/>
          </w:tcPr>
          <w:p w14:paraId="5BC3C09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7FC04568"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Educação Matemática</w:t>
            </w:r>
          </w:p>
        </w:tc>
        <w:tc>
          <w:tcPr>
            <w:tcW w:w="1859" w:type="dxa"/>
            <w:vAlign w:val="center"/>
          </w:tcPr>
          <w:p w14:paraId="0E33AC3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6F631A3D"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45 horas</w:t>
            </w:r>
          </w:p>
        </w:tc>
      </w:tr>
      <w:tr w:rsidR="00002F9E" w:rsidRPr="00A647F8" w14:paraId="5012ACD9" w14:textId="77777777" w:rsidTr="0066070D">
        <w:trPr>
          <w:trHeight w:val="415"/>
        </w:trPr>
        <w:tc>
          <w:tcPr>
            <w:tcW w:w="2206" w:type="dxa"/>
            <w:vAlign w:val="center"/>
          </w:tcPr>
          <w:p w14:paraId="3E7CB69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51763A7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3FADBF1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0789E49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p>
        </w:tc>
      </w:tr>
      <w:tr w:rsidR="00002F9E" w:rsidRPr="00A647F8" w14:paraId="34C74CCD" w14:textId="77777777" w:rsidTr="0066070D">
        <w:trPr>
          <w:trHeight w:val="415"/>
        </w:trPr>
        <w:tc>
          <w:tcPr>
            <w:tcW w:w="8833" w:type="dxa"/>
            <w:gridSpan w:val="4"/>
            <w:vAlign w:val="center"/>
          </w:tcPr>
          <w:p w14:paraId="777DEBAD" w14:textId="77777777" w:rsidR="00002F9E" w:rsidRPr="00A647F8" w:rsidRDefault="00002F9E" w:rsidP="0066070D">
            <w:pPr>
              <w:widowControl w:val="0"/>
              <w:autoSpaceDE w:val="0"/>
              <w:autoSpaceDN w:val="0"/>
              <w:adjustRightInd w:val="0"/>
              <w:spacing w:after="0" w:line="360" w:lineRule="auto"/>
              <w:ind w:left="100"/>
              <w:jc w:val="both"/>
              <w:rPr>
                <w:rFonts w:ascii="Times New Roman" w:hAnsi="Times New Roman"/>
                <w:sz w:val="24"/>
                <w:szCs w:val="24"/>
              </w:rPr>
            </w:pPr>
            <w:r w:rsidRPr="00A647F8">
              <w:rPr>
                <w:rFonts w:ascii="Times New Roman" w:hAnsi="Times New Roman"/>
                <w:sz w:val="24"/>
                <w:szCs w:val="24"/>
              </w:rPr>
              <w:t xml:space="preserve">Fundamentos da educação matemática. Investigação dos problemas relativos ao ensino e </w:t>
            </w:r>
            <w:r w:rsidRPr="00A647F8">
              <w:rPr>
                <w:rFonts w:ascii="Times New Roman" w:hAnsi="Times New Roman"/>
                <w:sz w:val="24"/>
                <w:szCs w:val="24"/>
              </w:rPr>
              <w:lastRenderedPageBreak/>
              <w:t xml:space="preserve">a aprendizagem da Matemática e as ações fundamentadas para resolver, pelo menos parcialmente, esses problemas. O desenvolvimento profissional do professor sob a dimensão da Educação Matemática e suas múltiplas perspectivas na pesquisa e no ensino e aprendizagem da matemática. O papel da pesquisa em Educação Matemática e suas influencias na prática pedagógica do professor de matemática. O Ensino de Matemática no Brasil e em outros países. </w:t>
            </w:r>
          </w:p>
        </w:tc>
      </w:tr>
      <w:tr w:rsidR="00002F9E" w:rsidRPr="00A647F8" w14:paraId="0E3D717F" w14:textId="77777777" w:rsidTr="0066070D">
        <w:trPr>
          <w:trHeight w:val="415"/>
        </w:trPr>
        <w:tc>
          <w:tcPr>
            <w:tcW w:w="8833" w:type="dxa"/>
            <w:gridSpan w:val="4"/>
            <w:vAlign w:val="center"/>
          </w:tcPr>
          <w:p w14:paraId="5CDA1F2D"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lastRenderedPageBreak/>
              <w:t>Bibliografias Básicas</w:t>
            </w:r>
          </w:p>
          <w:p w14:paraId="36EADEDC"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BICUDO, Maria Aparecida </w:t>
            </w:r>
            <w:proofErr w:type="spellStart"/>
            <w:r w:rsidRPr="00A647F8">
              <w:rPr>
                <w:rFonts w:ascii="Times New Roman" w:hAnsi="Times New Roman"/>
                <w:sz w:val="24"/>
                <w:szCs w:val="24"/>
              </w:rPr>
              <w:t>Viggiane</w:t>
            </w:r>
            <w:proofErr w:type="spellEnd"/>
            <w:r w:rsidRPr="00A647F8">
              <w:rPr>
                <w:rFonts w:ascii="Times New Roman" w:hAnsi="Times New Roman"/>
                <w:sz w:val="24"/>
                <w:szCs w:val="24"/>
              </w:rPr>
              <w:t xml:space="preserve">; BORBA, Marcelo de Carvalho. </w:t>
            </w:r>
            <w:r w:rsidRPr="00A647F8">
              <w:rPr>
                <w:rFonts w:ascii="Times New Roman" w:hAnsi="Times New Roman"/>
                <w:b/>
                <w:bCs/>
                <w:sz w:val="24"/>
                <w:szCs w:val="24"/>
              </w:rPr>
              <w:t>Educação matemática</w:t>
            </w:r>
            <w:r w:rsidRPr="00A647F8">
              <w:rPr>
                <w:rFonts w:ascii="Times New Roman" w:hAnsi="Times New Roman"/>
                <w:sz w:val="24"/>
                <w:szCs w:val="24"/>
              </w:rPr>
              <w:t>: pesquisa em movimento. 3.</w:t>
            </w:r>
            <w:r>
              <w:rPr>
                <w:rFonts w:ascii="Times New Roman" w:hAnsi="Times New Roman"/>
                <w:sz w:val="24"/>
                <w:szCs w:val="24"/>
              </w:rPr>
              <w:t xml:space="preserve"> </w:t>
            </w:r>
            <w:r w:rsidRPr="00A647F8">
              <w:rPr>
                <w:rFonts w:ascii="Times New Roman" w:hAnsi="Times New Roman"/>
                <w:sz w:val="24"/>
                <w:szCs w:val="24"/>
              </w:rPr>
              <w:t xml:space="preserve">ed. São Paulo: </w:t>
            </w:r>
            <w:r>
              <w:rPr>
                <w:rFonts w:ascii="Times New Roman" w:hAnsi="Times New Roman"/>
                <w:sz w:val="24"/>
                <w:szCs w:val="24"/>
              </w:rPr>
              <w:t>C</w:t>
            </w:r>
            <w:r w:rsidRPr="00A647F8">
              <w:rPr>
                <w:rFonts w:ascii="Times New Roman" w:hAnsi="Times New Roman"/>
                <w:sz w:val="24"/>
                <w:szCs w:val="24"/>
              </w:rPr>
              <w:t>ortez, 2009.</w:t>
            </w:r>
          </w:p>
          <w:p w14:paraId="6B746BC5" w14:textId="1D6362CD" w:rsidR="00002F9E" w:rsidRPr="00A647F8" w:rsidRDefault="00AA3738"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BIEMBENGUT, Maria</w:t>
            </w:r>
            <w:r w:rsidR="00002F9E" w:rsidRPr="00A647F8">
              <w:rPr>
                <w:rFonts w:ascii="Times New Roman" w:hAnsi="Times New Roman"/>
                <w:sz w:val="24"/>
                <w:szCs w:val="24"/>
              </w:rPr>
              <w:t xml:space="preserve"> </w:t>
            </w:r>
            <w:proofErr w:type="spellStart"/>
            <w:r w:rsidR="00002F9E" w:rsidRPr="00A647F8">
              <w:rPr>
                <w:rFonts w:ascii="Times New Roman" w:hAnsi="Times New Roman"/>
                <w:sz w:val="24"/>
                <w:szCs w:val="24"/>
              </w:rPr>
              <w:t>Sallet</w:t>
            </w:r>
            <w:proofErr w:type="spellEnd"/>
            <w:r w:rsidR="00002F9E" w:rsidRPr="00A647F8">
              <w:rPr>
                <w:rFonts w:ascii="Times New Roman" w:hAnsi="Times New Roman"/>
                <w:sz w:val="24"/>
                <w:szCs w:val="24"/>
              </w:rPr>
              <w:t>.</w:t>
            </w:r>
            <w:r w:rsidR="00002F9E" w:rsidRPr="00A647F8">
              <w:rPr>
                <w:rFonts w:ascii="Times New Roman" w:hAnsi="Times New Roman"/>
                <w:b/>
                <w:bCs/>
                <w:sz w:val="24"/>
                <w:szCs w:val="24"/>
              </w:rPr>
              <w:t xml:space="preserve"> Modelagem Matemática no Ensino.</w:t>
            </w:r>
            <w:r w:rsidR="00002F9E" w:rsidRPr="00A647F8">
              <w:rPr>
                <w:rFonts w:ascii="Times New Roman" w:hAnsi="Times New Roman"/>
                <w:sz w:val="24"/>
                <w:szCs w:val="24"/>
              </w:rPr>
              <w:t xml:space="preserve"> 5.</w:t>
            </w:r>
            <w:r w:rsidR="00002F9E">
              <w:rPr>
                <w:rFonts w:ascii="Times New Roman" w:hAnsi="Times New Roman"/>
                <w:sz w:val="24"/>
                <w:szCs w:val="24"/>
              </w:rPr>
              <w:t xml:space="preserve"> </w:t>
            </w:r>
            <w:r w:rsidR="00002F9E" w:rsidRPr="00A647F8">
              <w:rPr>
                <w:rFonts w:ascii="Times New Roman" w:hAnsi="Times New Roman"/>
                <w:sz w:val="24"/>
                <w:szCs w:val="24"/>
              </w:rPr>
              <w:t>ed. São Paulo: Contexto, 2011</w:t>
            </w:r>
            <w:r w:rsidR="00002F9E">
              <w:rPr>
                <w:rFonts w:ascii="Times New Roman" w:hAnsi="Times New Roman"/>
                <w:sz w:val="24"/>
                <w:szCs w:val="24"/>
              </w:rPr>
              <w:t>.</w:t>
            </w:r>
          </w:p>
          <w:p w14:paraId="6C575A34"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MIORIM, Maria Ângela. </w:t>
            </w:r>
            <w:r w:rsidRPr="00A647F8">
              <w:rPr>
                <w:rFonts w:ascii="Times New Roman" w:hAnsi="Times New Roman"/>
                <w:b/>
                <w:sz w:val="24"/>
                <w:szCs w:val="24"/>
              </w:rPr>
              <w:t>Introdução à história da educação matemática</w:t>
            </w:r>
            <w:r w:rsidRPr="00A647F8">
              <w:rPr>
                <w:rFonts w:ascii="Times New Roman" w:hAnsi="Times New Roman"/>
                <w:sz w:val="24"/>
                <w:szCs w:val="24"/>
              </w:rPr>
              <w:t>. São Paulo. Atual, 1998</w:t>
            </w:r>
            <w:r>
              <w:rPr>
                <w:rFonts w:ascii="Times New Roman" w:hAnsi="Times New Roman"/>
                <w:sz w:val="24"/>
                <w:szCs w:val="24"/>
              </w:rPr>
              <w:t>.</w:t>
            </w:r>
          </w:p>
          <w:p w14:paraId="6E2C5D9F"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371089C9"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1082A296" w14:textId="77777777" w:rsidR="00002F9E" w:rsidRPr="00A647F8" w:rsidRDefault="00002F9E" w:rsidP="0066070D">
            <w:pPr>
              <w:widowControl w:val="0"/>
              <w:tabs>
                <w:tab w:val="left" w:pos="847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GIARDINETTO, José Roberto </w:t>
            </w:r>
            <w:proofErr w:type="spellStart"/>
            <w:r w:rsidRPr="00A647F8">
              <w:rPr>
                <w:rFonts w:ascii="Times New Roman" w:hAnsi="Times New Roman"/>
                <w:sz w:val="24"/>
                <w:szCs w:val="24"/>
              </w:rPr>
              <w:t>Boettger</w:t>
            </w:r>
            <w:proofErr w:type="spellEnd"/>
            <w:r w:rsidRPr="00A647F8">
              <w:rPr>
                <w:rFonts w:ascii="Times New Roman" w:hAnsi="Times New Roman"/>
                <w:sz w:val="24"/>
                <w:szCs w:val="24"/>
              </w:rPr>
              <w:t>.</w:t>
            </w:r>
            <w:r w:rsidRPr="00A647F8">
              <w:rPr>
                <w:rFonts w:ascii="Times New Roman" w:hAnsi="Times New Roman"/>
                <w:b/>
                <w:bCs/>
                <w:sz w:val="24"/>
                <w:szCs w:val="24"/>
              </w:rPr>
              <w:t xml:space="preserve"> Matemática escolar e a matemática da vida cotidiana</w:t>
            </w:r>
            <w:r w:rsidRPr="00A647F8">
              <w:rPr>
                <w:rFonts w:ascii="Times New Roman" w:hAnsi="Times New Roman"/>
                <w:sz w:val="24"/>
                <w:szCs w:val="24"/>
              </w:rPr>
              <w:t>: polêmicas do nosso tempo. São Paulo: Autores Associados, 1999.</w:t>
            </w:r>
          </w:p>
          <w:p w14:paraId="7EA421AA" w14:textId="77777777" w:rsidR="00002F9E" w:rsidRPr="00A647F8" w:rsidRDefault="00002F9E" w:rsidP="0066070D">
            <w:pPr>
              <w:widowControl w:val="0"/>
              <w:tabs>
                <w:tab w:val="left" w:pos="847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TOMAZ, Vanessa Sena. </w:t>
            </w:r>
            <w:proofErr w:type="spellStart"/>
            <w:r w:rsidRPr="00A647F8">
              <w:rPr>
                <w:rFonts w:ascii="Times New Roman" w:hAnsi="Times New Roman"/>
                <w:b/>
                <w:bCs/>
                <w:sz w:val="24"/>
                <w:szCs w:val="24"/>
              </w:rPr>
              <w:t>Interdisciplinariedade</w:t>
            </w:r>
            <w:proofErr w:type="spellEnd"/>
            <w:r w:rsidRPr="00A647F8">
              <w:rPr>
                <w:rFonts w:ascii="Times New Roman" w:hAnsi="Times New Roman"/>
                <w:b/>
                <w:bCs/>
                <w:sz w:val="24"/>
                <w:szCs w:val="24"/>
              </w:rPr>
              <w:t xml:space="preserve"> e aprendizagem da matemática em sala de aula</w:t>
            </w:r>
            <w:r w:rsidRPr="00A647F8">
              <w:rPr>
                <w:rFonts w:ascii="Times New Roman" w:hAnsi="Times New Roman"/>
                <w:sz w:val="24"/>
                <w:szCs w:val="24"/>
              </w:rPr>
              <w:t>. Belo Horizonte: Autêntica, 2008.</w:t>
            </w:r>
          </w:p>
          <w:p w14:paraId="79AC7A67" w14:textId="77777777" w:rsidR="00002F9E" w:rsidRPr="00A647F8" w:rsidRDefault="00002F9E" w:rsidP="0066070D">
            <w:pPr>
              <w:widowControl w:val="0"/>
              <w:tabs>
                <w:tab w:val="left" w:pos="847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PONTE, João Pedro da. </w:t>
            </w:r>
            <w:r>
              <w:rPr>
                <w:rFonts w:ascii="Times New Roman" w:hAnsi="Times New Roman"/>
                <w:sz w:val="24"/>
                <w:szCs w:val="24"/>
              </w:rPr>
              <w:t>e</w:t>
            </w:r>
            <w:r w:rsidRPr="00A647F8">
              <w:rPr>
                <w:rFonts w:ascii="Times New Roman" w:hAnsi="Times New Roman"/>
                <w:sz w:val="24"/>
                <w:szCs w:val="24"/>
              </w:rPr>
              <w:t xml:space="preserve">t al. </w:t>
            </w:r>
            <w:r w:rsidRPr="00A647F8">
              <w:rPr>
                <w:rFonts w:ascii="Times New Roman" w:hAnsi="Times New Roman"/>
                <w:b/>
                <w:bCs/>
                <w:sz w:val="24"/>
                <w:szCs w:val="24"/>
              </w:rPr>
              <w:t>Investigações Matemáticas na Sala de Aula.</w:t>
            </w:r>
            <w:r w:rsidRPr="00A647F8">
              <w:rPr>
                <w:rFonts w:ascii="Times New Roman" w:hAnsi="Times New Roman"/>
                <w:sz w:val="24"/>
                <w:szCs w:val="24"/>
              </w:rPr>
              <w:t xml:space="preserve"> Belo Horizonte: Autêntica, 2009.</w:t>
            </w:r>
          </w:p>
          <w:p w14:paraId="68E0C72A" w14:textId="77777777" w:rsidR="00002F9E" w:rsidRPr="00A647F8" w:rsidRDefault="00002F9E" w:rsidP="0066070D">
            <w:pPr>
              <w:widowControl w:val="0"/>
              <w:tabs>
                <w:tab w:val="left" w:pos="847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CARVALHO, Dione Lucchesi de. </w:t>
            </w:r>
            <w:r w:rsidRPr="00A647F8">
              <w:rPr>
                <w:rFonts w:ascii="Times New Roman" w:hAnsi="Times New Roman"/>
                <w:b/>
                <w:sz w:val="24"/>
                <w:szCs w:val="24"/>
              </w:rPr>
              <w:t>Metodologia do ensino da matemática</w:t>
            </w:r>
            <w:r w:rsidRPr="00A647F8">
              <w:rPr>
                <w:rFonts w:ascii="Times New Roman" w:hAnsi="Times New Roman"/>
                <w:sz w:val="24"/>
                <w:szCs w:val="24"/>
              </w:rPr>
              <w:t>. 2.</w:t>
            </w:r>
            <w:r>
              <w:rPr>
                <w:rFonts w:ascii="Times New Roman" w:hAnsi="Times New Roman"/>
                <w:sz w:val="24"/>
                <w:szCs w:val="24"/>
              </w:rPr>
              <w:t xml:space="preserve"> </w:t>
            </w:r>
            <w:r w:rsidRPr="00A647F8">
              <w:rPr>
                <w:rFonts w:ascii="Times New Roman" w:hAnsi="Times New Roman"/>
                <w:sz w:val="24"/>
                <w:szCs w:val="24"/>
              </w:rPr>
              <w:t>ed. São Paulo: Cortez,</w:t>
            </w:r>
            <w:r>
              <w:rPr>
                <w:rFonts w:ascii="Times New Roman" w:hAnsi="Times New Roman"/>
                <w:sz w:val="24"/>
                <w:szCs w:val="24"/>
              </w:rPr>
              <w:t xml:space="preserve"> </w:t>
            </w:r>
            <w:r w:rsidRPr="00A647F8">
              <w:rPr>
                <w:rFonts w:ascii="Times New Roman" w:hAnsi="Times New Roman"/>
                <w:sz w:val="24"/>
                <w:szCs w:val="24"/>
              </w:rPr>
              <w:t xml:space="preserve">1994. </w:t>
            </w:r>
          </w:p>
          <w:p w14:paraId="124578F1" w14:textId="3412BF6C" w:rsidR="00002F9E" w:rsidRPr="00A647F8" w:rsidRDefault="00002F9E" w:rsidP="0066070D">
            <w:pPr>
              <w:widowControl w:val="0"/>
              <w:tabs>
                <w:tab w:val="left" w:pos="847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SKOVSMOSE, </w:t>
            </w:r>
            <w:proofErr w:type="spellStart"/>
            <w:r w:rsidRPr="00A647F8">
              <w:rPr>
                <w:rFonts w:ascii="Times New Roman" w:hAnsi="Times New Roman"/>
                <w:sz w:val="24"/>
                <w:szCs w:val="24"/>
              </w:rPr>
              <w:t>Ole</w:t>
            </w:r>
            <w:proofErr w:type="spellEnd"/>
            <w:r w:rsidRPr="00A647F8">
              <w:rPr>
                <w:rFonts w:ascii="Times New Roman" w:hAnsi="Times New Roman"/>
                <w:sz w:val="24"/>
                <w:szCs w:val="24"/>
              </w:rPr>
              <w:t xml:space="preserve">. </w:t>
            </w:r>
            <w:r w:rsidR="00A86462">
              <w:rPr>
                <w:rFonts w:ascii="Times New Roman" w:hAnsi="Times New Roman"/>
                <w:b/>
                <w:sz w:val="24"/>
                <w:szCs w:val="24"/>
              </w:rPr>
              <w:t>Educação</w:t>
            </w:r>
            <w:r>
              <w:rPr>
                <w:rFonts w:ascii="Times New Roman" w:hAnsi="Times New Roman"/>
                <w:b/>
                <w:sz w:val="24"/>
                <w:szCs w:val="24"/>
              </w:rPr>
              <w:t xml:space="preserve"> matemática crí</w:t>
            </w:r>
            <w:r w:rsidRPr="00A647F8">
              <w:rPr>
                <w:rFonts w:ascii="Times New Roman" w:hAnsi="Times New Roman"/>
                <w:b/>
                <w:sz w:val="24"/>
                <w:szCs w:val="24"/>
              </w:rPr>
              <w:t xml:space="preserve">tica: </w:t>
            </w:r>
            <w:r w:rsidRPr="00CC364D">
              <w:rPr>
                <w:rFonts w:ascii="Times New Roman" w:hAnsi="Times New Roman"/>
                <w:sz w:val="24"/>
                <w:szCs w:val="24"/>
              </w:rPr>
              <w:t>a questão da democracia</w:t>
            </w:r>
            <w:r w:rsidRPr="00A647F8">
              <w:rPr>
                <w:rFonts w:ascii="Times New Roman" w:hAnsi="Times New Roman"/>
                <w:sz w:val="24"/>
                <w:szCs w:val="24"/>
              </w:rPr>
              <w:t>. São Paulo: Papirus, 2001.</w:t>
            </w:r>
          </w:p>
        </w:tc>
      </w:tr>
    </w:tbl>
    <w:p w14:paraId="6637D499"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4111"/>
        <w:gridCol w:w="1843"/>
        <w:gridCol w:w="1382"/>
      </w:tblGrid>
      <w:tr w:rsidR="00002F9E" w:rsidRPr="00A647F8" w14:paraId="2F17EF1C" w14:textId="77777777" w:rsidTr="0066070D">
        <w:trPr>
          <w:trHeight w:val="280"/>
        </w:trPr>
        <w:tc>
          <w:tcPr>
            <w:tcW w:w="1497" w:type="dxa"/>
            <w:vAlign w:val="center"/>
          </w:tcPr>
          <w:p w14:paraId="06E3EC0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7336" w:type="dxa"/>
            <w:gridSpan w:val="3"/>
            <w:vAlign w:val="center"/>
          </w:tcPr>
          <w:p w14:paraId="70E227A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440BE6B0" w14:textId="77777777" w:rsidTr="0066070D">
        <w:trPr>
          <w:trHeight w:val="423"/>
        </w:trPr>
        <w:tc>
          <w:tcPr>
            <w:tcW w:w="1497" w:type="dxa"/>
            <w:vAlign w:val="center"/>
          </w:tcPr>
          <w:p w14:paraId="443CDCE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4111" w:type="dxa"/>
            <w:vAlign w:val="center"/>
          </w:tcPr>
          <w:p w14:paraId="6DF3CB61"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Problemas de Matemática para o Ensino Fundamental e Médio</w:t>
            </w:r>
          </w:p>
        </w:tc>
        <w:tc>
          <w:tcPr>
            <w:tcW w:w="1843" w:type="dxa"/>
            <w:vAlign w:val="center"/>
          </w:tcPr>
          <w:p w14:paraId="3CCE484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382" w:type="dxa"/>
            <w:vAlign w:val="center"/>
          </w:tcPr>
          <w:p w14:paraId="50B8290E"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45 horas</w:t>
            </w:r>
          </w:p>
        </w:tc>
      </w:tr>
      <w:tr w:rsidR="00002F9E" w:rsidRPr="00A647F8" w14:paraId="35AC63FC" w14:textId="77777777" w:rsidTr="0066070D">
        <w:trPr>
          <w:trHeight w:val="415"/>
        </w:trPr>
        <w:tc>
          <w:tcPr>
            <w:tcW w:w="1497" w:type="dxa"/>
            <w:vAlign w:val="center"/>
          </w:tcPr>
          <w:p w14:paraId="179DB74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lastRenderedPageBreak/>
              <w:t>Pré-requisito</w:t>
            </w:r>
          </w:p>
        </w:tc>
        <w:tc>
          <w:tcPr>
            <w:tcW w:w="4111" w:type="dxa"/>
          </w:tcPr>
          <w:p w14:paraId="188D8B6B"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43" w:type="dxa"/>
            <w:vAlign w:val="center"/>
          </w:tcPr>
          <w:p w14:paraId="092A532D"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382" w:type="dxa"/>
            <w:vAlign w:val="center"/>
          </w:tcPr>
          <w:p w14:paraId="37C5ADE1"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p>
        </w:tc>
      </w:tr>
      <w:tr w:rsidR="00002F9E" w:rsidRPr="00A647F8" w14:paraId="451B18B3" w14:textId="77777777" w:rsidTr="0066070D">
        <w:trPr>
          <w:trHeight w:val="415"/>
        </w:trPr>
        <w:tc>
          <w:tcPr>
            <w:tcW w:w="8833" w:type="dxa"/>
            <w:gridSpan w:val="4"/>
            <w:vAlign w:val="center"/>
          </w:tcPr>
          <w:p w14:paraId="31848CD2" w14:textId="732EE3DD"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Discussão e instrumentalização para solução de problemas visando o Ensino da Matemática no Ensino Fundamental e Mé</w:t>
            </w:r>
            <w:r w:rsidR="008277BF">
              <w:rPr>
                <w:rFonts w:ascii="Times New Roman" w:hAnsi="Times New Roman"/>
                <w:sz w:val="24"/>
                <w:szCs w:val="24"/>
              </w:rPr>
              <w:t>d</w:t>
            </w:r>
            <w:r w:rsidRPr="00A647F8">
              <w:rPr>
                <w:rFonts w:ascii="Times New Roman" w:hAnsi="Times New Roman"/>
                <w:sz w:val="24"/>
                <w:szCs w:val="24"/>
              </w:rPr>
              <w:t>io. A metodologia de Resolução de Problemas: concepções e práticas pedagógicas de professores que ensinam matemática.</w:t>
            </w:r>
          </w:p>
        </w:tc>
      </w:tr>
      <w:tr w:rsidR="00002F9E" w:rsidRPr="00A647F8" w14:paraId="74EC8806" w14:textId="77777777" w:rsidTr="0066070D">
        <w:trPr>
          <w:trHeight w:val="415"/>
        </w:trPr>
        <w:tc>
          <w:tcPr>
            <w:tcW w:w="8833" w:type="dxa"/>
            <w:gridSpan w:val="4"/>
            <w:vAlign w:val="center"/>
          </w:tcPr>
          <w:p w14:paraId="3B8F5EA6"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t>Bibliografias Básicas</w:t>
            </w:r>
          </w:p>
          <w:p w14:paraId="062ED50F" w14:textId="77777777" w:rsidR="00002F9E" w:rsidRPr="00A647F8" w:rsidRDefault="00002F9E" w:rsidP="0066070D">
            <w:pPr>
              <w:widowControl w:val="0"/>
              <w:overflowPunct w:val="0"/>
              <w:autoSpaceDE w:val="0"/>
              <w:autoSpaceDN w:val="0"/>
              <w:adjustRightInd w:val="0"/>
              <w:spacing w:after="0" w:line="360" w:lineRule="auto"/>
              <w:ind w:right="580"/>
              <w:jc w:val="both"/>
              <w:rPr>
                <w:rFonts w:ascii="Times New Roman" w:hAnsi="Times New Roman"/>
                <w:sz w:val="24"/>
                <w:szCs w:val="24"/>
              </w:rPr>
            </w:pPr>
            <w:r w:rsidRPr="00A647F8">
              <w:rPr>
                <w:rFonts w:ascii="Times New Roman" w:hAnsi="Times New Roman"/>
                <w:sz w:val="24"/>
                <w:szCs w:val="24"/>
              </w:rPr>
              <w:t xml:space="preserve">POLYA, George. </w:t>
            </w:r>
            <w:r w:rsidRPr="00A647F8">
              <w:rPr>
                <w:rFonts w:ascii="Times New Roman" w:hAnsi="Times New Roman"/>
                <w:b/>
                <w:bCs/>
                <w:sz w:val="24"/>
                <w:szCs w:val="24"/>
              </w:rPr>
              <w:t xml:space="preserve">Arte de Resolver Problemas. </w:t>
            </w:r>
            <w:r w:rsidRPr="00A647F8">
              <w:rPr>
                <w:rFonts w:ascii="Times New Roman" w:hAnsi="Times New Roman"/>
                <w:sz w:val="24"/>
                <w:szCs w:val="24"/>
              </w:rPr>
              <w:t>São Paulo</w:t>
            </w:r>
            <w:r w:rsidRPr="00A647F8">
              <w:rPr>
                <w:rFonts w:ascii="Times New Roman" w:hAnsi="Times New Roman"/>
                <w:b/>
                <w:bCs/>
                <w:sz w:val="24"/>
                <w:szCs w:val="24"/>
              </w:rPr>
              <w:t>:</w:t>
            </w:r>
            <w:r w:rsidRPr="00A647F8">
              <w:rPr>
                <w:rFonts w:ascii="Times New Roman" w:hAnsi="Times New Roman"/>
                <w:sz w:val="24"/>
                <w:szCs w:val="24"/>
              </w:rPr>
              <w:t xml:space="preserve"> </w:t>
            </w:r>
            <w:proofErr w:type="spellStart"/>
            <w:r w:rsidRPr="00A647F8">
              <w:rPr>
                <w:rFonts w:ascii="Times New Roman" w:hAnsi="Times New Roman"/>
                <w:sz w:val="24"/>
                <w:szCs w:val="24"/>
              </w:rPr>
              <w:t>Interciência</w:t>
            </w:r>
            <w:proofErr w:type="spellEnd"/>
            <w:r w:rsidRPr="00A647F8">
              <w:rPr>
                <w:rFonts w:ascii="Times New Roman" w:hAnsi="Times New Roman"/>
                <w:sz w:val="24"/>
                <w:szCs w:val="24"/>
              </w:rPr>
              <w:t>, 2006.</w:t>
            </w:r>
          </w:p>
          <w:p w14:paraId="4DB05041" w14:textId="0070FC75" w:rsidR="00002F9E" w:rsidRPr="00A647F8" w:rsidRDefault="00AA3738" w:rsidP="0066070D">
            <w:pPr>
              <w:widowControl w:val="0"/>
              <w:overflowPunct w:val="0"/>
              <w:autoSpaceDE w:val="0"/>
              <w:autoSpaceDN w:val="0"/>
              <w:adjustRightInd w:val="0"/>
              <w:spacing w:after="0" w:line="360" w:lineRule="auto"/>
              <w:ind w:right="580"/>
              <w:jc w:val="both"/>
              <w:rPr>
                <w:rFonts w:ascii="Times New Roman" w:hAnsi="Times New Roman"/>
                <w:sz w:val="24"/>
                <w:szCs w:val="24"/>
              </w:rPr>
            </w:pPr>
            <w:r>
              <w:rPr>
                <w:rFonts w:ascii="Times New Roman" w:hAnsi="Times New Roman"/>
                <w:sz w:val="24"/>
                <w:szCs w:val="24"/>
              </w:rPr>
              <w:t>BIEMBENGUT, Maria</w:t>
            </w:r>
            <w:r w:rsidR="00002F9E" w:rsidRPr="00A647F8">
              <w:rPr>
                <w:rFonts w:ascii="Times New Roman" w:hAnsi="Times New Roman"/>
                <w:sz w:val="24"/>
                <w:szCs w:val="24"/>
              </w:rPr>
              <w:t xml:space="preserve"> </w:t>
            </w:r>
            <w:proofErr w:type="spellStart"/>
            <w:r w:rsidR="00002F9E" w:rsidRPr="00A647F8">
              <w:rPr>
                <w:rFonts w:ascii="Times New Roman" w:hAnsi="Times New Roman"/>
                <w:sz w:val="24"/>
                <w:szCs w:val="24"/>
              </w:rPr>
              <w:t>Sallet</w:t>
            </w:r>
            <w:proofErr w:type="spellEnd"/>
            <w:r w:rsidR="00002F9E" w:rsidRPr="00A647F8">
              <w:rPr>
                <w:rFonts w:ascii="Times New Roman" w:hAnsi="Times New Roman"/>
                <w:sz w:val="24"/>
                <w:szCs w:val="24"/>
              </w:rPr>
              <w:t>.</w:t>
            </w:r>
            <w:r w:rsidR="00002F9E" w:rsidRPr="00A647F8">
              <w:rPr>
                <w:rFonts w:ascii="Times New Roman" w:hAnsi="Times New Roman"/>
                <w:b/>
                <w:bCs/>
                <w:sz w:val="24"/>
                <w:szCs w:val="24"/>
              </w:rPr>
              <w:t xml:space="preserve"> Modelagem Matemática no Ensino.</w:t>
            </w:r>
            <w:r w:rsidR="00002F9E" w:rsidRPr="00A647F8">
              <w:rPr>
                <w:rFonts w:ascii="Times New Roman" w:hAnsi="Times New Roman"/>
                <w:sz w:val="24"/>
                <w:szCs w:val="24"/>
              </w:rPr>
              <w:t xml:space="preserve"> 5.</w:t>
            </w:r>
            <w:r w:rsidR="00002F9E">
              <w:rPr>
                <w:rFonts w:ascii="Times New Roman" w:hAnsi="Times New Roman"/>
                <w:sz w:val="24"/>
                <w:szCs w:val="24"/>
              </w:rPr>
              <w:t xml:space="preserve"> </w:t>
            </w:r>
            <w:r w:rsidR="00002F9E" w:rsidRPr="00A647F8">
              <w:rPr>
                <w:rFonts w:ascii="Times New Roman" w:hAnsi="Times New Roman"/>
                <w:sz w:val="24"/>
                <w:szCs w:val="24"/>
              </w:rPr>
              <w:t>ed. São Paulo: Contexto, 2011</w:t>
            </w:r>
            <w:r w:rsidR="00002F9E">
              <w:rPr>
                <w:rFonts w:ascii="Times New Roman" w:hAnsi="Times New Roman"/>
                <w:sz w:val="24"/>
                <w:szCs w:val="24"/>
              </w:rPr>
              <w:t>.</w:t>
            </w:r>
          </w:p>
          <w:p w14:paraId="0003A31C" w14:textId="77777777" w:rsidR="00002F9E" w:rsidRPr="00A647F8" w:rsidRDefault="00002F9E" w:rsidP="0066070D">
            <w:pPr>
              <w:widowControl w:val="0"/>
              <w:overflowPunct w:val="0"/>
              <w:autoSpaceDE w:val="0"/>
              <w:autoSpaceDN w:val="0"/>
              <w:adjustRightInd w:val="0"/>
              <w:spacing w:after="0" w:line="360" w:lineRule="auto"/>
              <w:ind w:right="580"/>
              <w:jc w:val="both"/>
              <w:rPr>
                <w:rFonts w:ascii="Times New Roman" w:hAnsi="Times New Roman"/>
                <w:sz w:val="24"/>
                <w:szCs w:val="24"/>
              </w:rPr>
            </w:pPr>
            <w:r w:rsidRPr="00A647F8">
              <w:rPr>
                <w:rFonts w:ascii="Times New Roman" w:hAnsi="Times New Roman"/>
                <w:sz w:val="24"/>
                <w:szCs w:val="24"/>
              </w:rPr>
              <w:t xml:space="preserve">BASSANEZI, Rodney Carlos. </w:t>
            </w:r>
            <w:r w:rsidRPr="00A647F8">
              <w:rPr>
                <w:rFonts w:ascii="Times New Roman" w:hAnsi="Times New Roman"/>
                <w:b/>
                <w:bCs/>
                <w:sz w:val="24"/>
                <w:szCs w:val="24"/>
              </w:rPr>
              <w:t>Ensino-aprendizagem com Modelagem Matemática</w:t>
            </w:r>
            <w:r w:rsidRPr="00A647F8">
              <w:rPr>
                <w:rFonts w:ascii="Times New Roman" w:hAnsi="Times New Roman"/>
                <w:sz w:val="24"/>
                <w:szCs w:val="24"/>
              </w:rPr>
              <w:t>.</w:t>
            </w:r>
            <w:r w:rsidRPr="00A647F8">
              <w:rPr>
                <w:rFonts w:ascii="Times New Roman" w:hAnsi="Times New Roman"/>
                <w:b/>
                <w:bCs/>
                <w:sz w:val="24"/>
                <w:szCs w:val="24"/>
              </w:rPr>
              <w:t xml:space="preserve"> </w:t>
            </w:r>
            <w:r w:rsidRPr="00A647F8">
              <w:rPr>
                <w:rFonts w:ascii="Times New Roman" w:hAnsi="Times New Roman"/>
                <w:sz w:val="24"/>
                <w:szCs w:val="24"/>
              </w:rPr>
              <w:t>3. ed. São Paulo: Contexto, 2011.</w:t>
            </w:r>
          </w:p>
          <w:p w14:paraId="26952651"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42EBAD4C"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666402ED"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GIARDINETTO, José Roberto </w:t>
            </w:r>
            <w:proofErr w:type="spellStart"/>
            <w:r w:rsidRPr="00A647F8">
              <w:rPr>
                <w:rFonts w:ascii="Times New Roman" w:hAnsi="Times New Roman"/>
                <w:sz w:val="24"/>
                <w:szCs w:val="24"/>
              </w:rPr>
              <w:t>Boettger</w:t>
            </w:r>
            <w:proofErr w:type="spellEnd"/>
            <w:r w:rsidRPr="00A647F8">
              <w:rPr>
                <w:rFonts w:ascii="Times New Roman" w:hAnsi="Times New Roman"/>
                <w:sz w:val="24"/>
                <w:szCs w:val="24"/>
              </w:rPr>
              <w:t>.</w:t>
            </w:r>
            <w:r w:rsidRPr="00A647F8">
              <w:rPr>
                <w:rFonts w:ascii="Times New Roman" w:hAnsi="Times New Roman"/>
                <w:b/>
                <w:bCs/>
                <w:sz w:val="24"/>
                <w:szCs w:val="24"/>
              </w:rPr>
              <w:t xml:space="preserve"> Matemática escolar e a matemática da vida cotidiana</w:t>
            </w:r>
            <w:r w:rsidRPr="00A647F8">
              <w:rPr>
                <w:rFonts w:ascii="Times New Roman" w:hAnsi="Times New Roman"/>
                <w:sz w:val="24"/>
                <w:szCs w:val="24"/>
              </w:rPr>
              <w:t>: polêmicas do nosso tempo. São Paulo: Autores Associados, 1999.</w:t>
            </w:r>
          </w:p>
          <w:p w14:paraId="25D13D2E"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TOMAZ, Vanessa Sena. </w:t>
            </w:r>
            <w:proofErr w:type="spellStart"/>
            <w:r w:rsidRPr="00A647F8">
              <w:rPr>
                <w:rFonts w:ascii="Times New Roman" w:hAnsi="Times New Roman"/>
                <w:b/>
                <w:bCs/>
                <w:sz w:val="24"/>
                <w:szCs w:val="24"/>
              </w:rPr>
              <w:t>Interdisciplinariedade</w:t>
            </w:r>
            <w:proofErr w:type="spellEnd"/>
            <w:r w:rsidRPr="00A647F8">
              <w:rPr>
                <w:rFonts w:ascii="Times New Roman" w:hAnsi="Times New Roman"/>
                <w:b/>
                <w:bCs/>
                <w:sz w:val="24"/>
                <w:szCs w:val="24"/>
              </w:rPr>
              <w:t xml:space="preserve"> e aprendizagem da matemática em sala de aula</w:t>
            </w:r>
            <w:r w:rsidRPr="00A647F8">
              <w:rPr>
                <w:rFonts w:ascii="Times New Roman" w:hAnsi="Times New Roman"/>
                <w:sz w:val="24"/>
                <w:szCs w:val="24"/>
              </w:rPr>
              <w:t>. Belo Horizonte: Autêntica, 2008.</w:t>
            </w:r>
          </w:p>
          <w:p w14:paraId="6724C395"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BICUDO, Maria Aparecida </w:t>
            </w:r>
            <w:proofErr w:type="spellStart"/>
            <w:r w:rsidRPr="00A647F8">
              <w:rPr>
                <w:rFonts w:ascii="Times New Roman" w:hAnsi="Times New Roman"/>
                <w:sz w:val="24"/>
                <w:szCs w:val="24"/>
              </w:rPr>
              <w:t>Viggiane</w:t>
            </w:r>
            <w:proofErr w:type="spellEnd"/>
            <w:r w:rsidRPr="00A647F8">
              <w:rPr>
                <w:rFonts w:ascii="Times New Roman" w:hAnsi="Times New Roman"/>
                <w:sz w:val="24"/>
                <w:szCs w:val="24"/>
              </w:rPr>
              <w:t xml:space="preserve">; BORBA, Marcelo de Carvalho. </w:t>
            </w:r>
            <w:r w:rsidRPr="00A647F8">
              <w:rPr>
                <w:rFonts w:ascii="Times New Roman" w:hAnsi="Times New Roman"/>
                <w:b/>
                <w:bCs/>
                <w:sz w:val="24"/>
                <w:szCs w:val="24"/>
              </w:rPr>
              <w:t>Educação matemática</w:t>
            </w:r>
            <w:r w:rsidRPr="00A647F8">
              <w:rPr>
                <w:rFonts w:ascii="Times New Roman" w:hAnsi="Times New Roman"/>
                <w:sz w:val="24"/>
                <w:szCs w:val="24"/>
              </w:rPr>
              <w:t xml:space="preserve">: pesquisa em movimento. 3. ed. São Paulo: </w:t>
            </w:r>
            <w:r>
              <w:rPr>
                <w:rFonts w:ascii="Times New Roman" w:hAnsi="Times New Roman"/>
                <w:sz w:val="24"/>
                <w:szCs w:val="24"/>
              </w:rPr>
              <w:t>C</w:t>
            </w:r>
            <w:r w:rsidRPr="00A647F8">
              <w:rPr>
                <w:rFonts w:ascii="Times New Roman" w:hAnsi="Times New Roman"/>
                <w:sz w:val="24"/>
                <w:szCs w:val="24"/>
              </w:rPr>
              <w:t>ortez, 2009.</w:t>
            </w:r>
          </w:p>
          <w:p w14:paraId="08701BFA"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P</w:t>
            </w:r>
            <w:r>
              <w:rPr>
                <w:rFonts w:ascii="Times New Roman" w:hAnsi="Times New Roman"/>
                <w:sz w:val="24"/>
                <w:szCs w:val="24"/>
              </w:rPr>
              <w:t>ONTE, João Pedro da. e</w:t>
            </w:r>
            <w:r w:rsidRPr="00A647F8">
              <w:rPr>
                <w:rFonts w:ascii="Times New Roman" w:hAnsi="Times New Roman"/>
                <w:sz w:val="24"/>
                <w:szCs w:val="24"/>
              </w:rPr>
              <w:t xml:space="preserve">t al. </w:t>
            </w:r>
            <w:r w:rsidRPr="00A647F8">
              <w:rPr>
                <w:rFonts w:ascii="Times New Roman" w:hAnsi="Times New Roman"/>
                <w:b/>
                <w:bCs/>
                <w:sz w:val="24"/>
                <w:szCs w:val="24"/>
              </w:rPr>
              <w:t>Investigações Matemáticas na Sala de Aula.</w:t>
            </w:r>
            <w:r w:rsidRPr="00A647F8">
              <w:rPr>
                <w:rFonts w:ascii="Times New Roman" w:hAnsi="Times New Roman"/>
                <w:sz w:val="24"/>
                <w:szCs w:val="24"/>
              </w:rPr>
              <w:t xml:space="preserve"> Belo Horizonte: Autêntica, 2009.</w:t>
            </w:r>
          </w:p>
          <w:p w14:paraId="4FEDE810"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CARVALHO, Dione Lucchesi de. </w:t>
            </w:r>
            <w:r w:rsidRPr="00A647F8">
              <w:rPr>
                <w:rFonts w:ascii="Times New Roman" w:hAnsi="Times New Roman"/>
                <w:b/>
                <w:sz w:val="24"/>
                <w:szCs w:val="24"/>
              </w:rPr>
              <w:t>Metodologia do ensino da matemática</w:t>
            </w:r>
            <w:r w:rsidRPr="00A647F8">
              <w:rPr>
                <w:rFonts w:ascii="Times New Roman" w:hAnsi="Times New Roman"/>
                <w:sz w:val="24"/>
                <w:szCs w:val="24"/>
              </w:rPr>
              <w:t>. 2.</w:t>
            </w:r>
            <w:r>
              <w:rPr>
                <w:rFonts w:ascii="Times New Roman" w:hAnsi="Times New Roman"/>
                <w:sz w:val="24"/>
                <w:szCs w:val="24"/>
              </w:rPr>
              <w:t xml:space="preserve"> </w:t>
            </w:r>
            <w:r w:rsidRPr="00A647F8">
              <w:rPr>
                <w:rFonts w:ascii="Times New Roman" w:hAnsi="Times New Roman"/>
                <w:sz w:val="24"/>
                <w:szCs w:val="24"/>
              </w:rPr>
              <w:t>ed. São Paulo: Cortez,</w:t>
            </w:r>
            <w:r>
              <w:rPr>
                <w:rFonts w:ascii="Times New Roman" w:hAnsi="Times New Roman"/>
                <w:sz w:val="24"/>
                <w:szCs w:val="24"/>
              </w:rPr>
              <w:t xml:space="preserve"> </w:t>
            </w:r>
            <w:r w:rsidRPr="00A647F8">
              <w:rPr>
                <w:rFonts w:ascii="Times New Roman" w:hAnsi="Times New Roman"/>
                <w:sz w:val="24"/>
                <w:szCs w:val="24"/>
              </w:rPr>
              <w:t>1994.</w:t>
            </w:r>
          </w:p>
        </w:tc>
      </w:tr>
    </w:tbl>
    <w:p w14:paraId="312B42B2"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3FCDDDC6" w14:textId="77777777" w:rsidTr="0066070D">
        <w:trPr>
          <w:trHeight w:val="280"/>
        </w:trPr>
        <w:tc>
          <w:tcPr>
            <w:tcW w:w="2206" w:type="dxa"/>
            <w:vAlign w:val="center"/>
          </w:tcPr>
          <w:p w14:paraId="63AA6B85"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1BEBCAC0"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74EF6484" w14:textId="77777777" w:rsidTr="0066070D">
        <w:trPr>
          <w:trHeight w:val="423"/>
        </w:trPr>
        <w:tc>
          <w:tcPr>
            <w:tcW w:w="2206" w:type="dxa"/>
            <w:vAlign w:val="center"/>
          </w:tcPr>
          <w:p w14:paraId="57C1CD5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40EF8FB2"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Matemática e Sociedade</w:t>
            </w:r>
          </w:p>
        </w:tc>
        <w:tc>
          <w:tcPr>
            <w:tcW w:w="1859" w:type="dxa"/>
            <w:vAlign w:val="center"/>
          </w:tcPr>
          <w:p w14:paraId="41687AA1"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60353998"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45 horas</w:t>
            </w:r>
          </w:p>
        </w:tc>
      </w:tr>
      <w:tr w:rsidR="00002F9E" w:rsidRPr="00A647F8" w14:paraId="47BE25C7" w14:textId="77777777" w:rsidTr="0066070D">
        <w:trPr>
          <w:trHeight w:val="415"/>
        </w:trPr>
        <w:tc>
          <w:tcPr>
            <w:tcW w:w="2206" w:type="dxa"/>
            <w:vAlign w:val="center"/>
          </w:tcPr>
          <w:p w14:paraId="1EF0162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7B8F069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38FDF8E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02426234"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p>
        </w:tc>
      </w:tr>
      <w:tr w:rsidR="00002F9E" w:rsidRPr="00A647F8" w14:paraId="2171361D" w14:textId="77777777" w:rsidTr="0066070D">
        <w:trPr>
          <w:trHeight w:val="415"/>
        </w:trPr>
        <w:tc>
          <w:tcPr>
            <w:tcW w:w="8833" w:type="dxa"/>
            <w:gridSpan w:val="4"/>
            <w:vAlign w:val="center"/>
          </w:tcPr>
          <w:p w14:paraId="64BC28AC"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Questões da história. Questões da sociedade. Inter-relação da matemática e da sociedade. Questões do ensino da Matemática. A Étnica na matemática. A matemática e os temas </w:t>
            </w:r>
            <w:r w:rsidRPr="00A647F8">
              <w:rPr>
                <w:rFonts w:ascii="Times New Roman" w:hAnsi="Times New Roman"/>
                <w:sz w:val="24"/>
                <w:szCs w:val="24"/>
              </w:rPr>
              <w:lastRenderedPageBreak/>
              <w:t>transversais.</w:t>
            </w:r>
          </w:p>
        </w:tc>
      </w:tr>
      <w:tr w:rsidR="00002F9E" w:rsidRPr="00A647F8" w14:paraId="5E3F9635" w14:textId="77777777" w:rsidTr="0066070D">
        <w:trPr>
          <w:trHeight w:val="415"/>
        </w:trPr>
        <w:tc>
          <w:tcPr>
            <w:tcW w:w="8833" w:type="dxa"/>
            <w:gridSpan w:val="4"/>
            <w:vAlign w:val="center"/>
          </w:tcPr>
          <w:p w14:paraId="0F35B208"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sz w:val="24"/>
                <w:szCs w:val="24"/>
              </w:rPr>
              <w:lastRenderedPageBreak/>
              <w:t>Bibliografias Básicas</w:t>
            </w:r>
          </w:p>
          <w:p w14:paraId="19FB98ED"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TOMAZ, Vanessa Sena. </w:t>
            </w:r>
            <w:proofErr w:type="spellStart"/>
            <w:r w:rsidRPr="00A647F8">
              <w:rPr>
                <w:rFonts w:ascii="Times New Roman" w:hAnsi="Times New Roman"/>
                <w:b/>
                <w:bCs/>
                <w:sz w:val="24"/>
                <w:szCs w:val="24"/>
              </w:rPr>
              <w:t>Interdisciplinariedade</w:t>
            </w:r>
            <w:proofErr w:type="spellEnd"/>
            <w:r w:rsidRPr="00A647F8">
              <w:rPr>
                <w:rFonts w:ascii="Times New Roman" w:hAnsi="Times New Roman"/>
                <w:b/>
                <w:bCs/>
                <w:sz w:val="24"/>
                <w:szCs w:val="24"/>
              </w:rPr>
              <w:t xml:space="preserve"> e aprendizagem da matemática em sala de aula</w:t>
            </w:r>
            <w:r w:rsidRPr="00A647F8">
              <w:rPr>
                <w:rFonts w:ascii="Times New Roman" w:hAnsi="Times New Roman"/>
                <w:sz w:val="24"/>
                <w:szCs w:val="24"/>
              </w:rPr>
              <w:t>. Belo Horizonte: Autêntica, 2008.</w:t>
            </w:r>
          </w:p>
          <w:p w14:paraId="64268287" w14:textId="36FFAD63" w:rsidR="00002F9E" w:rsidRPr="00A647F8" w:rsidRDefault="00AA3738"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BIEMBENGUT, Maria</w:t>
            </w:r>
            <w:r w:rsidR="00002F9E" w:rsidRPr="00A647F8">
              <w:rPr>
                <w:rFonts w:ascii="Times New Roman" w:hAnsi="Times New Roman"/>
                <w:sz w:val="24"/>
                <w:szCs w:val="24"/>
              </w:rPr>
              <w:t xml:space="preserve"> </w:t>
            </w:r>
            <w:proofErr w:type="spellStart"/>
            <w:r w:rsidR="00002F9E" w:rsidRPr="00A647F8">
              <w:rPr>
                <w:rFonts w:ascii="Times New Roman" w:hAnsi="Times New Roman"/>
                <w:sz w:val="24"/>
                <w:szCs w:val="24"/>
              </w:rPr>
              <w:t>Sallet</w:t>
            </w:r>
            <w:proofErr w:type="spellEnd"/>
            <w:r w:rsidR="00002F9E" w:rsidRPr="00A647F8">
              <w:rPr>
                <w:rFonts w:ascii="Times New Roman" w:hAnsi="Times New Roman"/>
                <w:sz w:val="24"/>
                <w:szCs w:val="24"/>
              </w:rPr>
              <w:t>.</w:t>
            </w:r>
            <w:r w:rsidR="00002F9E" w:rsidRPr="00A647F8">
              <w:rPr>
                <w:rFonts w:ascii="Times New Roman" w:hAnsi="Times New Roman"/>
                <w:b/>
                <w:bCs/>
                <w:sz w:val="24"/>
                <w:szCs w:val="24"/>
              </w:rPr>
              <w:t xml:space="preserve"> Modelagem Matemática no Ensino.</w:t>
            </w:r>
            <w:r w:rsidR="00002F9E" w:rsidRPr="00A647F8">
              <w:rPr>
                <w:rFonts w:ascii="Times New Roman" w:hAnsi="Times New Roman"/>
                <w:sz w:val="24"/>
                <w:szCs w:val="24"/>
              </w:rPr>
              <w:t xml:space="preserve"> 5.</w:t>
            </w:r>
            <w:r w:rsidR="00002F9E">
              <w:rPr>
                <w:rFonts w:ascii="Times New Roman" w:hAnsi="Times New Roman"/>
                <w:sz w:val="24"/>
                <w:szCs w:val="24"/>
              </w:rPr>
              <w:t xml:space="preserve"> </w:t>
            </w:r>
            <w:r w:rsidR="00002F9E" w:rsidRPr="00A647F8">
              <w:rPr>
                <w:rFonts w:ascii="Times New Roman" w:hAnsi="Times New Roman"/>
                <w:sz w:val="24"/>
                <w:szCs w:val="24"/>
              </w:rPr>
              <w:t>ed. São Paulo: Contexto, 2011</w:t>
            </w:r>
            <w:r w:rsidR="00002F9E">
              <w:rPr>
                <w:rFonts w:ascii="Times New Roman" w:hAnsi="Times New Roman"/>
                <w:sz w:val="24"/>
                <w:szCs w:val="24"/>
              </w:rPr>
              <w:t>.</w:t>
            </w:r>
          </w:p>
          <w:p w14:paraId="346A6B5B"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BICUDO, Maria Aparecida </w:t>
            </w:r>
            <w:proofErr w:type="spellStart"/>
            <w:r w:rsidRPr="00A647F8">
              <w:rPr>
                <w:rFonts w:ascii="Times New Roman" w:hAnsi="Times New Roman"/>
                <w:sz w:val="24"/>
                <w:szCs w:val="24"/>
              </w:rPr>
              <w:t>Viggiane</w:t>
            </w:r>
            <w:proofErr w:type="spellEnd"/>
            <w:r w:rsidRPr="00A647F8">
              <w:rPr>
                <w:rFonts w:ascii="Times New Roman" w:hAnsi="Times New Roman"/>
                <w:sz w:val="24"/>
                <w:szCs w:val="24"/>
              </w:rPr>
              <w:t xml:space="preserve">; BORBA, Marcelo de Carvalho. </w:t>
            </w:r>
            <w:r w:rsidRPr="00A647F8">
              <w:rPr>
                <w:rFonts w:ascii="Times New Roman" w:hAnsi="Times New Roman"/>
                <w:b/>
                <w:bCs/>
                <w:sz w:val="24"/>
                <w:szCs w:val="24"/>
              </w:rPr>
              <w:t>Educação matemática</w:t>
            </w:r>
            <w:r w:rsidRPr="00A647F8">
              <w:rPr>
                <w:rFonts w:ascii="Times New Roman" w:hAnsi="Times New Roman"/>
                <w:sz w:val="24"/>
                <w:szCs w:val="24"/>
              </w:rPr>
              <w:t xml:space="preserve">: pesquisa </w:t>
            </w:r>
            <w:r>
              <w:rPr>
                <w:rFonts w:ascii="Times New Roman" w:hAnsi="Times New Roman"/>
                <w:sz w:val="24"/>
                <w:szCs w:val="24"/>
              </w:rPr>
              <w:t>em movimento. 3.ed. São Paulo: C</w:t>
            </w:r>
            <w:r w:rsidRPr="00A647F8">
              <w:rPr>
                <w:rFonts w:ascii="Times New Roman" w:hAnsi="Times New Roman"/>
                <w:sz w:val="24"/>
                <w:szCs w:val="24"/>
              </w:rPr>
              <w:t>ortez, 2009.</w:t>
            </w:r>
          </w:p>
          <w:p w14:paraId="71A554A0"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6EAC84C5"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6B6E6323"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SKOVSMOSE, </w:t>
            </w:r>
            <w:proofErr w:type="spellStart"/>
            <w:r w:rsidRPr="00A647F8">
              <w:rPr>
                <w:rFonts w:ascii="Times New Roman" w:hAnsi="Times New Roman"/>
                <w:sz w:val="24"/>
                <w:szCs w:val="24"/>
              </w:rPr>
              <w:t>Ole</w:t>
            </w:r>
            <w:proofErr w:type="spellEnd"/>
            <w:r w:rsidRPr="00A647F8">
              <w:rPr>
                <w:rFonts w:ascii="Times New Roman" w:hAnsi="Times New Roman"/>
                <w:sz w:val="24"/>
                <w:szCs w:val="24"/>
              </w:rPr>
              <w:t xml:space="preserve">. </w:t>
            </w:r>
            <w:r w:rsidRPr="00A647F8">
              <w:rPr>
                <w:rFonts w:ascii="Times New Roman" w:hAnsi="Times New Roman"/>
                <w:b/>
                <w:sz w:val="24"/>
                <w:szCs w:val="24"/>
              </w:rPr>
              <w:t xml:space="preserve">Educação matemática crítica: </w:t>
            </w:r>
            <w:r w:rsidRPr="00CC364D">
              <w:rPr>
                <w:rFonts w:ascii="Times New Roman" w:hAnsi="Times New Roman"/>
                <w:sz w:val="24"/>
                <w:szCs w:val="24"/>
              </w:rPr>
              <w:t>a questão da democracia.</w:t>
            </w:r>
            <w:r w:rsidRPr="00A647F8">
              <w:rPr>
                <w:rFonts w:ascii="Times New Roman" w:hAnsi="Times New Roman"/>
                <w:sz w:val="24"/>
                <w:szCs w:val="24"/>
              </w:rPr>
              <w:t xml:space="preserve"> São Paulo: Papirus, 200</w:t>
            </w:r>
            <w:r w:rsidRPr="00CC364D">
              <w:rPr>
                <w:rFonts w:ascii="Times New Roman" w:hAnsi="Times New Roman"/>
                <w:sz w:val="24"/>
                <w:szCs w:val="24"/>
              </w:rPr>
              <w:t>1</w:t>
            </w:r>
            <w:r w:rsidRPr="00A647F8">
              <w:rPr>
                <w:rFonts w:ascii="Times New Roman" w:hAnsi="Times New Roman"/>
                <w:sz w:val="24"/>
                <w:szCs w:val="24"/>
              </w:rPr>
              <w:t>.</w:t>
            </w:r>
          </w:p>
          <w:p w14:paraId="04DE3360"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GIARDINETTO, José Roberto </w:t>
            </w:r>
            <w:proofErr w:type="spellStart"/>
            <w:r w:rsidRPr="00A647F8">
              <w:rPr>
                <w:rFonts w:ascii="Times New Roman" w:hAnsi="Times New Roman"/>
                <w:sz w:val="24"/>
                <w:szCs w:val="24"/>
              </w:rPr>
              <w:t>Boettger</w:t>
            </w:r>
            <w:proofErr w:type="spellEnd"/>
            <w:r w:rsidRPr="00A647F8">
              <w:rPr>
                <w:rFonts w:ascii="Times New Roman" w:hAnsi="Times New Roman"/>
                <w:sz w:val="24"/>
                <w:szCs w:val="24"/>
              </w:rPr>
              <w:t>.</w:t>
            </w:r>
            <w:r w:rsidRPr="00A647F8">
              <w:rPr>
                <w:rFonts w:ascii="Times New Roman" w:hAnsi="Times New Roman"/>
                <w:b/>
                <w:bCs/>
                <w:sz w:val="24"/>
                <w:szCs w:val="24"/>
              </w:rPr>
              <w:t xml:space="preserve"> Matemática escolar e a matemática da vida cotidiana</w:t>
            </w:r>
            <w:r w:rsidRPr="00A647F8">
              <w:rPr>
                <w:rFonts w:ascii="Times New Roman" w:hAnsi="Times New Roman"/>
                <w:sz w:val="24"/>
                <w:szCs w:val="24"/>
              </w:rPr>
              <w:t>: polêmicas do nosso tempo. São Paulo: Autores Associados, 1999.</w:t>
            </w:r>
          </w:p>
          <w:p w14:paraId="5B658E83" w14:textId="11D92900" w:rsidR="00002F9E" w:rsidRPr="00A647F8" w:rsidRDefault="00AA3738"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PONTE, João Pedro da. e</w:t>
            </w:r>
            <w:r w:rsidR="00002F9E" w:rsidRPr="00A647F8">
              <w:rPr>
                <w:rFonts w:ascii="Times New Roman" w:hAnsi="Times New Roman"/>
                <w:sz w:val="24"/>
                <w:szCs w:val="24"/>
              </w:rPr>
              <w:t xml:space="preserve">t al. </w:t>
            </w:r>
            <w:r w:rsidR="00002F9E" w:rsidRPr="00A647F8">
              <w:rPr>
                <w:rFonts w:ascii="Times New Roman" w:hAnsi="Times New Roman"/>
                <w:b/>
                <w:bCs/>
                <w:sz w:val="24"/>
                <w:szCs w:val="24"/>
              </w:rPr>
              <w:t>Investigações Matemáticas na Sala de Aula.</w:t>
            </w:r>
            <w:r w:rsidR="00002F9E" w:rsidRPr="00A647F8">
              <w:rPr>
                <w:rFonts w:ascii="Times New Roman" w:hAnsi="Times New Roman"/>
                <w:sz w:val="24"/>
                <w:szCs w:val="24"/>
              </w:rPr>
              <w:t xml:space="preserve"> Belo Horizonte: Autêntica, 2009.</w:t>
            </w:r>
          </w:p>
          <w:p w14:paraId="621930F9"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CARVALHO, Dione Lucchesi de. </w:t>
            </w:r>
            <w:r w:rsidRPr="00A647F8">
              <w:rPr>
                <w:rFonts w:ascii="Times New Roman" w:hAnsi="Times New Roman"/>
                <w:b/>
                <w:sz w:val="24"/>
                <w:szCs w:val="24"/>
              </w:rPr>
              <w:t>Metodologia do ensino da matemática</w:t>
            </w:r>
            <w:r w:rsidRPr="00A647F8">
              <w:rPr>
                <w:rFonts w:ascii="Times New Roman" w:hAnsi="Times New Roman"/>
                <w:sz w:val="24"/>
                <w:szCs w:val="24"/>
              </w:rPr>
              <w:t>. 2.</w:t>
            </w:r>
            <w:r>
              <w:rPr>
                <w:rFonts w:ascii="Times New Roman" w:hAnsi="Times New Roman"/>
                <w:sz w:val="24"/>
                <w:szCs w:val="24"/>
              </w:rPr>
              <w:t xml:space="preserve"> </w:t>
            </w:r>
            <w:r w:rsidRPr="00A647F8">
              <w:rPr>
                <w:rFonts w:ascii="Times New Roman" w:hAnsi="Times New Roman"/>
                <w:sz w:val="24"/>
                <w:szCs w:val="24"/>
              </w:rPr>
              <w:t>ed. São Paulo: Cortez,</w:t>
            </w:r>
            <w:r>
              <w:rPr>
                <w:rFonts w:ascii="Times New Roman" w:hAnsi="Times New Roman"/>
                <w:sz w:val="24"/>
                <w:szCs w:val="24"/>
              </w:rPr>
              <w:t xml:space="preserve"> </w:t>
            </w:r>
            <w:r w:rsidRPr="00A647F8">
              <w:rPr>
                <w:rFonts w:ascii="Times New Roman" w:hAnsi="Times New Roman"/>
                <w:sz w:val="24"/>
                <w:szCs w:val="24"/>
              </w:rPr>
              <w:t>1994.</w:t>
            </w:r>
          </w:p>
          <w:p w14:paraId="7B78A42F" w14:textId="77777777" w:rsidR="00002F9E" w:rsidRPr="00A647F8" w:rsidRDefault="00002F9E" w:rsidP="0066070D">
            <w:pPr>
              <w:widowControl w:val="0"/>
              <w:tabs>
                <w:tab w:val="left" w:pos="8617"/>
              </w:tabs>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BASSANEZI, Rodney Carlos. </w:t>
            </w:r>
            <w:r w:rsidRPr="00A647F8">
              <w:rPr>
                <w:rFonts w:ascii="Times New Roman" w:hAnsi="Times New Roman"/>
                <w:b/>
                <w:bCs/>
                <w:sz w:val="24"/>
                <w:szCs w:val="24"/>
              </w:rPr>
              <w:t>Ensino-aprendizagem com Modelagem Matemática</w:t>
            </w:r>
            <w:r w:rsidRPr="00A647F8">
              <w:rPr>
                <w:rFonts w:ascii="Times New Roman" w:hAnsi="Times New Roman"/>
                <w:sz w:val="24"/>
                <w:szCs w:val="24"/>
              </w:rPr>
              <w:t>.</w:t>
            </w:r>
            <w:r w:rsidRPr="00A647F8">
              <w:rPr>
                <w:rFonts w:ascii="Times New Roman" w:hAnsi="Times New Roman"/>
                <w:b/>
                <w:bCs/>
                <w:sz w:val="24"/>
                <w:szCs w:val="24"/>
              </w:rPr>
              <w:t xml:space="preserve"> </w:t>
            </w:r>
            <w:r w:rsidRPr="00A647F8">
              <w:rPr>
                <w:rFonts w:ascii="Times New Roman" w:hAnsi="Times New Roman"/>
                <w:sz w:val="24"/>
                <w:szCs w:val="24"/>
              </w:rPr>
              <w:t>3.</w:t>
            </w:r>
            <w:r>
              <w:rPr>
                <w:rFonts w:ascii="Times New Roman" w:hAnsi="Times New Roman"/>
                <w:sz w:val="24"/>
                <w:szCs w:val="24"/>
              </w:rPr>
              <w:t xml:space="preserve"> </w:t>
            </w:r>
            <w:r w:rsidRPr="00A647F8">
              <w:rPr>
                <w:rFonts w:ascii="Times New Roman" w:hAnsi="Times New Roman"/>
                <w:sz w:val="24"/>
                <w:szCs w:val="24"/>
              </w:rPr>
              <w:t>ed. São Paulo: Contexto, 2011.</w:t>
            </w:r>
          </w:p>
        </w:tc>
      </w:tr>
    </w:tbl>
    <w:p w14:paraId="48726843" w14:textId="77777777" w:rsidR="00002F9E" w:rsidRPr="00A647F8" w:rsidRDefault="00002F9E" w:rsidP="00002F9E">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960"/>
        <w:gridCol w:w="1859"/>
        <w:gridCol w:w="1808"/>
      </w:tblGrid>
      <w:tr w:rsidR="00002F9E" w:rsidRPr="00A647F8" w14:paraId="444DBD6B" w14:textId="77777777" w:rsidTr="0066070D">
        <w:trPr>
          <w:trHeight w:val="280"/>
        </w:trPr>
        <w:tc>
          <w:tcPr>
            <w:tcW w:w="2206" w:type="dxa"/>
            <w:vAlign w:val="center"/>
          </w:tcPr>
          <w:p w14:paraId="6816B997"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6627" w:type="dxa"/>
            <w:gridSpan w:val="3"/>
            <w:vAlign w:val="center"/>
          </w:tcPr>
          <w:p w14:paraId="4ADABB3C"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002F9E" w:rsidRPr="00A647F8" w14:paraId="30713C33" w14:textId="77777777" w:rsidTr="0066070D">
        <w:trPr>
          <w:trHeight w:val="423"/>
        </w:trPr>
        <w:tc>
          <w:tcPr>
            <w:tcW w:w="2206" w:type="dxa"/>
            <w:vAlign w:val="center"/>
          </w:tcPr>
          <w:p w14:paraId="75689CCA"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2960" w:type="dxa"/>
            <w:vAlign w:val="center"/>
          </w:tcPr>
          <w:p w14:paraId="4953F94D"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r w:rsidRPr="00A647F8">
              <w:rPr>
                <w:rFonts w:ascii="Times New Roman" w:hAnsi="Times New Roman"/>
                <w:sz w:val="24"/>
                <w:szCs w:val="24"/>
              </w:rPr>
              <w:t>Pesquisa Operacional</w:t>
            </w:r>
          </w:p>
        </w:tc>
        <w:tc>
          <w:tcPr>
            <w:tcW w:w="1859" w:type="dxa"/>
            <w:vAlign w:val="center"/>
          </w:tcPr>
          <w:p w14:paraId="358FEBFF"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808" w:type="dxa"/>
            <w:vAlign w:val="center"/>
          </w:tcPr>
          <w:p w14:paraId="6D5D5420" w14:textId="71513882" w:rsidR="00002F9E" w:rsidRPr="00A647F8" w:rsidRDefault="002770C1" w:rsidP="0066070D">
            <w:pPr>
              <w:widowControl w:val="0"/>
              <w:autoSpaceDE w:val="0"/>
              <w:autoSpaceDN w:val="0"/>
              <w:adjustRightInd w:val="0"/>
              <w:spacing w:after="0" w:line="200" w:lineRule="exact"/>
              <w:jc w:val="center"/>
              <w:rPr>
                <w:rFonts w:ascii="Times New Roman" w:hAnsi="Times New Roman"/>
                <w:sz w:val="24"/>
                <w:szCs w:val="24"/>
              </w:rPr>
            </w:pPr>
            <w:r>
              <w:rPr>
                <w:rFonts w:ascii="Times New Roman" w:hAnsi="Times New Roman"/>
                <w:sz w:val="24"/>
                <w:szCs w:val="24"/>
              </w:rPr>
              <w:t>45</w:t>
            </w:r>
            <w:r w:rsidR="00002F9E" w:rsidRPr="00A647F8">
              <w:rPr>
                <w:rFonts w:ascii="Times New Roman" w:hAnsi="Times New Roman"/>
                <w:sz w:val="24"/>
                <w:szCs w:val="24"/>
              </w:rPr>
              <w:t xml:space="preserve"> horas</w:t>
            </w:r>
          </w:p>
        </w:tc>
      </w:tr>
      <w:tr w:rsidR="00002F9E" w:rsidRPr="00A647F8" w14:paraId="74656272" w14:textId="77777777" w:rsidTr="0066070D">
        <w:trPr>
          <w:trHeight w:val="415"/>
        </w:trPr>
        <w:tc>
          <w:tcPr>
            <w:tcW w:w="2206" w:type="dxa"/>
            <w:vAlign w:val="center"/>
          </w:tcPr>
          <w:p w14:paraId="031F2BA6"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2960" w:type="dxa"/>
          </w:tcPr>
          <w:p w14:paraId="5DDA3ED8"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p>
        </w:tc>
        <w:tc>
          <w:tcPr>
            <w:tcW w:w="1859" w:type="dxa"/>
            <w:vAlign w:val="center"/>
          </w:tcPr>
          <w:p w14:paraId="18A9BF83" w14:textId="77777777" w:rsidR="00002F9E" w:rsidRPr="00A647F8" w:rsidRDefault="00002F9E" w:rsidP="0066070D">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808" w:type="dxa"/>
            <w:vAlign w:val="center"/>
          </w:tcPr>
          <w:p w14:paraId="4324C34E" w14:textId="77777777" w:rsidR="00002F9E" w:rsidRPr="00A647F8" w:rsidRDefault="00002F9E" w:rsidP="0066070D">
            <w:pPr>
              <w:widowControl w:val="0"/>
              <w:autoSpaceDE w:val="0"/>
              <w:autoSpaceDN w:val="0"/>
              <w:adjustRightInd w:val="0"/>
              <w:spacing w:after="0" w:line="200" w:lineRule="exact"/>
              <w:jc w:val="center"/>
              <w:rPr>
                <w:rFonts w:ascii="Times New Roman" w:hAnsi="Times New Roman"/>
                <w:sz w:val="24"/>
                <w:szCs w:val="24"/>
              </w:rPr>
            </w:pPr>
          </w:p>
        </w:tc>
      </w:tr>
      <w:tr w:rsidR="00002F9E" w:rsidRPr="00A647F8" w14:paraId="466C1A6C" w14:textId="77777777" w:rsidTr="0066070D">
        <w:trPr>
          <w:trHeight w:val="415"/>
        </w:trPr>
        <w:tc>
          <w:tcPr>
            <w:tcW w:w="8833" w:type="dxa"/>
            <w:gridSpan w:val="4"/>
            <w:vAlign w:val="center"/>
          </w:tcPr>
          <w:p w14:paraId="707EAAD1"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Conceito e fases de um estudo em pesquisa operacional aplicada à Logística. A Pesquisa Operacional e o Processo Decisório. Modelos Lineares de Otimização. Teoria dos Jogos. Técnicas de modelagem. Programação Linear. Método simplex. Dualidade. Problema de transporte. Problema da designação. Análise de sensibilidade. Simulação e cenário.</w:t>
            </w:r>
          </w:p>
        </w:tc>
      </w:tr>
      <w:tr w:rsidR="00002F9E" w:rsidRPr="00A647F8" w14:paraId="48508611" w14:textId="77777777" w:rsidTr="0066070D">
        <w:trPr>
          <w:trHeight w:val="415"/>
        </w:trPr>
        <w:tc>
          <w:tcPr>
            <w:tcW w:w="8833" w:type="dxa"/>
            <w:gridSpan w:val="4"/>
            <w:vAlign w:val="center"/>
          </w:tcPr>
          <w:p w14:paraId="3C3E7CDF"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sz w:val="24"/>
                <w:szCs w:val="24"/>
              </w:rPr>
            </w:pPr>
            <w:bookmarkStart w:id="37" w:name="_GoBack"/>
            <w:r w:rsidRPr="00A647F8">
              <w:rPr>
                <w:rFonts w:ascii="Times New Roman" w:hAnsi="Times New Roman"/>
                <w:b/>
                <w:sz w:val="24"/>
                <w:szCs w:val="24"/>
              </w:rPr>
              <w:lastRenderedPageBreak/>
              <w:t>Bibliografias Básicas</w:t>
            </w:r>
          </w:p>
          <w:p w14:paraId="44495678"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HILLIER, Frederick S. </w:t>
            </w:r>
            <w:r w:rsidRPr="00A647F8">
              <w:rPr>
                <w:rFonts w:ascii="Times New Roman" w:hAnsi="Times New Roman"/>
                <w:b/>
                <w:sz w:val="24"/>
                <w:szCs w:val="24"/>
              </w:rPr>
              <w:t>Introdução à pesquisa operacional</w:t>
            </w:r>
            <w:r w:rsidRPr="00A647F8">
              <w:rPr>
                <w:rFonts w:ascii="Times New Roman" w:hAnsi="Times New Roman"/>
                <w:sz w:val="24"/>
                <w:szCs w:val="24"/>
              </w:rPr>
              <w:t>. 8.</w:t>
            </w:r>
            <w:r>
              <w:rPr>
                <w:rFonts w:ascii="Times New Roman" w:hAnsi="Times New Roman"/>
                <w:sz w:val="24"/>
                <w:szCs w:val="24"/>
              </w:rPr>
              <w:t xml:space="preserve"> ed. Porto A</w:t>
            </w:r>
            <w:r w:rsidRPr="00A647F8">
              <w:rPr>
                <w:rFonts w:ascii="Times New Roman" w:hAnsi="Times New Roman"/>
                <w:sz w:val="24"/>
                <w:szCs w:val="24"/>
              </w:rPr>
              <w:t>legre: AMGH, 2010.</w:t>
            </w:r>
          </w:p>
          <w:p w14:paraId="4C87232B"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 xml:space="preserve">MOREIRA, Daniel Augusto. </w:t>
            </w:r>
            <w:r w:rsidRPr="00A647F8">
              <w:rPr>
                <w:rFonts w:ascii="Times New Roman" w:hAnsi="Times New Roman"/>
                <w:b/>
                <w:sz w:val="24"/>
                <w:szCs w:val="24"/>
              </w:rPr>
              <w:t xml:space="preserve">Pesquisa operacional: </w:t>
            </w:r>
            <w:r w:rsidRPr="00296902">
              <w:rPr>
                <w:rFonts w:ascii="Times New Roman" w:hAnsi="Times New Roman"/>
                <w:sz w:val="24"/>
                <w:szCs w:val="24"/>
              </w:rPr>
              <w:t>curso introdutório</w:t>
            </w:r>
            <w:r w:rsidRPr="00A647F8">
              <w:rPr>
                <w:rFonts w:ascii="Times New Roman" w:hAnsi="Times New Roman"/>
                <w:sz w:val="24"/>
                <w:szCs w:val="24"/>
              </w:rPr>
              <w:t>. 2.</w:t>
            </w:r>
            <w:r>
              <w:rPr>
                <w:rFonts w:ascii="Times New Roman" w:hAnsi="Times New Roman"/>
                <w:sz w:val="24"/>
                <w:szCs w:val="24"/>
              </w:rPr>
              <w:t xml:space="preserve"> </w:t>
            </w:r>
            <w:r w:rsidRPr="00A647F8">
              <w:rPr>
                <w:rFonts w:ascii="Times New Roman" w:hAnsi="Times New Roman"/>
                <w:sz w:val="24"/>
                <w:szCs w:val="24"/>
              </w:rPr>
              <w:t xml:space="preserve">ed. São Paulo: </w:t>
            </w:r>
            <w:proofErr w:type="spellStart"/>
            <w:r w:rsidRPr="00A647F8">
              <w:rPr>
                <w:rFonts w:ascii="Times New Roman" w:hAnsi="Times New Roman"/>
                <w:sz w:val="24"/>
                <w:szCs w:val="24"/>
              </w:rPr>
              <w:t>Cengage</w:t>
            </w:r>
            <w:proofErr w:type="spellEnd"/>
            <w:r w:rsidRPr="00A647F8">
              <w:rPr>
                <w:rFonts w:ascii="Times New Roman" w:hAnsi="Times New Roman"/>
                <w:sz w:val="24"/>
                <w:szCs w:val="24"/>
              </w:rPr>
              <w:t xml:space="preserve"> Learning, 2013.</w:t>
            </w:r>
          </w:p>
          <w:p w14:paraId="775CFFD6"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r w:rsidRPr="00A647F8">
              <w:rPr>
                <w:rFonts w:ascii="Times New Roman" w:hAnsi="Times New Roman"/>
                <w:sz w:val="24"/>
                <w:szCs w:val="24"/>
              </w:rPr>
              <w:t>S</w:t>
            </w:r>
            <w:r>
              <w:rPr>
                <w:rFonts w:ascii="Times New Roman" w:hAnsi="Times New Roman"/>
                <w:sz w:val="24"/>
                <w:szCs w:val="24"/>
              </w:rPr>
              <w:t>ILVA, Ermes Medeiros da. e</w:t>
            </w:r>
            <w:r w:rsidRPr="00A647F8">
              <w:rPr>
                <w:rFonts w:ascii="Times New Roman" w:hAnsi="Times New Roman"/>
                <w:sz w:val="24"/>
                <w:szCs w:val="24"/>
              </w:rPr>
              <w:t xml:space="preserve">t al. </w:t>
            </w:r>
            <w:r w:rsidRPr="00A647F8">
              <w:rPr>
                <w:rFonts w:ascii="Times New Roman" w:hAnsi="Times New Roman"/>
                <w:b/>
                <w:sz w:val="24"/>
                <w:szCs w:val="24"/>
              </w:rPr>
              <w:t xml:space="preserve">Pesquisa operacional para os cursos de administração e engenharia: </w:t>
            </w:r>
            <w:r>
              <w:rPr>
                <w:rFonts w:ascii="Times New Roman" w:hAnsi="Times New Roman"/>
                <w:sz w:val="24"/>
                <w:szCs w:val="24"/>
              </w:rPr>
              <w:t>programação linear e</w:t>
            </w:r>
            <w:r w:rsidRPr="00CC364D">
              <w:rPr>
                <w:rFonts w:ascii="Times New Roman" w:hAnsi="Times New Roman"/>
                <w:sz w:val="24"/>
                <w:szCs w:val="24"/>
              </w:rPr>
              <w:t xml:space="preserve"> simulação</w:t>
            </w:r>
            <w:r w:rsidRPr="00A647F8">
              <w:rPr>
                <w:rFonts w:ascii="Times New Roman" w:hAnsi="Times New Roman"/>
                <w:sz w:val="24"/>
                <w:szCs w:val="24"/>
              </w:rPr>
              <w:t>. 4.</w:t>
            </w:r>
            <w:r>
              <w:rPr>
                <w:rFonts w:ascii="Times New Roman" w:hAnsi="Times New Roman"/>
                <w:sz w:val="24"/>
                <w:szCs w:val="24"/>
              </w:rPr>
              <w:t xml:space="preserve"> </w:t>
            </w:r>
            <w:r w:rsidRPr="00A647F8">
              <w:rPr>
                <w:rFonts w:ascii="Times New Roman" w:hAnsi="Times New Roman"/>
                <w:sz w:val="24"/>
                <w:szCs w:val="24"/>
              </w:rPr>
              <w:t xml:space="preserve">ed. São Paulo: </w:t>
            </w:r>
            <w:r>
              <w:rPr>
                <w:rFonts w:ascii="Times New Roman" w:hAnsi="Times New Roman"/>
                <w:sz w:val="24"/>
                <w:szCs w:val="24"/>
              </w:rPr>
              <w:t>A</w:t>
            </w:r>
            <w:r w:rsidRPr="00A647F8">
              <w:rPr>
                <w:rFonts w:ascii="Times New Roman" w:hAnsi="Times New Roman"/>
                <w:sz w:val="24"/>
                <w:szCs w:val="24"/>
              </w:rPr>
              <w:t>tlas, 2010.</w:t>
            </w:r>
          </w:p>
          <w:p w14:paraId="45CF9F11" w14:textId="77777777" w:rsidR="00002F9E" w:rsidRPr="00A647F8" w:rsidRDefault="00002F9E" w:rsidP="0066070D">
            <w:pPr>
              <w:widowControl w:val="0"/>
              <w:overflowPunct w:val="0"/>
              <w:autoSpaceDE w:val="0"/>
              <w:autoSpaceDN w:val="0"/>
              <w:adjustRightInd w:val="0"/>
              <w:spacing w:after="0" w:line="360" w:lineRule="auto"/>
              <w:ind w:right="-1"/>
              <w:jc w:val="both"/>
              <w:rPr>
                <w:rFonts w:ascii="Times New Roman" w:hAnsi="Times New Roman"/>
                <w:sz w:val="24"/>
                <w:szCs w:val="24"/>
              </w:rPr>
            </w:pPr>
          </w:p>
          <w:p w14:paraId="49161F6C" w14:textId="77777777" w:rsidR="00002F9E" w:rsidRPr="00A647F8" w:rsidRDefault="00002F9E" w:rsidP="0066070D">
            <w:pPr>
              <w:widowControl w:val="0"/>
              <w:overflowPunct w:val="0"/>
              <w:autoSpaceDE w:val="0"/>
              <w:autoSpaceDN w:val="0"/>
              <w:adjustRightInd w:val="0"/>
              <w:spacing w:after="0" w:line="360" w:lineRule="auto"/>
              <w:ind w:left="100" w:right="580"/>
              <w:jc w:val="both"/>
              <w:rPr>
                <w:rFonts w:ascii="Times New Roman" w:hAnsi="Times New Roman"/>
                <w:b/>
                <w:sz w:val="24"/>
                <w:szCs w:val="24"/>
              </w:rPr>
            </w:pPr>
            <w:r w:rsidRPr="00A647F8">
              <w:rPr>
                <w:rFonts w:ascii="Times New Roman" w:hAnsi="Times New Roman"/>
                <w:b/>
                <w:bCs/>
                <w:sz w:val="24"/>
                <w:szCs w:val="24"/>
              </w:rPr>
              <w:t>Bibliografia Complementar</w:t>
            </w:r>
          </w:p>
          <w:p w14:paraId="70C060AD" w14:textId="45B901C1" w:rsidR="00002F9E" w:rsidRPr="00A647F8" w:rsidRDefault="00296902"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CAIXETA </w:t>
            </w:r>
            <w:r w:rsidR="00002F9E" w:rsidRPr="00A647F8">
              <w:rPr>
                <w:rFonts w:ascii="Times New Roman" w:hAnsi="Times New Roman"/>
                <w:sz w:val="24"/>
                <w:szCs w:val="24"/>
              </w:rPr>
              <w:t xml:space="preserve">FILHO, Jose. </w:t>
            </w:r>
            <w:r w:rsidR="00002F9E">
              <w:rPr>
                <w:rFonts w:ascii="Times New Roman" w:hAnsi="Times New Roman"/>
                <w:b/>
                <w:sz w:val="24"/>
                <w:szCs w:val="24"/>
              </w:rPr>
              <w:t xml:space="preserve">Pesquisa Operacional: </w:t>
            </w:r>
            <w:r w:rsidR="00002F9E" w:rsidRPr="00CC364D">
              <w:rPr>
                <w:rFonts w:ascii="Times New Roman" w:hAnsi="Times New Roman"/>
                <w:sz w:val="24"/>
                <w:szCs w:val="24"/>
              </w:rPr>
              <w:t xml:space="preserve">técnicas de otimização aplicadas a sistemas agroindustriais. </w:t>
            </w:r>
            <w:r w:rsidR="00002F9E" w:rsidRPr="00A647F8">
              <w:rPr>
                <w:rFonts w:ascii="Times New Roman" w:hAnsi="Times New Roman"/>
                <w:sz w:val="24"/>
                <w:szCs w:val="24"/>
              </w:rPr>
              <w:t>São Paulo: Atlas, 2004.</w:t>
            </w:r>
          </w:p>
          <w:p w14:paraId="1F49C303"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LACHTERMARCHER, Gerson. </w:t>
            </w:r>
            <w:r w:rsidRPr="00A647F8">
              <w:rPr>
                <w:rFonts w:ascii="Times New Roman" w:hAnsi="Times New Roman"/>
                <w:b/>
                <w:sz w:val="24"/>
                <w:szCs w:val="24"/>
              </w:rPr>
              <w:t>Pesquisa operacional na tomada de decisões</w:t>
            </w:r>
            <w:r w:rsidRPr="00A647F8">
              <w:rPr>
                <w:rFonts w:ascii="Times New Roman" w:hAnsi="Times New Roman"/>
                <w:sz w:val="24"/>
                <w:szCs w:val="24"/>
              </w:rPr>
              <w:t>. São Paulo: Pearson Prentice Hall, 2009.</w:t>
            </w:r>
          </w:p>
          <w:p w14:paraId="6BCB0ECC"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LOESH, Claudio; HEIN, Nelson. </w:t>
            </w:r>
            <w:r w:rsidRPr="00A647F8">
              <w:rPr>
                <w:rFonts w:ascii="Times New Roman" w:hAnsi="Times New Roman"/>
                <w:b/>
                <w:sz w:val="24"/>
                <w:szCs w:val="24"/>
              </w:rPr>
              <w:t>Pesquisa Operacional</w:t>
            </w:r>
            <w:r>
              <w:rPr>
                <w:rFonts w:ascii="Times New Roman" w:hAnsi="Times New Roman"/>
                <w:b/>
                <w:sz w:val="24"/>
                <w:szCs w:val="24"/>
              </w:rPr>
              <w:t xml:space="preserve">: </w:t>
            </w:r>
            <w:r w:rsidRPr="00CC364D">
              <w:rPr>
                <w:rFonts w:ascii="Times New Roman" w:hAnsi="Times New Roman"/>
                <w:sz w:val="24"/>
                <w:szCs w:val="24"/>
              </w:rPr>
              <w:t>fundamentos e modelos</w:t>
            </w:r>
            <w:r w:rsidRPr="00A647F8">
              <w:rPr>
                <w:rFonts w:ascii="Times New Roman" w:hAnsi="Times New Roman"/>
                <w:sz w:val="24"/>
                <w:szCs w:val="24"/>
              </w:rPr>
              <w:t>. São Paulo: Saraiva 2009.</w:t>
            </w:r>
          </w:p>
          <w:p w14:paraId="6803979A"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SHIMIZU, </w:t>
            </w:r>
            <w:proofErr w:type="spellStart"/>
            <w:r w:rsidRPr="00A647F8">
              <w:rPr>
                <w:rFonts w:ascii="Times New Roman" w:hAnsi="Times New Roman"/>
                <w:sz w:val="24"/>
                <w:szCs w:val="24"/>
              </w:rPr>
              <w:t>Tamio</w:t>
            </w:r>
            <w:proofErr w:type="spellEnd"/>
            <w:r w:rsidRPr="00A647F8">
              <w:rPr>
                <w:rFonts w:ascii="Times New Roman" w:hAnsi="Times New Roman"/>
                <w:sz w:val="24"/>
                <w:szCs w:val="24"/>
              </w:rPr>
              <w:t xml:space="preserve">. </w:t>
            </w:r>
            <w:r w:rsidRPr="00A647F8">
              <w:rPr>
                <w:rFonts w:ascii="Times New Roman" w:hAnsi="Times New Roman"/>
                <w:b/>
                <w:sz w:val="24"/>
                <w:szCs w:val="24"/>
              </w:rPr>
              <w:t>Decisão nas Organizações</w:t>
            </w:r>
            <w:r w:rsidRPr="00A647F8">
              <w:rPr>
                <w:rFonts w:ascii="Times New Roman" w:hAnsi="Times New Roman"/>
                <w:sz w:val="24"/>
                <w:szCs w:val="24"/>
              </w:rPr>
              <w:t>. São Paulo: Atlas, 2010.</w:t>
            </w:r>
          </w:p>
          <w:p w14:paraId="6CDBD392" w14:textId="77777777" w:rsidR="00002F9E" w:rsidRPr="00A647F8" w:rsidRDefault="00002F9E" w:rsidP="0066070D">
            <w:pPr>
              <w:widowControl w:val="0"/>
              <w:autoSpaceDE w:val="0"/>
              <w:autoSpaceDN w:val="0"/>
              <w:adjustRightInd w:val="0"/>
              <w:spacing w:after="0" w:line="360" w:lineRule="auto"/>
              <w:jc w:val="both"/>
              <w:rPr>
                <w:rFonts w:ascii="Times New Roman" w:hAnsi="Times New Roman"/>
                <w:sz w:val="24"/>
                <w:szCs w:val="24"/>
              </w:rPr>
            </w:pPr>
            <w:r w:rsidRPr="00A647F8">
              <w:rPr>
                <w:rFonts w:ascii="Times New Roman" w:hAnsi="Times New Roman"/>
                <w:sz w:val="24"/>
                <w:szCs w:val="24"/>
              </w:rPr>
              <w:t xml:space="preserve">THEÓPHILO, Carlos Renato; CORRAR, Luiz J. </w:t>
            </w:r>
            <w:r w:rsidRPr="00A647F8">
              <w:rPr>
                <w:rFonts w:ascii="Times New Roman" w:hAnsi="Times New Roman"/>
                <w:b/>
                <w:sz w:val="24"/>
                <w:szCs w:val="24"/>
              </w:rPr>
              <w:t>Pesquisa Operacional para decisão em Contabilidade e Administração</w:t>
            </w:r>
            <w:r w:rsidRPr="00A647F8">
              <w:rPr>
                <w:rFonts w:ascii="Times New Roman" w:hAnsi="Times New Roman"/>
                <w:sz w:val="24"/>
                <w:szCs w:val="24"/>
              </w:rPr>
              <w:t>. São Paulo: Atlas, 2008.</w:t>
            </w:r>
            <w:bookmarkEnd w:id="37"/>
          </w:p>
        </w:tc>
      </w:tr>
    </w:tbl>
    <w:p w14:paraId="6B51AAF5" w14:textId="77777777" w:rsidR="00674F36" w:rsidRPr="00A647F8" w:rsidRDefault="00674F36" w:rsidP="00072EED">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4111"/>
        <w:gridCol w:w="1843"/>
        <w:gridCol w:w="1382"/>
      </w:tblGrid>
      <w:tr w:rsidR="00257960" w:rsidRPr="00A647F8" w14:paraId="0A171D68" w14:textId="77777777" w:rsidTr="00257960">
        <w:trPr>
          <w:trHeight w:val="280"/>
        </w:trPr>
        <w:tc>
          <w:tcPr>
            <w:tcW w:w="1497" w:type="dxa"/>
            <w:vAlign w:val="center"/>
          </w:tcPr>
          <w:p w14:paraId="7B938D17" w14:textId="77777777" w:rsidR="00257960" w:rsidRPr="00A647F8" w:rsidRDefault="00257960" w:rsidP="00C768A8">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7336" w:type="dxa"/>
            <w:gridSpan w:val="3"/>
            <w:vAlign w:val="center"/>
          </w:tcPr>
          <w:p w14:paraId="6698AC4E" w14:textId="77777777" w:rsidR="00257960" w:rsidRPr="00A647F8" w:rsidRDefault="00257960" w:rsidP="00C768A8">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257960" w:rsidRPr="00A647F8" w14:paraId="68A0BDA9" w14:textId="77777777" w:rsidTr="00257960">
        <w:trPr>
          <w:trHeight w:val="423"/>
        </w:trPr>
        <w:tc>
          <w:tcPr>
            <w:tcW w:w="1497" w:type="dxa"/>
            <w:vAlign w:val="center"/>
          </w:tcPr>
          <w:p w14:paraId="33CFD5EE" w14:textId="77777777" w:rsidR="00257960" w:rsidRPr="00A647F8" w:rsidRDefault="00257960" w:rsidP="00C768A8">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4111" w:type="dxa"/>
            <w:vAlign w:val="center"/>
          </w:tcPr>
          <w:p w14:paraId="474ED950" w14:textId="6518DEF7" w:rsidR="00257960" w:rsidRPr="00A647F8" w:rsidRDefault="00257960" w:rsidP="00C768A8">
            <w:pPr>
              <w:widowControl w:val="0"/>
              <w:autoSpaceDE w:val="0"/>
              <w:autoSpaceDN w:val="0"/>
              <w:adjustRightInd w:val="0"/>
              <w:spacing w:after="0" w:line="200" w:lineRule="exact"/>
              <w:jc w:val="center"/>
              <w:rPr>
                <w:rFonts w:ascii="Times New Roman" w:hAnsi="Times New Roman"/>
                <w:sz w:val="24"/>
                <w:szCs w:val="24"/>
              </w:rPr>
            </w:pPr>
            <w:r w:rsidRPr="00257960">
              <w:rPr>
                <w:rFonts w:ascii="Times New Roman" w:hAnsi="Times New Roman"/>
                <w:sz w:val="24"/>
                <w:szCs w:val="24"/>
              </w:rPr>
              <w:t xml:space="preserve">Tecnologia </w:t>
            </w:r>
            <w:proofErr w:type="spellStart"/>
            <w:r w:rsidRPr="00257960">
              <w:rPr>
                <w:rFonts w:ascii="Times New Roman" w:hAnsi="Times New Roman"/>
                <w:sz w:val="24"/>
                <w:szCs w:val="24"/>
              </w:rPr>
              <w:t>Assistiva</w:t>
            </w:r>
            <w:proofErr w:type="spellEnd"/>
            <w:r w:rsidRPr="00257960">
              <w:rPr>
                <w:rFonts w:ascii="Times New Roman" w:hAnsi="Times New Roman"/>
                <w:sz w:val="24"/>
                <w:szCs w:val="24"/>
              </w:rPr>
              <w:t xml:space="preserve"> para pessoas com deficiên</w:t>
            </w:r>
            <w:r>
              <w:rPr>
                <w:rFonts w:ascii="Times New Roman" w:hAnsi="Times New Roman"/>
                <w:sz w:val="24"/>
                <w:szCs w:val="24"/>
              </w:rPr>
              <w:t>cia visual aplicada ao ensino</w:t>
            </w:r>
            <w:r w:rsidRPr="00257960">
              <w:rPr>
                <w:rFonts w:ascii="Times New Roman" w:hAnsi="Times New Roman"/>
                <w:sz w:val="24"/>
                <w:szCs w:val="24"/>
              </w:rPr>
              <w:t xml:space="preserve"> I</w:t>
            </w:r>
          </w:p>
        </w:tc>
        <w:tc>
          <w:tcPr>
            <w:tcW w:w="1843" w:type="dxa"/>
            <w:vAlign w:val="center"/>
          </w:tcPr>
          <w:p w14:paraId="36F3A156" w14:textId="77777777" w:rsidR="00257960" w:rsidRPr="00A647F8" w:rsidRDefault="00257960" w:rsidP="00C768A8">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382" w:type="dxa"/>
            <w:vAlign w:val="center"/>
          </w:tcPr>
          <w:p w14:paraId="3B8140D3" w14:textId="45BE9891" w:rsidR="00257960" w:rsidRPr="00A647F8" w:rsidRDefault="00257960" w:rsidP="00C768A8">
            <w:pPr>
              <w:widowControl w:val="0"/>
              <w:autoSpaceDE w:val="0"/>
              <w:autoSpaceDN w:val="0"/>
              <w:adjustRightInd w:val="0"/>
              <w:spacing w:after="0" w:line="200" w:lineRule="exact"/>
              <w:jc w:val="center"/>
              <w:rPr>
                <w:rFonts w:ascii="Times New Roman" w:hAnsi="Times New Roman"/>
                <w:sz w:val="24"/>
                <w:szCs w:val="24"/>
              </w:rPr>
            </w:pPr>
            <w:r>
              <w:rPr>
                <w:rFonts w:ascii="Times New Roman" w:hAnsi="Times New Roman"/>
                <w:sz w:val="24"/>
                <w:szCs w:val="24"/>
              </w:rPr>
              <w:t>45 horas</w:t>
            </w:r>
          </w:p>
        </w:tc>
      </w:tr>
      <w:tr w:rsidR="00257960" w:rsidRPr="00A647F8" w14:paraId="056705DA" w14:textId="77777777" w:rsidTr="00257960">
        <w:trPr>
          <w:trHeight w:val="415"/>
        </w:trPr>
        <w:tc>
          <w:tcPr>
            <w:tcW w:w="1497" w:type="dxa"/>
            <w:vAlign w:val="center"/>
          </w:tcPr>
          <w:p w14:paraId="7998E285" w14:textId="77777777" w:rsidR="00257960" w:rsidRPr="00A647F8" w:rsidRDefault="00257960" w:rsidP="00C768A8">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4111" w:type="dxa"/>
          </w:tcPr>
          <w:p w14:paraId="7936F842" w14:textId="77777777" w:rsidR="00257960" w:rsidRPr="00A647F8" w:rsidRDefault="00257960" w:rsidP="00C768A8">
            <w:pPr>
              <w:widowControl w:val="0"/>
              <w:autoSpaceDE w:val="0"/>
              <w:autoSpaceDN w:val="0"/>
              <w:adjustRightInd w:val="0"/>
              <w:spacing w:after="0" w:line="200" w:lineRule="exact"/>
              <w:rPr>
                <w:rFonts w:ascii="Times New Roman" w:hAnsi="Times New Roman"/>
                <w:sz w:val="24"/>
                <w:szCs w:val="24"/>
              </w:rPr>
            </w:pPr>
          </w:p>
        </w:tc>
        <w:tc>
          <w:tcPr>
            <w:tcW w:w="1843" w:type="dxa"/>
            <w:vAlign w:val="center"/>
          </w:tcPr>
          <w:p w14:paraId="4CDEE434" w14:textId="77777777" w:rsidR="00257960" w:rsidRPr="00A647F8" w:rsidRDefault="00257960" w:rsidP="00C768A8">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382" w:type="dxa"/>
            <w:vAlign w:val="center"/>
          </w:tcPr>
          <w:p w14:paraId="1DE56BD8" w14:textId="4C47E1D3" w:rsidR="00257960" w:rsidRPr="00A647F8" w:rsidRDefault="00257960" w:rsidP="00C768A8">
            <w:pPr>
              <w:widowControl w:val="0"/>
              <w:autoSpaceDE w:val="0"/>
              <w:autoSpaceDN w:val="0"/>
              <w:adjustRightInd w:val="0"/>
              <w:spacing w:after="0" w:line="200" w:lineRule="exact"/>
              <w:jc w:val="center"/>
              <w:rPr>
                <w:rFonts w:ascii="Times New Roman" w:hAnsi="Times New Roman"/>
                <w:sz w:val="24"/>
                <w:szCs w:val="24"/>
              </w:rPr>
            </w:pPr>
          </w:p>
        </w:tc>
      </w:tr>
      <w:tr w:rsidR="00257960" w:rsidRPr="00A647F8" w14:paraId="40D5CC60" w14:textId="77777777" w:rsidTr="00C768A8">
        <w:trPr>
          <w:trHeight w:val="415"/>
        </w:trPr>
        <w:tc>
          <w:tcPr>
            <w:tcW w:w="8833" w:type="dxa"/>
            <w:gridSpan w:val="4"/>
            <w:vAlign w:val="center"/>
          </w:tcPr>
          <w:p w14:paraId="5C584181" w14:textId="242E6AA3" w:rsidR="00257960" w:rsidRPr="00A647F8" w:rsidRDefault="00257960" w:rsidP="00C768A8">
            <w:pPr>
              <w:widowControl w:val="0"/>
              <w:autoSpaceDE w:val="0"/>
              <w:autoSpaceDN w:val="0"/>
              <w:adjustRightInd w:val="0"/>
              <w:spacing w:after="0" w:line="360" w:lineRule="auto"/>
              <w:jc w:val="both"/>
              <w:rPr>
                <w:rFonts w:ascii="Times New Roman" w:hAnsi="Times New Roman"/>
                <w:sz w:val="24"/>
                <w:szCs w:val="24"/>
              </w:rPr>
            </w:pPr>
            <w:r w:rsidRPr="00257960">
              <w:rPr>
                <w:rFonts w:ascii="Times New Roman" w:hAnsi="Times New Roman"/>
                <w:sz w:val="24"/>
                <w:szCs w:val="24"/>
              </w:rPr>
              <w:t xml:space="preserve">Conceituação de pessoa com deficiência visual: conceito clínico, educacional e legal; Tecnologia </w:t>
            </w:r>
            <w:proofErr w:type="spellStart"/>
            <w:r w:rsidRPr="00257960">
              <w:rPr>
                <w:rFonts w:ascii="Times New Roman" w:hAnsi="Times New Roman"/>
                <w:sz w:val="24"/>
                <w:szCs w:val="24"/>
              </w:rPr>
              <w:t>Assistiva</w:t>
            </w:r>
            <w:proofErr w:type="spellEnd"/>
            <w:r w:rsidRPr="00257960">
              <w:rPr>
                <w:rFonts w:ascii="Times New Roman" w:hAnsi="Times New Roman"/>
                <w:sz w:val="24"/>
                <w:szCs w:val="24"/>
              </w:rPr>
              <w:t>: conceito fins e objetivos; Sistema Braille: história, leitura e escrita; Adaptação de recursos didáticos.</w:t>
            </w:r>
          </w:p>
        </w:tc>
      </w:tr>
      <w:tr w:rsidR="00257960" w:rsidRPr="00A647F8" w14:paraId="55719D54" w14:textId="77777777" w:rsidTr="00C768A8">
        <w:trPr>
          <w:trHeight w:val="415"/>
        </w:trPr>
        <w:tc>
          <w:tcPr>
            <w:tcW w:w="8833" w:type="dxa"/>
            <w:gridSpan w:val="4"/>
            <w:vAlign w:val="center"/>
          </w:tcPr>
          <w:p w14:paraId="650E68E6" w14:textId="77777777" w:rsidR="00257960" w:rsidRPr="00A647F8" w:rsidRDefault="00257960" w:rsidP="00C768A8">
            <w:pPr>
              <w:widowControl w:val="0"/>
              <w:overflowPunct w:val="0"/>
              <w:autoSpaceDE w:val="0"/>
              <w:autoSpaceDN w:val="0"/>
              <w:adjustRightInd w:val="0"/>
              <w:spacing w:after="0" w:line="360" w:lineRule="auto"/>
              <w:ind w:left="100" w:right="-1"/>
              <w:jc w:val="both"/>
              <w:rPr>
                <w:rFonts w:ascii="Times New Roman" w:hAnsi="Times New Roman"/>
                <w:sz w:val="24"/>
                <w:szCs w:val="24"/>
              </w:rPr>
            </w:pPr>
            <w:r w:rsidRPr="00A647F8">
              <w:rPr>
                <w:rFonts w:ascii="Times New Roman" w:hAnsi="Times New Roman"/>
                <w:b/>
                <w:sz w:val="24"/>
                <w:szCs w:val="24"/>
              </w:rPr>
              <w:t>Bibliografias Básicas</w:t>
            </w:r>
          </w:p>
          <w:p w14:paraId="16C5219C" w14:textId="33D5BA39" w:rsidR="00257960" w:rsidRPr="00257960" w:rsidRDefault="00257960" w:rsidP="00257960">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257960">
              <w:rPr>
                <w:rFonts w:ascii="Times New Roman" w:hAnsi="Times New Roman"/>
                <w:sz w:val="24"/>
                <w:szCs w:val="24"/>
              </w:rPr>
              <w:t xml:space="preserve">ABREU, E. M. A. C.; FELIPPE, M. C. G. C.; SANTOS, C.; OLIVEIRA, R. F. C. </w:t>
            </w:r>
            <w:r w:rsidRPr="00257960">
              <w:rPr>
                <w:rFonts w:ascii="Times New Roman" w:hAnsi="Times New Roman"/>
                <w:b/>
                <w:sz w:val="24"/>
                <w:szCs w:val="24"/>
              </w:rPr>
              <w:lastRenderedPageBreak/>
              <w:t>Braille!? O que é isso</w:t>
            </w:r>
            <w:proofErr w:type="gramStart"/>
            <w:r w:rsidRPr="00257960">
              <w:rPr>
                <w:rFonts w:ascii="Times New Roman" w:hAnsi="Times New Roman"/>
                <w:b/>
                <w:sz w:val="24"/>
                <w:szCs w:val="24"/>
              </w:rPr>
              <w:t>?.</w:t>
            </w:r>
            <w:proofErr w:type="gramEnd"/>
            <w:r w:rsidRPr="00257960">
              <w:rPr>
                <w:rFonts w:ascii="Times New Roman" w:hAnsi="Times New Roman"/>
                <w:sz w:val="24"/>
                <w:szCs w:val="24"/>
              </w:rPr>
              <w:t xml:space="preserve"> 1. </w:t>
            </w:r>
            <w:r w:rsidR="00296902">
              <w:rPr>
                <w:rFonts w:ascii="Times New Roman" w:hAnsi="Times New Roman"/>
                <w:sz w:val="24"/>
                <w:szCs w:val="24"/>
              </w:rPr>
              <w:t>e</w:t>
            </w:r>
            <w:r w:rsidRPr="00257960">
              <w:rPr>
                <w:rFonts w:ascii="Times New Roman" w:hAnsi="Times New Roman"/>
                <w:sz w:val="24"/>
                <w:szCs w:val="24"/>
              </w:rPr>
              <w:t>d. São Paulo: Melhoramentos. 2008.</w:t>
            </w:r>
          </w:p>
          <w:p w14:paraId="23A71C77" w14:textId="77777777" w:rsidR="00257960" w:rsidRPr="00257960" w:rsidRDefault="00257960" w:rsidP="00257960">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257960">
              <w:rPr>
                <w:rFonts w:ascii="Times New Roman" w:hAnsi="Times New Roman"/>
                <w:sz w:val="24"/>
                <w:szCs w:val="24"/>
              </w:rPr>
              <w:t xml:space="preserve">BRASIL. Subsecretaria Nacional de Promoção dos Direitos da Pessoa com Deficiência. Comitê de Ajudas Técnicas. </w:t>
            </w:r>
            <w:r w:rsidRPr="00257960">
              <w:rPr>
                <w:rFonts w:ascii="Times New Roman" w:hAnsi="Times New Roman"/>
                <w:b/>
                <w:sz w:val="24"/>
                <w:szCs w:val="24"/>
              </w:rPr>
              <w:t xml:space="preserve">Tecnologia </w:t>
            </w:r>
            <w:proofErr w:type="spellStart"/>
            <w:r w:rsidRPr="00257960">
              <w:rPr>
                <w:rFonts w:ascii="Times New Roman" w:hAnsi="Times New Roman"/>
                <w:b/>
                <w:sz w:val="24"/>
                <w:szCs w:val="24"/>
              </w:rPr>
              <w:t>Assistiva</w:t>
            </w:r>
            <w:proofErr w:type="spellEnd"/>
            <w:r w:rsidRPr="00257960">
              <w:rPr>
                <w:rFonts w:ascii="Times New Roman" w:hAnsi="Times New Roman"/>
                <w:sz w:val="24"/>
                <w:szCs w:val="24"/>
              </w:rPr>
              <w:t xml:space="preserve">. </w:t>
            </w:r>
            <w:r w:rsidRPr="00257960">
              <w:rPr>
                <w:rFonts w:ascii="Times New Roman" w:hAnsi="Times New Roman"/>
                <w:sz w:val="24"/>
                <w:szCs w:val="24"/>
              </w:rPr>
              <w:softHyphen/>
              <w:t xml:space="preserve"> Brasília: CORDE, 2009.  </w:t>
            </w:r>
          </w:p>
          <w:p w14:paraId="5CFBBCF2" w14:textId="141DC1C7" w:rsidR="00257960" w:rsidRPr="00257960" w:rsidRDefault="00257960" w:rsidP="00257960">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257960">
              <w:rPr>
                <w:rFonts w:ascii="Times New Roman" w:hAnsi="Times New Roman"/>
                <w:sz w:val="24"/>
                <w:szCs w:val="24"/>
              </w:rPr>
              <w:t>LIMA, Eliana Cunha; DEFENDI, Edson Luiz</w:t>
            </w:r>
            <w:r w:rsidRPr="00257960">
              <w:rPr>
                <w:rFonts w:ascii="Times New Roman" w:hAnsi="Times New Roman"/>
                <w:b/>
                <w:sz w:val="24"/>
                <w:szCs w:val="24"/>
              </w:rPr>
              <w:t>;</w:t>
            </w:r>
            <w:r w:rsidRPr="00257960">
              <w:rPr>
                <w:rFonts w:ascii="Times New Roman" w:hAnsi="Times New Roman"/>
                <w:sz w:val="24"/>
                <w:szCs w:val="24"/>
              </w:rPr>
              <w:t xml:space="preserve"> LOBO, Rita Helena Costa. </w:t>
            </w:r>
            <w:r w:rsidRPr="00257960">
              <w:rPr>
                <w:rFonts w:ascii="Times New Roman" w:hAnsi="Times New Roman"/>
                <w:b/>
                <w:sz w:val="24"/>
                <w:szCs w:val="24"/>
              </w:rPr>
              <w:t>Perdi a visão... E agora</w:t>
            </w:r>
            <w:proofErr w:type="gramStart"/>
            <w:r w:rsidRPr="00257960">
              <w:rPr>
                <w:rFonts w:ascii="Times New Roman" w:hAnsi="Times New Roman"/>
                <w:b/>
                <w:sz w:val="24"/>
                <w:szCs w:val="24"/>
              </w:rPr>
              <w:t>?.</w:t>
            </w:r>
            <w:proofErr w:type="gramEnd"/>
            <w:r w:rsidRPr="00257960">
              <w:rPr>
                <w:rFonts w:ascii="Times New Roman" w:hAnsi="Times New Roman"/>
                <w:sz w:val="24"/>
                <w:szCs w:val="24"/>
              </w:rPr>
              <w:t xml:space="preserve"> 1. </w:t>
            </w:r>
            <w:r w:rsidR="00296902">
              <w:rPr>
                <w:rFonts w:ascii="Times New Roman" w:hAnsi="Times New Roman"/>
                <w:sz w:val="24"/>
                <w:szCs w:val="24"/>
              </w:rPr>
              <w:t>e</w:t>
            </w:r>
            <w:r w:rsidRPr="00257960">
              <w:rPr>
                <w:rFonts w:ascii="Times New Roman" w:hAnsi="Times New Roman"/>
                <w:sz w:val="24"/>
                <w:szCs w:val="24"/>
              </w:rPr>
              <w:t xml:space="preserve">d. São Paulo: Melhoramentos. 2013 </w:t>
            </w:r>
          </w:p>
          <w:p w14:paraId="18D4F4AD" w14:textId="77777777" w:rsidR="00257960" w:rsidRPr="00A647F8" w:rsidRDefault="00257960" w:rsidP="00C768A8">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3CBB581B" w14:textId="77777777" w:rsidR="00257960" w:rsidRPr="00A647F8" w:rsidRDefault="00257960" w:rsidP="00C768A8">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5AAB75D2" w14:textId="0AF4F416" w:rsidR="00257960" w:rsidRPr="00257960" w:rsidRDefault="00257960" w:rsidP="00257960">
            <w:pPr>
              <w:widowControl w:val="0"/>
              <w:autoSpaceDE w:val="0"/>
              <w:autoSpaceDN w:val="0"/>
              <w:adjustRightInd w:val="0"/>
              <w:spacing w:after="0" w:line="360" w:lineRule="auto"/>
              <w:ind w:right="-1"/>
              <w:jc w:val="both"/>
              <w:rPr>
                <w:rFonts w:ascii="Times New Roman" w:hAnsi="Times New Roman"/>
                <w:b/>
                <w:sz w:val="24"/>
                <w:szCs w:val="24"/>
              </w:rPr>
            </w:pPr>
            <w:r w:rsidRPr="00257960">
              <w:rPr>
                <w:rFonts w:ascii="Times New Roman" w:hAnsi="Times New Roman"/>
                <w:sz w:val="24"/>
                <w:szCs w:val="24"/>
              </w:rPr>
              <w:t xml:space="preserve">AMORIM, Célia Araújo de; ALVES, Maria </w:t>
            </w:r>
            <w:proofErr w:type="spellStart"/>
            <w:r w:rsidRPr="00257960">
              <w:rPr>
                <w:rFonts w:ascii="Times New Roman" w:hAnsi="Times New Roman"/>
                <w:sz w:val="24"/>
                <w:szCs w:val="24"/>
              </w:rPr>
              <w:t>Glicélia</w:t>
            </w:r>
            <w:proofErr w:type="spellEnd"/>
            <w:r w:rsidRPr="00257960">
              <w:rPr>
                <w:rFonts w:ascii="Times New Roman" w:hAnsi="Times New Roman"/>
                <w:b/>
                <w:sz w:val="24"/>
                <w:szCs w:val="24"/>
              </w:rPr>
              <w:t xml:space="preserve">. A criança cega vai </w:t>
            </w:r>
            <w:r w:rsidR="00AA41BB">
              <w:rPr>
                <w:rFonts w:ascii="Times New Roman" w:hAnsi="Times New Roman"/>
                <w:b/>
                <w:sz w:val="24"/>
                <w:szCs w:val="24"/>
              </w:rPr>
              <w:t>à</w:t>
            </w:r>
            <w:r w:rsidRPr="00257960">
              <w:rPr>
                <w:rFonts w:ascii="Times New Roman" w:hAnsi="Times New Roman"/>
                <w:b/>
                <w:sz w:val="24"/>
                <w:szCs w:val="24"/>
              </w:rPr>
              <w:t xml:space="preserve"> escola</w:t>
            </w:r>
            <w:r w:rsidRPr="00257960">
              <w:rPr>
                <w:rFonts w:ascii="Times New Roman" w:hAnsi="Times New Roman"/>
                <w:sz w:val="24"/>
                <w:szCs w:val="24"/>
              </w:rPr>
              <w:t xml:space="preserve">. 1. </w:t>
            </w:r>
            <w:r w:rsidR="00296902">
              <w:rPr>
                <w:rFonts w:ascii="Times New Roman" w:hAnsi="Times New Roman"/>
                <w:sz w:val="24"/>
                <w:szCs w:val="24"/>
              </w:rPr>
              <w:t>e</w:t>
            </w:r>
            <w:r w:rsidRPr="00257960">
              <w:rPr>
                <w:rFonts w:ascii="Times New Roman" w:hAnsi="Times New Roman"/>
                <w:sz w:val="24"/>
                <w:szCs w:val="24"/>
              </w:rPr>
              <w:t>d. São Paulo: Melhoramentos. 2008.</w:t>
            </w:r>
          </w:p>
          <w:p w14:paraId="7ED3DFF0" w14:textId="77777777" w:rsidR="00257960" w:rsidRPr="00257960" w:rsidRDefault="00257960" w:rsidP="00257960">
            <w:pPr>
              <w:widowControl w:val="0"/>
              <w:autoSpaceDE w:val="0"/>
              <w:autoSpaceDN w:val="0"/>
              <w:adjustRightInd w:val="0"/>
              <w:spacing w:after="0" w:line="360" w:lineRule="auto"/>
              <w:ind w:right="-1"/>
              <w:jc w:val="both"/>
              <w:rPr>
                <w:rFonts w:ascii="Times New Roman" w:hAnsi="Times New Roman"/>
                <w:sz w:val="24"/>
                <w:szCs w:val="24"/>
              </w:rPr>
            </w:pPr>
            <w:r w:rsidRPr="00257960">
              <w:rPr>
                <w:rFonts w:ascii="Times New Roman" w:hAnsi="Times New Roman"/>
                <w:sz w:val="24"/>
                <w:szCs w:val="24"/>
              </w:rPr>
              <w:t xml:space="preserve">CROITOR, Cristina; OTANI, Patrícia </w:t>
            </w:r>
            <w:proofErr w:type="spellStart"/>
            <w:r w:rsidRPr="00257960">
              <w:rPr>
                <w:rFonts w:ascii="Times New Roman" w:hAnsi="Times New Roman"/>
                <w:sz w:val="24"/>
                <w:szCs w:val="24"/>
              </w:rPr>
              <w:t>Miyuki</w:t>
            </w:r>
            <w:proofErr w:type="spellEnd"/>
            <w:r w:rsidRPr="00257960">
              <w:rPr>
                <w:rFonts w:ascii="Times New Roman" w:hAnsi="Times New Roman"/>
                <w:sz w:val="24"/>
                <w:szCs w:val="24"/>
              </w:rPr>
              <w:t xml:space="preserve">. </w:t>
            </w:r>
            <w:r w:rsidRPr="00257960">
              <w:rPr>
                <w:rFonts w:ascii="Times New Roman" w:hAnsi="Times New Roman"/>
                <w:b/>
                <w:sz w:val="24"/>
                <w:szCs w:val="24"/>
              </w:rPr>
              <w:t>Atividades do dia-a-dia sem segredos para deficientes visuais</w:t>
            </w:r>
            <w:r w:rsidRPr="00257960">
              <w:rPr>
                <w:rFonts w:ascii="Times New Roman" w:hAnsi="Times New Roman"/>
                <w:sz w:val="24"/>
                <w:szCs w:val="24"/>
              </w:rPr>
              <w:t>. 1. ed. São Paulo: Melhoramentos, 2010.</w:t>
            </w:r>
          </w:p>
          <w:p w14:paraId="2142F48C" w14:textId="50456CFC" w:rsidR="00257960" w:rsidRPr="00257960" w:rsidRDefault="00257960" w:rsidP="00257960">
            <w:pPr>
              <w:widowControl w:val="0"/>
              <w:autoSpaceDE w:val="0"/>
              <w:autoSpaceDN w:val="0"/>
              <w:adjustRightInd w:val="0"/>
              <w:spacing w:after="0" w:line="360" w:lineRule="auto"/>
              <w:ind w:right="-1"/>
              <w:jc w:val="both"/>
              <w:rPr>
                <w:rFonts w:ascii="Times New Roman" w:hAnsi="Times New Roman"/>
                <w:sz w:val="24"/>
                <w:szCs w:val="24"/>
              </w:rPr>
            </w:pPr>
            <w:r w:rsidRPr="00257960">
              <w:rPr>
                <w:rFonts w:ascii="Times New Roman" w:hAnsi="Times New Roman"/>
                <w:sz w:val="24"/>
                <w:szCs w:val="24"/>
              </w:rPr>
              <w:t xml:space="preserve">DEFENDI, Edson Luiz. </w:t>
            </w:r>
            <w:r w:rsidRPr="00257960">
              <w:rPr>
                <w:rFonts w:ascii="Times New Roman" w:hAnsi="Times New Roman"/>
                <w:b/>
                <w:sz w:val="24"/>
                <w:szCs w:val="24"/>
              </w:rPr>
              <w:t>O livro, a leitura e a pessoa com deficiência visual</w:t>
            </w:r>
            <w:r w:rsidRPr="00257960">
              <w:rPr>
                <w:rFonts w:ascii="Times New Roman" w:hAnsi="Times New Roman"/>
                <w:sz w:val="24"/>
                <w:szCs w:val="24"/>
              </w:rPr>
              <w:t xml:space="preserve">. 1. </w:t>
            </w:r>
            <w:r w:rsidR="00296902">
              <w:rPr>
                <w:rFonts w:ascii="Times New Roman" w:hAnsi="Times New Roman"/>
                <w:sz w:val="24"/>
                <w:szCs w:val="24"/>
              </w:rPr>
              <w:t>e</w:t>
            </w:r>
            <w:r w:rsidRPr="00257960">
              <w:rPr>
                <w:rFonts w:ascii="Times New Roman" w:hAnsi="Times New Roman"/>
                <w:sz w:val="24"/>
                <w:szCs w:val="24"/>
              </w:rPr>
              <w:t>d. São Paulo: Melhoramentos. 2011.</w:t>
            </w:r>
          </w:p>
          <w:p w14:paraId="20AC6A2A" w14:textId="1272F291" w:rsidR="00257960" w:rsidRPr="00257960" w:rsidRDefault="00257960" w:rsidP="00257960">
            <w:pPr>
              <w:widowControl w:val="0"/>
              <w:autoSpaceDE w:val="0"/>
              <w:autoSpaceDN w:val="0"/>
              <w:adjustRightInd w:val="0"/>
              <w:spacing w:after="0" w:line="360" w:lineRule="auto"/>
              <w:ind w:right="-1"/>
              <w:jc w:val="both"/>
              <w:rPr>
                <w:rFonts w:ascii="Times New Roman" w:hAnsi="Times New Roman"/>
                <w:sz w:val="24"/>
                <w:szCs w:val="24"/>
              </w:rPr>
            </w:pPr>
            <w:r w:rsidRPr="00257960">
              <w:rPr>
                <w:rFonts w:ascii="Times New Roman" w:hAnsi="Times New Roman"/>
                <w:sz w:val="24"/>
                <w:szCs w:val="24"/>
              </w:rPr>
              <w:t xml:space="preserve">KENSKI, </w:t>
            </w:r>
            <w:proofErr w:type="spellStart"/>
            <w:r w:rsidRPr="00257960">
              <w:rPr>
                <w:rFonts w:ascii="Times New Roman" w:hAnsi="Times New Roman"/>
                <w:sz w:val="24"/>
                <w:szCs w:val="24"/>
              </w:rPr>
              <w:t>Vani</w:t>
            </w:r>
            <w:proofErr w:type="spellEnd"/>
            <w:r w:rsidRPr="00257960">
              <w:rPr>
                <w:rFonts w:ascii="Times New Roman" w:hAnsi="Times New Roman"/>
                <w:sz w:val="24"/>
                <w:szCs w:val="24"/>
              </w:rPr>
              <w:t xml:space="preserve"> Moreira.</w:t>
            </w:r>
            <w:r w:rsidRPr="00257960">
              <w:rPr>
                <w:rFonts w:ascii="Times New Roman" w:hAnsi="Times New Roman"/>
                <w:b/>
                <w:bCs/>
                <w:sz w:val="24"/>
                <w:szCs w:val="24"/>
              </w:rPr>
              <w:t xml:space="preserve"> Educação e tecnologias</w:t>
            </w:r>
            <w:r w:rsidRPr="00257960">
              <w:rPr>
                <w:rFonts w:ascii="Times New Roman" w:hAnsi="Times New Roman"/>
                <w:sz w:val="24"/>
                <w:szCs w:val="24"/>
              </w:rPr>
              <w:t>: o novo ritmo da informação. 8.</w:t>
            </w:r>
            <w:r w:rsidR="00296902">
              <w:rPr>
                <w:rFonts w:ascii="Times New Roman" w:hAnsi="Times New Roman"/>
                <w:sz w:val="24"/>
                <w:szCs w:val="24"/>
              </w:rPr>
              <w:t xml:space="preserve"> </w:t>
            </w:r>
            <w:r w:rsidRPr="00257960">
              <w:rPr>
                <w:rFonts w:ascii="Times New Roman" w:hAnsi="Times New Roman"/>
                <w:sz w:val="24"/>
                <w:szCs w:val="24"/>
              </w:rPr>
              <w:t>ed. São Paulo: Papirus, 2012.</w:t>
            </w:r>
          </w:p>
          <w:p w14:paraId="380C9309" w14:textId="63F44601" w:rsidR="00257960" w:rsidRPr="00A647F8" w:rsidRDefault="00257960" w:rsidP="00257960">
            <w:pPr>
              <w:widowControl w:val="0"/>
              <w:autoSpaceDE w:val="0"/>
              <w:autoSpaceDN w:val="0"/>
              <w:adjustRightInd w:val="0"/>
              <w:spacing w:after="0" w:line="360" w:lineRule="auto"/>
              <w:ind w:right="-1"/>
              <w:jc w:val="both"/>
              <w:rPr>
                <w:rFonts w:ascii="Times New Roman" w:hAnsi="Times New Roman"/>
                <w:sz w:val="24"/>
                <w:szCs w:val="24"/>
              </w:rPr>
            </w:pPr>
            <w:r w:rsidRPr="00257960">
              <w:rPr>
                <w:rFonts w:ascii="Times New Roman" w:hAnsi="Times New Roman"/>
                <w:sz w:val="24"/>
                <w:szCs w:val="24"/>
              </w:rPr>
              <w:t xml:space="preserve">LIMA, Eliana Cunha. </w:t>
            </w:r>
            <w:r w:rsidRPr="00257960">
              <w:rPr>
                <w:rFonts w:ascii="Times New Roman" w:hAnsi="Times New Roman"/>
                <w:b/>
                <w:sz w:val="24"/>
                <w:szCs w:val="24"/>
              </w:rPr>
              <w:t xml:space="preserve">Convivendo com a Baixa Visão: </w:t>
            </w:r>
            <w:r w:rsidRPr="00296902">
              <w:rPr>
                <w:rFonts w:ascii="Times New Roman" w:hAnsi="Times New Roman"/>
                <w:sz w:val="24"/>
                <w:szCs w:val="24"/>
              </w:rPr>
              <w:t>da criança à pessoa idosa</w:t>
            </w:r>
            <w:r w:rsidRPr="00257960">
              <w:rPr>
                <w:rFonts w:ascii="Times New Roman" w:hAnsi="Times New Roman"/>
                <w:sz w:val="24"/>
                <w:szCs w:val="24"/>
              </w:rPr>
              <w:t>. 1. ed. São Paulo: Melhoramentos. 2015.</w:t>
            </w:r>
          </w:p>
        </w:tc>
      </w:tr>
    </w:tbl>
    <w:p w14:paraId="55C8831C" w14:textId="77777777" w:rsidR="009F51F9" w:rsidRPr="00A647F8" w:rsidRDefault="009F51F9" w:rsidP="00072EED">
      <w:pPr>
        <w:widowControl w:val="0"/>
        <w:autoSpaceDE w:val="0"/>
        <w:autoSpaceDN w:val="0"/>
        <w:adjustRightInd w:val="0"/>
        <w:spacing w:after="0" w:line="36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3952"/>
        <w:gridCol w:w="159"/>
        <w:gridCol w:w="1984"/>
        <w:gridCol w:w="1241"/>
      </w:tblGrid>
      <w:tr w:rsidR="00257960" w:rsidRPr="00A647F8" w14:paraId="24B096DF" w14:textId="77777777" w:rsidTr="00257960">
        <w:trPr>
          <w:trHeight w:val="280"/>
        </w:trPr>
        <w:tc>
          <w:tcPr>
            <w:tcW w:w="1497" w:type="dxa"/>
            <w:vAlign w:val="center"/>
          </w:tcPr>
          <w:p w14:paraId="02AD9049" w14:textId="77777777" w:rsidR="00257960" w:rsidRPr="00A647F8" w:rsidRDefault="00257960" w:rsidP="00C768A8">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Curso</w:t>
            </w:r>
          </w:p>
        </w:tc>
        <w:tc>
          <w:tcPr>
            <w:tcW w:w="7336" w:type="dxa"/>
            <w:gridSpan w:val="4"/>
            <w:vAlign w:val="center"/>
          </w:tcPr>
          <w:p w14:paraId="57850228" w14:textId="77777777" w:rsidR="00257960" w:rsidRPr="00A647F8" w:rsidRDefault="00257960" w:rsidP="00C768A8">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LICENCIATURA EM MATEMÁTICA</w:t>
            </w:r>
          </w:p>
        </w:tc>
      </w:tr>
      <w:tr w:rsidR="00257960" w:rsidRPr="00A647F8" w14:paraId="06C00F7F" w14:textId="77777777" w:rsidTr="00257960">
        <w:trPr>
          <w:trHeight w:val="423"/>
        </w:trPr>
        <w:tc>
          <w:tcPr>
            <w:tcW w:w="1497" w:type="dxa"/>
            <w:vAlign w:val="center"/>
          </w:tcPr>
          <w:p w14:paraId="2598A76E" w14:textId="77777777" w:rsidR="00257960" w:rsidRPr="00A647F8" w:rsidRDefault="00257960" w:rsidP="00C768A8">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Disciplina</w:t>
            </w:r>
          </w:p>
        </w:tc>
        <w:tc>
          <w:tcPr>
            <w:tcW w:w="4111" w:type="dxa"/>
            <w:gridSpan w:val="2"/>
            <w:vAlign w:val="center"/>
          </w:tcPr>
          <w:p w14:paraId="6C5BE633" w14:textId="782EF4AE" w:rsidR="00257960" w:rsidRPr="00A647F8" w:rsidRDefault="00257960" w:rsidP="00C768A8">
            <w:pPr>
              <w:widowControl w:val="0"/>
              <w:autoSpaceDE w:val="0"/>
              <w:autoSpaceDN w:val="0"/>
              <w:adjustRightInd w:val="0"/>
              <w:spacing w:after="0" w:line="200" w:lineRule="exact"/>
              <w:jc w:val="center"/>
              <w:rPr>
                <w:rFonts w:ascii="Times New Roman" w:hAnsi="Times New Roman"/>
                <w:sz w:val="24"/>
                <w:szCs w:val="24"/>
              </w:rPr>
            </w:pPr>
            <w:r w:rsidRPr="00257960">
              <w:rPr>
                <w:rFonts w:ascii="Times New Roman" w:hAnsi="Times New Roman"/>
                <w:sz w:val="24"/>
                <w:szCs w:val="24"/>
              </w:rPr>
              <w:t xml:space="preserve">Tecnologia </w:t>
            </w:r>
            <w:proofErr w:type="spellStart"/>
            <w:r w:rsidRPr="00257960">
              <w:rPr>
                <w:rFonts w:ascii="Times New Roman" w:hAnsi="Times New Roman"/>
                <w:sz w:val="24"/>
                <w:szCs w:val="24"/>
              </w:rPr>
              <w:t>Assistiva</w:t>
            </w:r>
            <w:proofErr w:type="spellEnd"/>
            <w:r w:rsidRPr="00257960">
              <w:rPr>
                <w:rFonts w:ascii="Times New Roman" w:hAnsi="Times New Roman"/>
                <w:sz w:val="24"/>
                <w:szCs w:val="24"/>
              </w:rPr>
              <w:t xml:space="preserve"> para pessoas com defici</w:t>
            </w:r>
            <w:r>
              <w:rPr>
                <w:rFonts w:ascii="Times New Roman" w:hAnsi="Times New Roman"/>
                <w:sz w:val="24"/>
                <w:szCs w:val="24"/>
              </w:rPr>
              <w:t>ência visual aplicada ao ensino</w:t>
            </w:r>
            <w:r>
              <w:rPr>
                <w:rFonts w:ascii="Times New Roman" w:hAnsi="Times New Roman"/>
                <w:bCs/>
                <w:sz w:val="24"/>
                <w:szCs w:val="24"/>
              </w:rPr>
              <w:t xml:space="preserve"> </w:t>
            </w:r>
            <w:r w:rsidRPr="00257960">
              <w:rPr>
                <w:rFonts w:ascii="Times New Roman" w:hAnsi="Times New Roman"/>
                <w:bCs/>
                <w:sz w:val="24"/>
                <w:szCs w:val="24"/>
              </w:rPr>
              <w:t>II</w:t>
            </w:r>
          </w:p>
        </w:tc>
        <w:tc>
          <w:tcPr>
            <w:tcW w:w="1984" w:type="dxa"/>
            <w:vAlign w:val="center"/>
          </w:tcPr>
          <w:p w14:paraId="1C9B180F" w14:textId="77777777" w:rsidR="00257960" w:rsidRPr="00A647F8" w:rsidRDefault="00257960" w:rsidP="00C768A8">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 xml:space="preserve">Carga horária: </w:t>
            </w:r>
          </w:p>
        </w:tc>
        <w:tc>
          <w:tcPr>
            <w:tcW w:w="1241" w:type="dxa"/>
            <w:vAlign w:val="center"/>
          </w:tcPr>
          <w:p w14:paraId="04F6AFB9" w14:textId="7A4242B8" w:rsidR="00257960" w:rsidRPr="00A647F8" w:rsidRDefault="00257960" w:rsidP="00C768A8">
            <w:pPr>
              <w:widowControl w:val="0"/>
              <w:autoSpaceDE w:val="0"/>
              <w:autoSpaceDN w:val="0"/>
              <w:adjustRightInd w:val="0"/>
              <w:spacing w:after="0" w:line="200" w:lineRule="exact"/>
              <w:jc w:val="center"/>
              <w:rPr>
                <w:rFonts w:ascii="Times New Roman" w:hAnsi="Times New Roman"/>
                <w:sz w:val="24"/>
                <w:szCs w:val="24"/>
              </w:rPr>
            </w:pPr>
            <w:r>
              <w:rPr>
                <w:rFonts w:ascii="Times New Roman" w:hAnsi="Times New Roman"/>
                <w:sz w:val="24"/>
                <w:szCs w:val="24"/>
              </w:rPr>
              <w:t>45</w:t>
            </w:r>
            <w:r w:rsidRPr="00A647F8">
              <w:rPr>
                <w:rFonts w:ascii="Times New Roman" w:hAnsi="Times New Roman"/>
                <w:sz w:val="24"/>
                <w:szCs w:val="24"/>
              </w:rPr>
              <w:t xml:space="preserve"> horas</w:t>
            </w:r>
          </w:p>
        </w:tc>
      </w:tr>
      <w:tr w:rsidR="00257960" w:rsidRPr="00A647F8" w14:paraId="011E3326" w14:textId="77777777" w:rsidTr="00257960">
        <w:trPr>
          <w:trHeight w:val="415"/>
        </w:trPr>
        <w:tc>
          <w:tcPr>
            <w:tcW w:w="1497" w:type="dxa"/>
            <w:vAlign w:val="center"/>
          </w:tcPr>
          <w:p w14:paraId="111F32F6" w14:textId="77777777" w:rsidR="00257960" w:rsidRPr="00A647F8" w:rsidRDefault="00257960" w:rsidP="00C768A8">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Pré-requisito</w:t>
            </w:r>
          </w:p>
        </w:tc>
        <w:tc>
          <w:tcPr>
            <w:tcW w:w="3952" w:type="dxa"/>
          </w:tcPr>
          <w:p w14:paraId="74F2C734" w14:textId="77777777" w:rsidR="00257960" w:rsidRPr="00A647F8" w:rsidRDefault="00257960" w:rsidP="00C768A8">
            <w:pPr>
              <w:widowControl w:val="0"/>
              <w:autoSpaceDE w:val="0"/>
              <w:autoSpaceDN w:val="0"/>
              <w:adjustRightInd w:val="0"/>
              <w:spacing w:after="0" w:line="200" w:lineRule="exact"/>
              <w:rPr>
                <w:rFonts w:ascii="Times New Roman" w:hAnsi="Times New Roman"/>
                <w:sz w:val="24"/>
                <w:szCs w:val="24"/>
              </w:rPr>
            </w:pPr>
          </w:p>
        </w:tc>
        <w:tc>
          <w:tcPr>
            <w:tcW w:w="2143" w:type="dxa"/>
            <w:gridSpan w:val="2"/>
            <w:vAlign w:val="center"/>
          </w:tcPr>
          <w:p w14:paraId="20D10CCE" w14:textId="77777777" w:rsidR="00257960" w:rsidRPr="00A647F8" w:rsidRDefault="00257960" w:rsidP="00C768A8">
            <w:pPr>
              <w:widowControl w:val="0"/>
              <w:autoSpaceDE w:val="0"/>
              <w:autoSpaceDN w:val="0"/>
              <w:adjustRightInd w:val="0"/>
              <w:spacing w:after="0" w:line="200" w:lineRule="exact"/>
              <w:rPr>
                <w:rFonts w:ascii="Times New Roman" w:hAnsi="Times New Roman"/>
                <w:sz w:val="24"/>
                <w:szCs w:val="24"/>
              </w:rPr>
            </w:pPr>
            <w:r w:rsidRPr="00A647F8">
              <w:rPr>
                <w:rFonts w:ascii="Times New Roman" w:hAnsi="Times New Roman"/>
                <w:sz w:val="24"/>
                <w:szCs w:val="24"/>
              </w:rPr>
              <w:t>Ano/Semestre</w:t>
            </w:r>
          </w:p>
        </w:tc>
        <w:tc>
          <w:tcPr>
            <w:tcW w:w="1241" w:type="dxa"/>
            <w:vAlign w:val="center"/>
          </w:tcPr>
          <w:p w14:paraId="0EE4F881" w14:textId="5B06930A" w:rsidR="00257960" w:rsidRPr="00A647F8" w:rsidRDefault="00257960" w:rsidP="00C768A8">
            <w:pPr>
              <w:widowControl w:val="0"/>
              <w:autoSpaceDE w:val="0"/>
              <w:autoSpaceDN w:val="0"/>
              <w:adjustRightInd w:val="0"/>
              <w:spacing w:after="0" w:line="200" w:lineRule="exact"/>
              <w:jc w:val="center"/>
              <w:rPr>
                <w:rFonts w:ascii="Times New Roman" w:hAnsi="Times New Roman"/>
                <w:sz w:val="24"/>
                <w:szCs w:val="24"/>
              </w:rPr>
            </w:pPr>
          </w:p>
        </w:tc>
      </w:tr>
      <w:tr w:rsidR="00257960" w:rsidRPr="00A647F8" w14:paraId="674EFEBD" w14:textId="77777777" w:rsidTr="00C768A8">
        <w:trPr>
          <w:trHeight w:val="415"/>
        </w:trPr>
        <w:tc>
          <w:tcPr>
            <w:tcW w:w="8833" w:type="dxa"/>
            <w:gridSpan w:val="5"/>
            <w:vAlign w:val="center"/>
          </w:tcPr>
          <w:p w14:paraId="7E9CFAD0" w14:textId="42728723" w:rsidR="00257960" w:rsidRPr="00A647F8" w:rsidRDefault="002770C1" w:rsidP="00296902">
            <w:pPr>
              <w:widowControl w:val="0"/>
              <w:autoSpaceDE w:val="0"/>
              <w:autoSpaceDN w:val="0"/>
              <w:adjustRightInd w:val="0"/>
              <w:spacing w:after="0" w:line="360" w:lineRule="auto"/>
              <w:jc w:val="both"/>
              <w:rPr>
                <w:rFonts w:ascii="Times New Roman" w:hAnsi="Times New Roman"/>
                <w:sz w:val="24"/>
                <w:szCs w:val="24"/>
              </w:rPr>
            </w:pPr>
            <w:r w:rsidRPr="002770C1">
              <w:rPr>
                <w:rFonts w:ascii="Times New Roman" w:hAnsi="Times New Roman"/>
                <w:sz w:val="24"/>
                <w:szCs w:val="24"/>
              </w:rPr>
              <w:t xml:space="preserve">Informática acessível: Leitores de tela, Sistema DOSVOX, ampliadores de tela, Formatos de textos acessíveis; Base legal da Tecnologia </w:t>
            </w:r>
            <w:proofErr w:type="spellStart"/>
            <w:r w:rsidRPr="002770C1">
              <w:rPr>
                <w:rFonts w:ascii="Times New Roman" w:hAnsi="Times New Roman"/>
                <w:sz w:val="24"/>
                <w:szCs w:val="24"/>
              </w:rPr>
              <w:t>Assistiva</w:t>
            </w:r>
            <w:proofErr w:type="spellEnd"/>
            <w:r w:rsidRPr="002770C1">
              <w:rPr>
                <w:rFonts w:ascii="Times New Roman" w:hAnsi="Times New Roman"/>
                <w:sz w:val="24"/>
                <w:szCs w:val="24"/>
              </w:rPr>
              <w:t xml:space="preserve">; Introdução à </w:t>
            </w:r>
            <w:proofErr w:type="spellStart"/>
            <w:r w:rsidRPr="002770C1">
              <w:rPr>
                <w:rFonts w:ascii="Times New Roman" w:hAnsi="Times New Roman"/>
                <w:sz w:val="24"/>
                <w:szCs w:val="24"/>
              </w:rPr>
              <w:t>Audiodescrição</w:t>
            </w:r>
            <w:proofErr w:type="spellEnd"/>
            <w:r w:rsidRPr="002770C1">
              <w:rPr>
                <w:rFonts w:ascii="Times New Roman" w:hAnsi="Times New Roman"/>
                <w:sz w:val="24"/>
                <w:szCs w:val="24"/>
              </w:rPr>
              <w:t>, descrição de imagens; Recursos didáticos acessíveis.</w:t>
            </w:r>
            <w:r w:rsidR="00296902">
              <w:rPr>
                <w:rFonts w:ascii="Times New Roman" w:hAnsi="Times New Roman"/>
                <w:sz w:val="24"/>
                <w:szCs w:val="24"/>
              </w:rPr>
              <w:t xml:space="preserve"> </w:t>
            </w:r>
            <w:r w:rsidRPr="002770C1">
              <w:rPr>
                <w:rFonts w:ascii="Times New Roman" w:hAnsi="Times New Roman"/>
                <w:sz w:val="24"/>
                <w:szCs w:val="24"/>
              </w:rPr>
              <w:t>Sistema Braille: história, leitura e escrita; Adaptação de recursos didáticos.</w:t>
            </w:r>
          </w:p>
        </w:tc>
      </w:tr>
      <w:tr w:rsidR="00257960" w:rsidRPr="00A647F8" w14:paraId="1A9E6ED3" w14:textId="77777777" w:rsidTr="00C768A8">
        <w:trPr>
          <w:trHeight w:val="415"/>
        </w:trPr>
        <w:tc>
          <w:tcPr>
            <w:tcW w:w="8833" w:type="dxa"/>
            <w:gridSpan w:val="5"/>
            <w:vAlign w:val="center"/>
          </w:tcPr>
          <w:p w14:paraId="5C8F83BB" w14:textId="77777777" w:rsidR="00257960" w:rsidRPr="00A647F8" w:rsidRDefault="00257960" w:rsidP="00C768A8">
            <w:pPr>
              <w:widowControl w:val="0"/>
              <w:overflowPunct w:val="0"/>
              <w:autoSpaceDE w:val="0"/>
              <w:autoSpaceDN w:val="0"/>
              <w:adjustRightInd w:val="0"/>
              <w:spacing w:after="0" w:line="360" w:lineRule="auto"/>
              <w:ind w:left="100" w:right="-1"/>
              <w:jc w:val="both"/>
              <w:rPr>
                <w:rFonts w:ascii="Times New Roman" w:hAnsi="Times New Roman"/>
                <w:sz w:val="24"/>
                <w:szCs w:val="24"/>
              </w:rPr>
            </w:pPr>
            <w:r w:rsidRPr="00A647F8">
              <w:rPr>
                <w:rFonts w:ascii="Times New Roman" w:hAnsi="Times New Roman"/>
                <w:b/>
                <w:sz w:val="24"/>
                <w:szCs w:val="24"/>
              </w:rPr>
              <w:t>Bibliografias Básicas</w:t>
            </w:r>
          </w:p>
          <w:p w14:paraId="4EFBB930" w14:textId="1F566B90" w:rsidR="002770C1" w:rsidRPr="002770C1" w:rsidRDefault="002770C1" w:rsidP="002770C1">
            <w:pPr>
              <w:widowControl w:val="0"/>
              <w:overflowPunct w:val="0"/>
              <w:autoSpaceDE w:val="0"/>
              <w:autoSpaceDN w:val="0"/>
              <w:adjustRightInd w:val="0"/>
              <w:spacing w:after="0" w:line="360" w:lineRule="auto"/>
              <w:ind w:left="100" w:right="-1"/>
              <w:jc w:val="both"/>
              <w:rPr>
                <w:rFonts w:ascii="Times New Roman" w:hAnsi="Times New Roman"/>
                <w:sz w:val="24"/>
                <w:szCs w:val="24"/>
              </w:rPr>
            </w:pPr>
            <w:r w:rsidRPr="002770C1">
              <w:rPr>
                <w:rFonts w:ascii="Times New Roman" w:hAnsi="Times New Roman"/>
                <w:sz w:val="24"/>
                <w:szCs w:val="24"/>
              </w:rPr>
              <w:t xml:space="preserve">GRANDI, Antônio Carlo; NORONHA, Paulo. </w:t>
            </w:r>
            <w:r w:rsidRPr="002770C1">
              <w:rPr>
                <w:rFonts w:ascii="Times New Roman" w:hAnsi="Times New Roman"/>
                <w:b/>
                <w:sz w:val="24"/>
                <w:szCs w:val="24"/>
              </w:rPr>
              <w:t xml:space="preserve">Informática e deficiência visual: </w:t>
            </w:r>
            <w:r w:rsidRPr="00AA41BB">
              <w:rPr>
                <w:rFonts w:ascii="Times New Roman" w:hAnsi="Times New Roman"/>
                <w:sz w:val="24"/>
                <w:szCs w:val="24"/>
              </w:rPr>
              <w:t xml:space="preserve">uma </w:t>
            </w:r>
            <w:r w:rsidRPr="00AA41BB">
              <w:rPr>
                <w:rFonts w:ascii="Times New Roman" w:hAnsi="Times New Roman"/>
                <w:sz w:val="24"/>
                <w:szCs w:val="24"/>
              </w:rPr>
              <w:lastRenderedPageBreak/>
              <w:t>relação possível</w:t>
            </w:r>
            <w:proofErr w:type="gramStart"/>
            <w:r w:rsidR="00AA41BB">
              <w:rPr>
                <w:rFonts w:ascii="Times New Roman" w:hAnsi="Times New Roman"/>
                <w:sz w:val="24"/>
                <w:szCs w:val="24"/>
              </w:rPr>
              <w:t>?</w:t>
            </w:r>
            <w:r w:rsidR="00AA41BB" w:rsidRPr="00AA41BB">
              <w:rPr>
                <w:rFonts w:ascii="Times New Roman" w:hAnsi="Times New Roman"/>
                <w:sz w:val="24"/>
                <w:szCs w:val="24"/>
              </w:rPr>
              <w:t>.</w:t>
            </w:r>
            <w:proofErr w:type="gramEnd"/>
            <w:r w:rsidRPr="002770C1">
              <w:rPr>
                <w:rFonts w:ascii="Times New Roman" w:hAnsi="Times New Roman"/>
                <w:sz w:val="24"/>
                <w:szCs w:val="24"/>
              </w:rPr>
              <w:t xml:space="preserve"> 1</w:t>
            </w:r>
            <w:r w:rsidR="00AA41BB">
              <w:rPr>
                <w:rFonts w:ascii="Times New Roman" w:hAnsi="Times New Roman"/>
                <w:sz w:val="24"/>
                <w:szCs w:val="24"/>
              </w:rPr>
              <w:t>.</w:t>
            </w:r>
            <w:r w:rsidRPr="002770C1">
              <w:rPr>
                <w:rFonts w:ascii="Times New Roman" w:hAnsi="Times New Roman"/>
                <w:sz w:val="24"/>
                <w:szCs w:val="24"/>
              </w:rPr>
              <w:t xml:space="preserve"> ed. São Paulo: Melhoramentos. 2015.</w:t>
            </w:r>
          </w:p>
          <w:p w14:paraId="29FC48BF" w14:textId="28AADC11" w:rsidR="002770C1" w:rsidRPr="002770C1" w:rsidRDefault="002770C1" w:rsidP="002770C1">
            <w:pPr>
              <w:widowControl w:val="0"/>
              <w:overflowPunct w:val="0"/>
              <w:autoSpaceDE w:val="0"/>
              <w:autoSpaceDN w:val="0"/>
              <w:adjustRightInd w:val="0"/>
              <w:spacing w:after="0" w:line="360" w:lineRule="auto"/>
              <w:ind w:left="100" w:right="-1"/>
              <w:jc w:val="both"/>
              <w:rPr>
                <w:rFonts w:ascii="Times New Roman" w:hAnsi="Times New Roman"/>
                <w:sz w:val="24"/>
                <w:szCs w:val="24"/>
              </w:rPr>
            </w:pPr>
            <w:r w:rsidRPr="002770C1">
              <w:rPr>
                <w:rFonts w:ascii="Times New Roman" w:hAnsi="Times New Roman"/>
                <w:sz w:val="24"/>
                <w:szCs w:val="24"/>
              </w:rPr>
              <w:t xml:space="preserve">FERNANDES, </w:t>
            </w:r>
            <w:proofErr w:type="spellStart"/>
            <w:r w:rsidRPr="002770C1">
              <w:rPr>
                <w:rFonts w:ascii="Times New Roman" w:hAnsi="Times New Roman"/>
                <w:sz w:val="24"/>
                <w:szCs w:val="24"/>
              </w:rPr>
              <w:t>Nídia</w:t>
            </w:r>
            <w:proofErr w:type="spellEnd"/>
            <w:r w:rsidRPr="002770C1">
              <w:rPr>
                <w:rFonts w:ascii="Times New Roman" w:hAnsi="Times New Roman"/>
                <w:sz w:val="24"/>
                <w:szCs w:val="24"/>
              </w:rPr>
              <w:t xml:space="preserve"> Mara </w:t>
            </w:r>
            <w:proofErr w:type="spellStart"/>
            <w:r w:rsidRPr="002770C1">
              <w:rPr>
                <w:rFonts w:ascii="Times New Roman" w:hAnsi="Times New Roman"/>
                <w:sz w:val="24"/>
                <w:szCs w:val="24"/>
              </w:rPr>
              <w:t>Melchiades</w:t>
            </w:r>
            <w:proofErr w:type="spellEnd"/>
            <w:r w:rsidRPr="002770C1">
              <w:rPr>
                <w:rFonts w:ascii="Times New Roman" w:hAnsi="Times New Roman"/>
                <w:sz w:val="24"/>
                <w:szCs w:val="24"/>
              </w:rPr>
              <w:t xml:space="preserve"> Castelli; FERNANDES, Wagner Luiz. </w:t>
            </w:r>
            <w:r w:rsidRPr="002770C1">
              <w:rPr>
                <w:rFonts w:ascii="Times New Roman" w:hAnsi="Times New Roman"/>
                <w:b/>
                <w:sz w:val="24"/>
                <w:szCs w:val="24"/>
              </w:rPr>
              <w:t>Softwares de inclusão do deficiente visual ao ambiente computacional.</w:t>
            </w:r>
            <w:r w:rsidRPr="002770C1">
              <w:rPr>
                <w:rFonts w:ascii="Times New Roman" w:hAnsi="Times New Roman"/>
                <w:sz w:val="24"/>
                <w:szCs w:val="24"/>
              </w:rPr>
              <w:t xml:space="preserve"> </w:t>
            </w:r>
            <w:r w:rsidR="00AA3738">
              <w:rPr>
                <w:rFonts w:ascii="Times New Roman" w:hAnsi="Times New Roman"/>
                <w:sz w:val="24"/>
                <w:szCs w:val="24"/>
              </w:rPr>
              <w:t xml:space="preserve">1. ed. São Paulo: Mococa, 2014. </w:t>
            </w:r>
            <w:r w:rsidRPr="002770C1">
              <w:rPr>
                <w:rFonts w:ascii="Times New Roman" w:hAnsi="Times New Roman"/>
                <w:sz w:val="24"/>
                <w:szCs w:val="24"/>
              </w:rPr>
              <w:t xml:space="preserve">Disponível em: </w:t>
            </w:r>
            <w:r w:rsidR="00AA41BB">
              <w:rPr>
                <w:rFonts w:ascii="Times New Roman" w:hAnsi="Times New Roman"/>
                <w:sz w:val="24"/>
                <w:szCs w:val="24"/>
              </w:rPr>
              <w:t>&lt;</w:t>
            </w:r>
            <w:hyperlink r:id="rId16" w:history="1">
              <w:r w:rsidRPr="002770C1">
                <w:rPr>
                  <w:rStyle w:val="Hyperlink"/>
                  <w:rFonts w:ascii="Times New Roman" w:hAnsi="Times New Roman"/>
                  <w:sz w:val="24"/>
                  <w:szCs w:val="24"/>
                </w:rPr>
                <w:t>http://books.scielo.org</w:t>
              </w:r>
            </w:hyperlink>
            <w:r w:rsidRPr="002770C1">
              <w:rPr>
                <w:rFonts w:ascii="Times New Roman" w:hAnsi="Times New Roman"/>
                <w:sz w:val="24"/>
                <w:szCs w:val="24"/>
              </w:rPr>
              <w:t xml:space="preserve">&gt; Acesso em: 20 dez. 2016. </w:t>
            </w:r>
          </w:p>
          <w:p w14:paraId="4E7F86DA" w14:textId="41920407" w:rsidR="002770C1" w:rsidRPr="002770C1" w:rsidRDefault="002770C1" w:rsidP="002770C1">
            <w:pPr>
              <w:widowControl w:val="0"/>
              <w:overflowPunct w:val="0"/>
              <w:autoSpaceDE w:val="0"/>
              <w:autoSpaceDN w:val="0"/>
              <w:adjustRightInd w:val="0"/>
              <w:spacing w:after="0" w:line="360" w:lineRule="auto"/>
              <w:ind w:left="100" w:right="-1"/>
              <w:jc w:val="both"/>
              <w:rPr>
                <w:rFonts w:ascii="Times New Roman" w:hAnsi="Times New Roman"/>
                <w:sz w:val="24"/>
                <w:szCs w:val="24"/>
              </w:rPr>
            </w:pPr>
            <w:r w:rsidRPr="002770C1">
              <w:rPr>
                <w:rFonts w:ascii="Times New Roman" w:hAnsi="Times New Roman"/>
                <w:sz w:val="24"/>
                <w:szCs w:val="24"/>
              </w:rPr>
              <w:t xml:space="preserve">MOTTA, Lívia Maria de; ROMEU FILHO, Paulo. </w:t>
            </w:r>
            <w:proofErr w:type="spellStart"/>
            <w:r w:rsidRPr="002770C1">
              <w:rPr>
                <w:rFonts w:ascii="Times New Roman" w:hAnsi="Times New Roman"/>
                <w:b/>
                <w:sz w:val="24"/>
                <w:szCs w:val="24"/>
              </w:rPr>
              <w:t>Audiodescrição</w:t>
            </w:r>
            <w:proofErr w:type="spellEnd"/>
            <w:r w:rsidRPr="002770C1">
              <w:rPr>
                <w:rFonts w:ascii="Times New Roman" w:hAnsi="Times New Roman"/>
                <w:b/>
                <w:sz w:val="24"/>
                <w:szCs w:val="24"/>
              </w:rPr>
              <w:t xml:space="preserve">: </w:t>
            </w:r>
            <w:r w:rsidRPr="00AA41BB">
              <w:rPr>
                <w:rFonts w:ascii="Times New Roman" w:hAnsi="Times New Roman"/>
                <w:sz w:val="24"/>
                <w:szCs w:val="24"/>
              </w:rPr>
              <w:t>transformando imagens em palavras.</w:t>
            </w:r>
            <w:r w:rsidRPr="002770C1">
              <w:rPr>
                <w:rFonts w:ascii="Times New Roman" w:hAnsi="Times New Roman"/>
                <w:sz w:val="24"/>
                <w:szCs w:val="24"/>
              </w:rPr>
              <w:t xml:space="preserve"> 1. </w:t>
            </w:r>
            <w:r w:rsidR="00AA41BB">
              <w:rPr>
                <w:rFonts w:ascii="Times New Roman" w:hAnsi="Times New Roman"/>
                <w:sz w:val="24"/>
                <w:szCs w:val="24"/>
              </w:rPr>
              <w:t>e</w:t>
            </w:r>
            <w:r w:rsidRPr="002770C1">
              <w:rPr>
                <w:rFonts w:ascii="Times New Roman" w:hAnsi="Times New Roman"/>
                <w:sz w:val="24"/>
                <w:szCs w:val="24"/>
              </w:rPr>
              <w:t xml:space="preserve">d. São Paulo: Secretaria de Estado dos Direitos das Pessoas com Deficiência. 2010. </w:t>
            </w:r>
          </w:p>
          <w:p w14:paraId="6D03C810" w14:textId="77777777" w:rsidR="00257960" w:rsidRPr="00A647F8" w:rsidRDefault="00257960" w:rsidP="00C768A8">
            <w:pPr>
              <w:widowControl w:val="0"/>
              <w:overflowPunct w:val="0"/>
              <w:autoSpaceDE w:val="0"/>
              <w:autoSpaceDN w:val="0"/>
              <w:adjustRightInd w:val="0"/>
              <w:spacing w:after="0" w:line="360" w:lineRule="auto"/>
              <w:ind w:left="100" w:right="580"/>
              <w:jc w:val="both"/>
              <w:rPr>
                <w:rFonts w:ascii="Times New Roman" w:hAnsi="Times New Roman"/>
                <w:sz w:val="24"/>
                <w:szCs w:val="24"/>
              </w:rPr>
            </w:pPr>
          </w:p>
          <w:p w14:paraId="451F11FC" w14:textId="77777777" w:rsidR="00257960" w:rsidRPr="00A647F8" w:rsidRDefault="00257960" w:rsidP="00C768A8">
            <w:pPr>
              <w:widowControl w:val="0"/>
              <w:overflowPunct w:val="0"/>
              <w:autoSpaceDE w:val="0"/>
              <w:autoSpaceDN w:val="0"/>
              <w:adjustRightInd w:val="0"/>
              <w:spacing w:after="0" w:line="360" w:lineRule="auto"/>
              <w:ind w:left="100" w:right="580"/>
              <w:jc w:val="both"/>
              <w:rPr>
                <w:rFonts w:ascii="Times New Roman" w:hAnsi="Times New Roman"/>
                <w:sz w:val="24"/>
                <w:szCs w:val="24"/>
              </w:rPr>
            </w:pPr>
            <w:r w:rsidRPr="00A647F8">
              <w:rPr>
                <w:rFonts w:ascii="Times New Roman" w:hAnsi="Times New Roman"/>
                <w:b/>
                <w:bCs/>
                <w:sz w:val="24"/>
                <w:szCs w:val="24"/>
              </w:rPr>
              <w:t>Bibliografia Complementar</w:t>
            </w:r>
          </w:p>
          <w:p w14:paraId="431A96F5" w14:textId="3DC93624" w:rsidR="002770C1" w:rsidRPr="002770C1" w:rsidRDefault="002770C1" w:rsidP="002770C1">
            <w:pPr>
              <w:widowControl w:val="0"/>
              <w:overflowPunct w:val="0"/>
              <w:autoSpaceDE w:val="0"/>
              <w:autoSpaceDN w:val="0"/>
              <w:adjustRightInd w:val="0"/>
              <w:spacing w:after="0" w:line="360" w:lineRule="auto"/>
              <w:ind w:right="-1"/>
              <w:jc w:val="both"/>
              <w:rPr>
                <w:rFonts w:ascii="Times New Roman" w:hAnsi="Times New Roman"/>
                <w:sz w:val="24"/>
                <w:szCs w:val="24"/>
              </w:rPr>
            </w:pPr>
            <w:r w:rsidRPr="002770C1">
              <w:rPr>
                <w:rFonts w:ascii="Times New Roman" w:hAnsi="Times New Roman"/>
                <w:sz w:val="24"/>
                <w:szCs w:val="24"/>
              </w:rPr>
              <w:t xml:space="preserve">KENSKI, </w:t>
            </w:r>
            <w:proofErr w:type="spellStart"/>
            <w:r w:rsidRPr="002770C1">
              <w:rPr>
                <w:rFonts w:ascii="Times New Roman" w:hAnsi="Times New Roman"/>
                <w:sz w:val="24"/>
                <w:szCs w:val="24"/>
              </w:rPr>
              <w:t>Vani</w:t>
            </w:r>
            <w:proofErr w:type="spellEnd"/>
            <w:r w:rsidRPr="002770C1">
              <w:rPr>
                <w:rFonts w:ascii="Times New Roman" w:hAnsi="Times New Roman"/>
                <w:sz w:val="24"/>
                <w:szCs w:val="24"/>
              </w:rPr>
              <w:t xml:space="preserve"> Moreira.</w:t>
            </w:r>
            <w:r w:rsidRPr="002770C1">
              <w:rPr>
                <w:rFonts w:ascii="Times New Roman" w:hAnsi="Times New Roman"/>
                <w:b/>
                <w:bCs/>
                <w:sz w:val="24"/>
                <w:szCs w:val="24"/>
              </w:rPr>
              <w:t xml:space="preserve"> Educação e tecnologias</w:t>
            </w:r>
            <w:r w:rsidRPr="002770C1">
              <w:rPr>
                <w:rFonts w:ascii="Times New Roman" w:hAnsi="Times New Roman"/>
                <w:sz w:val="24"/>
                <w:szCs w:val="24"/>
              </w:rPr>
              <w:t>: o novo ritmo da informação. 8.</w:t>
            </w:r>
            <w:r w:rsidR="00AA3738">
              <w:rPr>
                <w:rFonts w:ascii="Times New Roman" w:hAnsi="Times New Roman"/>
                <w:sz w:val="24"/>
                <w:szCs w:val="24"/>
              </w:rPr>
              <w:t xml:space="preserve"> </w:t>
            </w:r>
            <w:r w:rsidRPr="002770C1">
              <w:rPr>
                <w:rFonts w:ascii="Times New Roman" w:hAnsi="Times New Roman"/>
                <w:sz w:val="24"/>
                <w:szCs w:val="24"/>
              </w:rPr>
              <w:t>ed. São Paulo: Papirus, 2012.</w:t>
            </w:r>
          </w:p>
          <w:p w14:paraId="6E1DFC8F" w14:textId="77777777" w:rsidR="002770C1" w:rsidRPr="002770C1" w:rsidRDefault="002770C1" w:rsidP="002770C1">
            <w:pPr>
              <w:widowControl w:val="0"/>
              <w:overflowPunct w:val="0"/>
              <w:autoSpaceDE w:val="0"/>
              <w:autoSpaceDN w:val="0"/>
              <w:adjustRightInd w:val="0"/>
              <w:spacing w:after="0" w:line="360" w:lineRule="auto"/>
              <w:ind w:right="-1"/>
              <w:jc w:val="both"/>
              <w:rPr>
                <w:rFonts w:ascii="Times New Roman" w:hAnsi="Times New Roman"/>
                <w:sz w:val="24"/>
                <w:szCs w:val="24"/>
              </w:rPr>
            </w:pPr>
            <w:r w:rsidRPr="002770C1">
              <w:rPr>
                <w:rFonts w:ascii="Times New Roman" w:hAnsi="Times New Roman"/>
                <w:sz w:val="24"/>
                <w:szCs w:val="24"/>
              </w:rPr>
              <w:t xml:space="preserve">LIMA, Eliana Cunha. </w:t>
            </w:r>
            <w:r w:rsidRPr="002770C1">
              <w:rPr>
                <w:rFonts w:ascii="Times New Roman" w:hAnsi="Times New Roman"/>
                <w:b/>
                <w:sz w:val="24"/>
                <w:szCs w:val="24"/>
              </w:rPr>
              <w:t xml:space="preserve">Convivendo com a Baixa Visão: </w:t>
            </w:r>
            <w:r w:rsidRPr="00AA41BB">
              <w:rPr>
                <w:rFonts w:ascii="Times New Roman" w:hAnsi="Times New Roman"/>
                <w:sz w:val="24"/>
                <w:szCs w:val="24"/>
              </w:rPr>
              <w:t>da criança à pessoa idosa</w:t>
            </w:r>
            <w:r w:rsidRPr="002770C1">
              <w:rPr>
                <w:rFonts w:ascii="Times New Roman" w:hAnsi="Times New Roman"/>
                <w:sz w:val="24"/>
                <w:szCs w:val="24"/>
              </w:rPr>
              <w:t>. 1. ed. São Paulo: Melhoramentos. 2015.</w:t>
            </w:r>
          </w:p>
          <w:p w14:paraId="0F6EE5B3" w14:textId="77777777" w:rsidR="002770C1" w:rsidRPr="002770C1" w:rsidRDefault="002770C1" w:rsidP="002770C1">
            <w:pPr>
              <w:widowControl w:val="0"/>
              <w:overflowPunct w:val="0"/>
              <w:autoSpaceDE w:val="0"/>
              <w:autoSpaceDN w:val="0"/>
              <w:adjustRightInd w:val="0"/>
              <w:spacing w:after="0" w:line="360" w:lineRule="auto"/>
              <w:ind w:right="-1"/>
              <w:jc w:val="both"/>
              <w:rPr>
                <w:rFonts w:ascii="Times New Roman" w:hAnsi="Times New Roman"/>
                <w:sz w:val="24"/>
                <w:szCs w:val="24"/>
              </w:rPr>
            </w:pPr>
            <w:r w:rsidRPr="002770C1">
              <w:rPr>
                <w:rFonts w:ascii="Times New Roman" w:hAnsi="Times New Roman"/>
                <w:sz w:val="24"/>
                <w:szCs w:val="24"/>
              </w:rPr>
              <w:t xml:space="preserve">BRASIL. Subsecretaria Nacional de Promoção dos Direitos da Pessoa com Deficiência. Comitê de Ajudas Técnicas. </w:t>
            </w:r>
            <w:r w:rsidRPr="002770C1">
              <w:rPr>
                <w:rFonts w:ascii="Times New Roman" w:hAnsi="Times New Roman"/>
                <w:b/>
                <w:sz w:val="24"/>
                <w:szCs w:val="24"/>
              </w:rPr>
              <w:t xml:space="preserve">Tecnologia </w:t>
            </w:r>
            <w:proofErr w:type="spellStart"/>
            <w:r w:rsidRPr="002770C1">
              <w:rPr>
                <w:rFonts w:ascii="Times New Roman" w:hAnsi="Times New Roman"/>
                <w:b/>
                <w:sz w:val="24"/>
                <w:szCs w:val="24"/>
              </w:rPr>
              <w:t>Assistiva</w:t>
            </w:r>
            <w:proofErr w:type="spellEnd"/>
            <w:r w:rsidRPr="002770C1">
              <w:rPr>
                <w:rFonts w:ascii="Times New Roman" w:hAnsi="Times New Roman"/>
                <w:sz w:val="24"/>
                <w:szCs w:val="24"/>
              </w:rPr>
              <w:t xml:space="preserve">. </w:t>
            </w:r>
            <w:r w:rsidRPr="002770C1">
              <w:rPr>
                <w:rFonts w:ascii="Times New Roman" w:hAnsi="Times New Roman"/>
                <w:sz w:val="24"/>
                <w:szCs w:val="24"/>
              </w:rPr>
              <w:softHyphen/>
              <w:t xml:space="preserve"> Brasília: CORDE, 2009.  </w:t>
            </w:r>
          </w:p>
          <w:p w14:paraId="2C6EBF4C" w14:textId="77777777" w:rsidR="002770C1" w:rsidRPr="002770C1" w:rsidRDefault="002770C1" w:rsidP="002770C1">
            <w:pPr>
              <w:widowControl w:val="0"/>
              <w:overflowPunct w:val="0"/>
              <w:autoSpaceDE w:val="0"/>
              <w:autoSpaceDN w:val="0"/>
              <w:adjustRightInd w:val="0"/>
              <w:spacing w:after="0" w:line="360" w:lineRule="auto"/>
              <w:ind w:right="-1"/>
              <w:jc w:val="both"/>
              <w:rPr>
                <w:rFonts w:ascii="Times New Roman" w:hAnsi="Times New Roman"/>
                <w:sz w:val="24"/>
                <w:szCs w:val="24"/>
              </w:rPr>
            </w:pPr>
            <w:r w:rsidRPr="002770C1">
              <w:rPr>
                <w:rFonts w:ascii="Times New Roman" w:hAnsi="Times New Roman"/>
                <w:sz w:val="24"/>
                <w:szCs w:val="24"/>
              </w:rPr>
              <w:t xml:space="preserve">BRASIL. Decreto 5.296 de 2 de dezembro de 2004. </w:t>
            </w:r>
            <w:r w:rsidRPr="002770C1">
              <w:rPr>
                <w:rFonts w:ascii="Times New Roman" w:hAnsi="Times New Roman"/>
                <w:b/>
                <w:sz w:val="24"/>
                <w:szCs w:val="24"/>
              </w:rPr>
              <w:t>Lei da Acessibilidade</w:t>
            </w:r>
            <w:r w:rsidRPr="002770C1">
              <w:rPr>
                <w:rFonts w:ascii="Times New Roman" w:hAnsi="Times New Roman"/>
                <w:sz w:val="24"/>
                <w:szCs w:val="24"/>
              </w:rPr>
              <w:t>. Diário Oficial da União, Brasília, DF, 05 dez. 2004.</w:t>
            </w:r>
          </w:p>
          <w:p w14:paraId="314AB8C0" w14:textId="118A09BC" w:rsidR="00257960" w:rsidRPr="00A647F8" w:rsidRDefault="002770C1" w:rsidP="002770C1">
            <w:pPr>
              <w:widowControl w:val="0"/>
              <w:overflowPunct w:val="0"/>
              <w:autoSpaceDE w:val="0"/>
              <w:autoSpaceDN w:val="0"/>
              <w:adjustRightInd w:val="0"/>
              <w:spacing w:after="0" w:line="360" w:lineRule="auto"/>
              <w:ind w:right="-1"/>
              <w:jc w:val="both"/>
              <w:rPr>
                <w:rFonts w:ascii="Times New Roman" w:hAnsi="Times New Roman"/>
                <w:sz w:val="24"/>
                <w:szCs w:val="24"/>
              </w:rPr>
            </w:pPr>
            <w:r w:rsidRPr="002770C1">
              <w:rPr>
                <w:rFonts w:ascii="Times New Roman" w:hAnsi="Times New Roman"/>
                <w:sz w:val="24"/>
                <w:szCs w:val="24"/>
              </w:rPr>
              <w:t>BRASIL. Lei nº 13.146 de 6 de julho de 2015.</w:t>
            </w:r>
            <w:r w:rsidRPr="002770C1">
              <w:rPr>
                <w:rFonts w:ascii="Times New Roman" w:hAnsi="Times New Roman"/>
                <w:b/>
                <w:sz w:val="24"/>
                <w:szCs w:val="24"/>
              </w:rPr>
              <w:t>Lei Brasileira de Inclusão de Pessoas com Deficiência</w:t>
            </w:r>
            <w:r w:rsidRPr="002770C1">
              <w:rPr>
                <w:rFonts w:ascii="Times New Roman" w:hAnsi="Times New Roman"/>
                <w:sz w:val="24"/>
                <w:szCs w:val="24"/>
              </w:rPr>
              <w:t>. Diário Oficial da União, Brasília, DF, 10 jun. 2015.</w:t>
            </w:r>
          </w:p>
        </w:tc>
      </w:tr>
    </w:tbl>
    <w:p w14:paraId="0344BF50" w14:textId="77777777" w:rsidR="00EB66E2" w:rsidRPr="00A647F8" w:rsidRDefault="00EB66E2" w:rsidP="00072EED">
      <w:pPr>
        <w:widowControl w:val="0"/>
        <w:autoSpaceDE w:val="0"/>
        <w:autoSpaceDN w:val="0"/>
        <w:adjustRightInd w:val="0"/>
        <w:spacing w:after="0" w:line="360" w:lineRule="auto"/>
        <w:jc w:val="both"/>
        <w:rPr>
          <w:rFonts w:ascii="Times New Roman" w:hAnsi="Times New Roman"/>
          <w:sz w:val="24"/>
          <w:szCs w:val="24"/>
        </w:rPr>
      </w:pPr>
    </w:p>
    <w:p w14:paraId="700E289D" w14:textId="586CF3AF" w:rsidR="00EB66E2" w:rsidRPr="00A647F8" w:rsidRDefault="00EB66E2" w:rsidP="00EB66E2">
      <w:pPr>
        <w:pStyle w:val="Ttulo2"/>
        <w:ind w:firstLine="142"/>
        <w:rPr>
          <w:rFonts w:ascii="Times New Roman" w:hAnsi="Times New Roman" w:cs="Times New Roman"/>
          <w:b/>
          <w:bCs/>
          <w:color w:val="auto"/>
          <w:sz w:val="24"/>
          <w:szCs w:val="24"/>
        </w:rPr>
      </w:pPr>
      <w:bookmarkStart w:id="38" w:name="_Toc484429319"/>
      <w:r w:rsidRPr="00A647F8">
        <w:rPr>
          <w:rFonts w:ascii="Times New Roman" w:hAnsi="Times New Roman" w:cs="Times New Roman"/>
          <w:b/>
          <w:bCs/>
          <w:color w:val="auto"/>
          <w:sz w:val="22"/>
          <w:szCs w:val="24"/>
        </w:rPr>
        <w:t>1</w:t>
      </w:r>
      <w:r w:rsidR="00C104A9">
        <w:rPr>
          <w:rFonts w:ascii="Times New Roman" w:hAnsi="Times New Roman" w:cs="Times New Roman"/>
          <w:b/>
          <w:bCs/>
          <w:color w:val="auto"/>
          <w:sz w:val="22"/>
          <w:szCs w:val="24"/>
        </w:rPr>
        <w:t>0</w:t>
      </w:r>
      <w:r w:rsidRPr="00A647F8">
        <w:rPr>
          <w:rFonts w:ascii="Times New Roman" w:hAnsi="Times New Roman" w:cs="Times New Roman"/>
          <w:b/>
          <w:bCs/>
          <w:color w:val="auto"/>
          <w:sz w:val="22"/>
          <w:szCs w:val="24"/>
        </w:rPr>
        <w:t xml:space="preserve">.2- ANEXO II </w:t>
      </w:r>
      <w:r w:rsidRPr="00A647F8">
        <w:rPr>
          <w:rFonts w:ascii="Times New Roman" w:hAnsi="Times New Roman" w:cs="Times New Roman"/>
          <w:b/>
          <w:color w:val="auto"/>
          <w:sz w:val="24"/>
          <w:szCs w:val="24"/>
        </w:rPr>
        <w:t>-</w:t>
      </w:r>
      <w:r w:rsidRPr="00A647F8">
        <w:rPr>
          <w:rFonts w:ascii="Times New Roman" w:hAnsi="Times New Roman" w:cs="Times New Roman"/>
          <w:b/>
          <w:bCs/>
          <w:color w:val="auto"/>
          <w:sz w:val="24"/>
          <w:szCs w:val="24"/>
        </w:rPr>
        <w:t xml:space="preserve"> Materiais do Laboratório de Ensino de Matemática</w:t>
      </w:r>
      <w:bookmarkEnd w:id="38"/>
    </w:p>
    <w:p w14:paraId="1DD76CE0" w14:textId="77777777" w:rsidR="00EB66E2" w:rsidRPr="00A647F8" w:rsidRDefault="00EB66E2" w:rsidP="00EB66E2">
      <w:pPr>
        <w:rPr>
          <w:rFonts w:ascii="Times New Roman" w:hAnsi="Times New Roman"/>
        </w:rPr>
      </w:pPr>
    </w:p>
    <w:p w14:paraId="7F6C127C" w14:textId="16C1FDE7" w:rsidR="00EB66E2" w:rsidRPr="00A647F8" w:rsidRDefault="00EB66E2" w:rsidP="00EB66E2">
      <w:pPr>
        <w:spacing w:after="0" w:line="360" w:lineRule="auto"/>
        <w:ind w:firstLine="708"/>
        <w:jc w:val="both"/>
        <w:rPr>
          <w:rFonts w:ascii="Times New Roman" w:hAnsi="Times New Roman"/>
          <w:sz w:val="24"/>
          <w:szCs w:val="24"/>
        </w:rPr>
      </w:pPr>
      <w:r w:rsidRPr="00A647F8">
        <w:rPr>
          <w:rFonts w:ascii="Times New Roman" w:hAnsi="Times New Roman"/>
          <w:sz w:val="24"/>
          <w:szCs w:val="24"/>
        </w:rPr>
        <w:t xml:space="preserve">Segue em anexo o detalhamento dos materiais pertencentes </w:t>
      </w:r>
      <w:r w:rsidR="00A647F8" w:rsidRPr="00A647F8">
        <w:rPr>
          <w:rFonts w:ascii="Times New Roman" w:hAnsi="Times New Roman"/>
          <w:sz w:val="24"/>
          <w:szCs w:val="24"/>
        </w:rPr>
        <w:t>à</w:t>
      </w:r>
      <w:r w:rsidRPr="00A647F8">
        <w:rPr>
          <w:rFonts w:ascii="Times New Roman" w:hAnsi="Times New Roman"/>
          <w:sz w:val="24"/>
          <w:szCs w:val="24"/>
        </w:rPr>
        <w:t xml:space="preserve"> unidade mestra de matemática, presente no Laboratório de Ensino de Matemática.</w:t>
      </w:r>
    </w:p>
    <w:sectPr w:rsidR="00EB66E2" w:rsidRPr="00A647F8" w:rsidSect="00D1157C">
      <w:headerReference w:type="default" r:id="rId17"/>
      <w:pgSz w:w="11906" w:h="16838"/>
      <w:pgMar w:top="2977" w:right="1133" w:bottom="1560" w:left="1276" w:header="426" w:footer="708"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C735E" w14:textId="77777777" w:rsidR="00792609" w:rsidRDefault="00792609" w:rsidP="00BB20F0">
      <w:pPr>
        <w:spacing w:after="0" w:line="240" w:lineRule="auto"/>
      </w:pPr>
      <w:r>
        <w:separator/>
      </w:r>
    </w:p>
  </w:endnote>
  <w:endnote w:type="continuationSeparator" w:id="0">
    <w:p w14:paraId="1DD5A8E7" w14:textId="77777777" w:rsidR="00792609" w:rsidRDefault="00792609" w:rsidP="00BB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54F95" w14:textId="021AF133" w:rsidR="00792609" w:rsidRDefault="00792609">
    <w:pPr>
      <w:pStyle w:val="Rodap"/>
    </w:pPr>
    <w:r>
      <w:rPr>
        <w:noProof/>
      </w:rPr>
      <w:drawing>
        <wp:anchor distT="0" distB="0" distL="114300" distR="114300" simplePos="0" relativeHeight="251659264" behindDoc="1" locked="0" layoutInCell="1" allowOverlap="1" wp14:anchorId="5EA3D3FE" wp14:editId="5CD90CEA">
          <wp:simplePos x="0" y="0"/>
          <wp:positionH relativeFrom="column">
            <wp:posOffset>-613410</wp:posOffset>
          </wp:positionH>
          <wp:positionV relativeFrom="paragraph">
            <wp:posOffset>-403860</wp:posOffset>
          </wp:positionV>
          <wp:extent cx="7048500" cy="980440"/>
          <wp:effectExtent l="0" t="0" r="0" b="0"/>
          <wp:wrapTight wrapText="bothSides">
            <wp:wrapPolygon edited="0">
              <wp:start x="0" y="0"/>
              <wp:lineTo x="0" y="20984"/>
              <wp:lineTo x="21542" y="20984"/>
              <wp:lineTo x="21542" y="0"/>
              <wp:lineTo x="0" y="0"/>
            </wp:wrapPolygon>
          </wp:wrapTight>
          <wp:docPr id="122" name="Imagem 122" descr="papel timbrado - IFAC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991393" descr="papel timbrado - IFACcrb"/>
                  <pic:cNvPicPr>
                    <a:picLocks noChangeAspect="1" noChangeArrowheads="1"/>
                  </pic:cNvPicPr>
                </pic:nvPicPr>
                <pic:blipFill>
                  <a:blip r:embed="rId1" cstate="print">
                    <a:extLst>
                      <a:ext uri="{28A0092B-C50C-407E-A947-70E740481C1C}">
                        <a14:useLocalDpi xmlns:a14="http://schemas.microsoft.com/office/drawing/2010/main" val="0"/>
                      </a:ext>
                    </a:extLst>
                  </a:blip>
                  <a:srcRect l="4591" t="91454" r="3777"/>
                  <a:stretch>
                    <a:fillRect/>
                  </a:stretch>
                </pic:blipFill>
                <pic:spPr bwMode="auto">
                  <a:xfrm>
                    <a:off x="0" y="0"/>
                    <a:ext cx="7048500" cy="9804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92887" w14:textId="77777777" w:rsidR="00792609" w:rsidRDefault="00792609" w:rsidP="00BB20F0">
      <w:pPr>
        <w:spacing w:after="0" w:line="240" w:lineRule="auto"/>
      </w:pPr>
      <w:r>
        <w:separator/>
      </w:r>
    </w:p>
  </w:footnote>
  <w:footnote w:type="continuationSeparator" w:id="0">
    <w:p w14:paraId="036508BA" w14:textId="77777777" w:rsidR="00792609" w:rsidRDefault="00792609" w:rsidP="00BB20F0">
      <w:pPr>
        <w:spacing w:after="0" w:line="240" w:lineRule="auto"/>
      </w:pPr>
      <w:r>
        <w:continuationSeparator/>
      </w:r>
    </w:p>
  </w:footnote>
  <w:footnote w:id="1">
    <w:p w14:paraId="0E3F640D" w14:textId="292695B1" w:rsidR="00792609" w:rsidRPr="0043670F" w:rsidRDefault="00792609" w:rsidP="0043670F">
      <w:pPr>
        <w:pStyle w:val="Textodenotaderodap"/>
        <w:jc w:val="both"/>
        <w:rPr>
          <w:rFonts w:ascii="Times New Roman" w:hAnsi="Times New Roman"/>
        </w:rPr>
      </w:pPr>
      <w:r w:rsidRPr="0043670F">
        <w:rPr>
          <w:rStyle w:val="Refdenotaderodap"/>
          <w:rFonts w:ascii="Times New Roman" w:hAnsi="Times New Roman"/>
        </w:rPr>
        <w:footnoteRef/>
      </w:r>
      <w:r w:rsidRPr="0043670F">
        <w:rPr>
          <w:rFonts w:ascii="Times New Roman" w:hAnsi="Times New Roman"/>
        </w:rPr>
        <w:t xml:space="preserve"> BRASIL. Ministério da Educação. Conselho Nacional de Educação. Câmara de Educação Básica. Escassez de professores no Ensino Médio. Propostas estruturais e emergenciais. Brasília. 2007.</w:t>
      </w:r>
    </w:p>
  </w:footnote>
  <w:footnote w:id="2">
    <w:p w14:paraId="435F25AC" w14:textId="14054258" w:rsidR="00792609" w:rsidRPr="00B27F7D" w:rsidRDefault="00792609">
      <w:pPr>
        <w:pStyle w:val="Textodenotaderodap"/>
        <w:rPr>
          <w:rFonts w:ascii="Times New Roman" w:hAnsi="Times New Roman"/>
        </w:rPr>
      </w:pPr>
      <w:r>
        <w:rPr>
          <w:rStyle w:val="Refdenotaderodap"/>
        </w:rPr>
        <w:footnoteRef/>
      </w:r>
      <w:r>
        <w:rPr>
          <w:rFonts w:ascii="Times New Roman" w:hAnsi="Times New Roman"/>
        </w:rPr>
        <w:t xml:space="preserve">Observatório do PNE. Disponível em: </w:t>
      </w:r>
      <w:hyperlink r:id="rId1" w:history="1">
        <w:r w:rsidRPr="00E21FBF">
          <w:rPr>
            <w:rStyle w:val="Hyperlink"/>
            <w:rFonts w:ascii="Times New Roman" w:hAnsi="Times New Roman"/>
          </w:rPr>
          <w:t>http://www.observatoriodopne.org.br</w:t>
        </w:r>
      </w:hyperlink>
      <w:r>
        <w:rPr>
          <w:rFonts w:ascii="Times New Roman" w:hAnsi="Times New Roman"/>
        </w:rPr>
        <w:t>. Acesso em 27/03/2017</w:t>
      </w:r>
    </w:p>
  </w:footnote>
  <w:footnote w:id="3">
    <w:p w14:paraId="55247FBF" w14:textId="3784671C" w:rsidR="00792609" w:rsidRDefault="00792609">
      <w:pPr>
        <w:pStyle w:val="Textodenotaderodap"/>
      </w:pPr>
      <w:r>
        <w:rPr>
          <w:rStyle w:val="Refdenotaderodap"/>
        </w:rPr>
        <w:footnoteRef/>
      </w:r>
      <w:r w:rsidRPr="00E52D0A">
        <w:rPr>
          <w:rFonts w:ascii="Times New Roman" w:hAnsi="Times New Roman"/>
        </w:rPr>
        <w:t xml:space="preserve">GOVERNO DO ESTADO DO ACRE. Secretaria de Estado de Planejamento. </w:t>
      </w:r>
      <w:r w:rsidRPr="00E52D0A">
        <w:rPr>
          <w:rFonts w:ascii="Times New Roman" w:hAnsi="Times New Roman"/>
          <w:b/>
        </w:rPr>
        <w:t>Acre em números 2013.</w:t>
      </w:r>
      <w:r w:rsidRPr="00E52D0A">
        <w:rPr>
          <w:rFonts w:ascii="Times New Roman" w:hAnsi="Times New Roman"/>
        </w:rPr>
        <w:t xml:space="preserve"> Rio Branco: 2013.</w:t>
      </w:r>
      <w:r>
        <w:t xml:space="preserve"> </w:t>
      </w:r>
    </w:p>
  </w:footnote>
  <w:footnote w:id="4">
    <w:p w14:paraId="67BD71EE" w14:textId="56B1ABB2" w:rsidR="00792609" w:rsidRPr="005F7CE8" w:rsidRDefault="00792609" w:rsidP="005F7CE8">
      <w:pPr>
        <w:pStyle w:val="Textodenotaderodap"/>
        <w:jc w:val="both"/>
        <w:rPr>
          <w:rFonts w:ascii="Times New Roman" w:hAnsi="Times New Roman"/>
        </w:rPr>
      </w:pPr>
      <w:r w:rsidRPr="005F7CE8">
        <w:rPr>
          <w:rStyle w:val="Refdenotaderodap"/>
          <w:rFonts w:ascii="Times New Roman" w:hAnsi="Times New Roman"/>
        </w:rPr>
        <w:footnoteRef/>
      </w:r>
      <w:r w:rsidRPr="005F7CE8">
        <w:rPr>
          <w:rFonts w:ascii="Times New Roman" w:hAnsi="Times New Roman"/>
        </w:rPr>
        <w:t xml:space="preserve"> INSTITUTO NACIONAL DE ESTUDOS E PESQUISAS EDUCACIONAIS ANÍSIO TEIXEIRA. Sinopse Estatística da Educação Superior 2015. Brasília: Inep 2016. Disponível em: </w:t>
      </w:r>
      <w:hyperlink r:id="rId2" w:history="1">
        <w:r w:rsidRPr="005F7CE8">
          <w:rPr>
            <w:rStyle w:val="Hyperlink"/>
            <w:rFonts w:ascii="Times New Roman" w:hAnsi="Times New Roman"/>
          </w:rPr>
          <w:t>http://portal.inep.gov.br/basica-censo-escolar-sinopse-sinopse</w:t>
        </w:r>
      </w:hyperlink>
      <w:r w:rsidRPr="005F7CE8">
        <w:rPr>
          <w:rFonts w:ascii="Times New Roman" w:hAnsi="Times New Roman"/>
        </w:rPr>
        <w:t>. Acesso em 27/03/2017</w:t>
      </w:r>
    </w:p>
  </w:footnote>
  <w:footnote w:id="5">
    <w:p w14:paraId="3EECCA9B" w14:textId="0EF0E773" w:rsidR="00792609" w:rsidRDefault="00792609">
      <w:pPr>
        <w:pStyle w:val="Textodenotaderodap"/>
      </w:pPr>
      <w:r>
        <w:rPr>
          <w:rStyle w:val="Refdenotaderodap"/>
        </w:rPr>
        <w:footnoteRef/>
      </w:r>
      <w:r>
        <w:t xml:space="preserve"> </w:t>
      </w:r>
      <w:r w:rsidRPr="00EB66E2">
        <w:rPr>
          <w:rFonts w:ascii="Times New Roman" w:hAnsi="Times New Roman"/>
        </w:rPr>
        <w:t>O detalhamento deste equipamento consta no Anexo</w:t>
      </w:r>
      <w:r>
        <w:rPr>
          <w:rFonts w:ascii="Times New Roman" w:hAnsi="Times New Roman"/>
        </w:rPr>
        <w:t xml:space="preserve"> </w:t>
      </w:r>
      <w:r w:rsidRPr="00EB66E2">
        <w:rPr>
          <w:rFonts w:ascii="Times New Roman" w:hAnsi="Times New Roman"/>
        </w:rPr>
        <w:t>II</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CF7DB" w14:textId="29DD4CC6" w:rsidR="00792609" w:rsidRPr="00191A96" w:rsidRDefault="00792609" w:rsidP="00191A96">
    <w:pPr>
      <w:pStyle w:val="Cabealho"/>
      <w:tabs>
        <w:tab w:val="clear" w:pos="4419"/>
      </w:tabs>
      <w:jc w:val="center"/>
    </w:pPr>
    <w:r>
      <w:rPr>
        <w:noProof/>
        <w:lang w:eastAsia="pt-BR"/>
      </w:rPr>
      <w:drawing>
        <wp:inline distT="0" distB="0" distL="0" distR="0" wp14:anchorId="1831F8C4" wp14:editId="62C49036">
          <wp:extent cx="4835016" cy="1779715"/>
          <wp:effectExtent l="0" t="0" r="3810" b="0"/>
          <wp:docPr id="119" name="Imagem 119" descr="papel timbrado - IF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89357327" descr="papel timbrado - IFAC"/>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880" r="23363" b="85802"/>
                  <a:stretch/>
                </pic:blipFill>
                <pic:spPr bwMode="auto">
                  <a:xfrm>
                    <a:off x="0" y="0"/>
                    <a:ext cx="4843836" cy="178296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835834"/>
      <w:docPartObj>
        <w:docPartGallery w:val="Page Numbers (Top of Page)"/>
        <w:docPartUnique/>
      </w:docPartObj>
    </w:sdtPr>
    <w:sdtContent>
      <w:p w14:paraId="00478242" w14:textId="31822980" w:rsidR="00792609" w:rsidRDefault="00792609">
        <w:pPr>
          <w:pStyle w:val="Cabealho"/>
          <w:jc w:val="right"/>
        </w:pPr>
        <w:r>
          <w:fldChar w:fldCharType="begin"/>
        </w:r>
        <w:r>
          <w:instrText>PAGE   \* MERGEFORMAT</w:instrText>
        </w:r>
        <w:r>
          <w:fldChar w:fldCharType="separate"/>
        </w:r>
        <w:r w:rsidR="000E22EB">
          <w:rPr>
            <w:noProof/>
          </w:rPr>
          <w:t>22</w:t>
        </w:r>
        <w:r>
          <w:fldChar w:fldCharType="end"/>
        </w:r>
      </w:p>
    </w:sdtContent>
  </w:sdt>
  <w:p w14:paraId="5E4489B0" w14:textId="697EDF07" w:rsidR="00792609" w:rsidRDefault="00792609">
    <w:pPr>
      <w:pStyle w:val="Cabealho"/>
      <w:jc w:val="right"/>
    </w:pPr>
    <w:r>
      <w:rPr>
        <w:noProof/>
        <w:lang w:eastAsia="pt-BR"/>
      </w:rPr>
      <w:drawing>
        <wp:inline distT="0" distB="0" distL="0" distR="0" wp14:anchorId="433EECFB" wp14:editId="22C9BA54">
          <wp:extent cx="4787230" cy="1762125"/>
          <wp:effectExtent l="0" t="0" r="0" b="0"/>
          <wp:docPr id="4" name="Imagem 4" descr="papel timbrado - IF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89357327" descr="papel timbrado - IFAC"/>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880" r="23363" b="85802"/>
                  <a:stretch/>
                </pic:blipFill>
                <pic:spPr bwMode="auto">
                  <a:xfrm>
                    <a:off x="0" y="0"/>
                    <a:ext cx="4806391" cy="176917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1">
    <w:nsid w:val="00000029"/>
    <w:multiLevelType w:val="hybridMultilevel"/>
    <w:tmpl w:val="52A04938"/>
    <w:lvl w:ilvl="0" w:tplc="357C2EEE">
      <w:start w:val="1"/>
      <w:numFmt w:val="decimal"/>
      <w:lvlText w:val="%1."/>
      <w:lvlJc w:val="left"/>
      <w:pPr>
        <w:tabs>
          <w:tab w:val="num" w:pos="360"/>
        </w:tabs>
        <w:ind w:left="360" w:hanging="360"/>
      </w:pPr>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5"/>
      <w:numFmt w:val="upperLetter"/>
      <w:lvlText w:val="%1."/>
      <w:lvlJc w:val="lef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5F24794"/>
    <w:multiLevelType w:val="hybridMultilevel"/>
    <w:tmpl w:val="588C88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A4531B"/>
    <w:multiLevelType w:val="hybridMultilevel"/>
    <w:tmpl w:val="E37CAF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7CE117D"/>
    <w:multiLevelType w:val="hybridMultilevel"/>
    <w:tmpl w:val="23806AE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096E6C4F"/>
    <w:multiLevelType w:val="hybridMultilevel"/>
    <w:tmpl w:val="325A02D2"/>
    <w:lvl w:ilvl="0" w:tplc="93E8C69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9F409A6"/>
    <w:multiLevelType w:val="hybridMultilevel"/>
    <w:tmpl w:val="A9383492"/>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nsid w:val="09F65B50"/>
    <w:multiLevelType w:val="hybridMultilevel"/>
    <w:tmpl w:val="A75AB91A"/>
    <w:lvl w:ilvl="0" w:tplc="7778C36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C7C2D5E"/>
    <w:multiLevelType w:val="hybridMultilevel"/>
    <w:tmpl w:val="37925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0CD04B5A"/>
    <w:multiLevelType w:val="hybridMultilevel"/>
    <w:tmpl w:val="15C68B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0D3B365C"/>
    <w:multiLevelType w:val="hybridMultilevel"/>
    <w:tmpl w:val="47CCEE5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0FA86297"/>
    <w:multiLevelType w:val="hybridMultilevel"/>
    <w:tmpl w:val="0D0C0B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0FFF6372"/>
    <w:multiLevelType w:val="hybridMultilevel"/>
    <w:tmpl w:val="B414F75C"/>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nsid w:val="1380398F"/>
    <w:multiLevelType w:val="hybridMultilevel"/>
    <w:tmpl w:val="B12A3A1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14913F3B"/>
    <w:multiLevelType w:val="hybridMultilevel"/>
    <w:tmpl w:val="E8769C1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185C2CE2"/>
    <w:multiLevelType w:val="hybridMultilevel"/>
    <w:tmpl w:val="1CB0D1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1AF96A55"/>
    <w:multiLevelType w:val="hybridMultilevel"/>
    <w:tmpl w:val="219839B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nsid w:val="1C7F6F66"/>
    <w:multiLevelType w:val="hybridMultilevel"/>
    <w:tmpl w:val="CDCEF020"/>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9">
    <w:nsid w:val="212A07F1"/>
    <w:multiLevelType w:val="hybridMultilevel"/>
    <w:tmpl w:val="BECAD61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nsid w:val="267B092A"/>
    <w:multiLevelType w:val="hybridMultilevel"/>
    <w:tmpl w:val="9DD2E89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nsid w:val="274D731F"/>
    <w:multiLevelType w:val="hybridMultilevel"/>
    <w:tmpl w:val="97FE598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2">
    <w:nsid w:val="28003D4E"/>
    <w:multiLevelType w:val="hybridMultilevel"/>
    <w:tmpl w:val="3886F7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8F62393"/>
    <w:multiLevelType w:val="hybridMultilevel"/>
    <w:tmpl w:val="F03CEC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2B452F1B"/>
    <w:multiLevelType w:val="hybridMultilevel"/>
    <w:tmpl w:val="BCFC88A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2D6821A2"/>
    <w:multiLevelType w:val="hybridMultilevel"/>
    <w:tmpl w:val="1E06257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nsid w:val="315D6E02"/>
    <w:multiLevelType w:val="hybridMultilevel"/>
    <w:tmpl w:val="14D0DE14"/>
    <w:lvl w:ilvl="0" w:tplc="CA20BFD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2D4309E"/>
    <w:multiLevelType w:val="hybridMultilevel"/>
    <w:tmpl w:val="B7608B3C"/>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8">
    <w:nsid w:val="3A29647C"/>
    <w:multiLevelType w:val="hybridMultilevel"/>
    <w:tmpl w:val="20B4FD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78C1CA7"/>
    <w:multiLevelType w:val="hybridMultilevel"/>
    <w:tmpl w:val="ADB68B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86C28B4"/>
    <w:multiLevelType w:val="hybridMultilevel"/>
    <w:tmpl w:val="4112996E"/>
    <w:lvl w:ilvl="0" w:tplc="BDCE1D7C">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nsid w:val="49FD216C"/>
    <w:multiLevelType w:val="hybridMultilevel"/>
    <w:tmpl w:val="192647D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nsid w:val="4B792C53"/>
    <w:multiLevelType w:val="hybridMultilevel"/>
    <w:tmpl w:val="B374F93A"/>
    <w:lvl w:ilvl="0" w:tplc="04160001">
      <w:start w:val="1"/>
      <w:numFmt w:val="bullet"/>
      <w:lvlText w:val=""/>
      <w:lvlJc w:val="left"/>
      <w:pPr>
        <w:ind w:left="1140" w:hanging="360"/>
      </w:pPr>
      <w:rPr>
        <w:rFonts w:ascii="Symbol" w:hAnsi="Symbol" w:hint="default"/>
      </w:rPr>
    </w:lvl>
    <w:lvl w:ilvl="1" w:tplc="04160003" w:tentative="1">
      <w:start w:val="1"/>
      <w:numFmt w:val="bullet"/>
      <w:lvlText w:val="o"/>
      <w:lvlJc w:val="left"/>
      <w:pPr>
        <w:ind w:left="1860" w:hanging="360"/>
      </w:pPr>
      <w:rPr>
        <w:rFonts w:ascii="Courier New" w:hAnsi="Courier New" w:cs="Courier New" w:hint="default"/>
      </w:rPr>
    </w:lvl>
    <w:lvl w:ilvl="2" w:tplc="04160005" w:tentative="1">
      <w:start w:val="1"/>
      <w:numFmt w:val="bullet"/>
      <w:lvlText w:val=""/>
      <w:lvlJc w:val="left"/>
      <w:pPr>
        <w:ind w:left="2580" w:hanging="360"/>
      </w:pPr>
      <w:rPr>
        <w:rFonts w:ascii="Wingdings" w:hAnsi="Wingdings" w:hint="default"/>
      </w:rPr>
    </w:lvl>
    <w:lvl w:ilvl="3" w:tplc="04160001" w:tentative="1">
      <w:start w:val="1"/>
      <w:numFmt w:val="bullet"/>
      <w:lvlText w:val=""/>
      <w:lvlJc w:val="left"/>
      <w:pPr>
        <w:ind w:left="3300" w:hanging="360"/>
      </w:pPr>
      <w:rPr>
        <w:rFonts w:ascii="Symbol" w:hAnsi="Symbol" w:hint="default"/>
      </w:rPr>
    </w:lvl>
    <w:lvl w:ilvl="4" w:tplc="04160003" w:tentative="1">
      <w:start w:val="1"/>
      <w:numFmt w:val="bullet"/>
      <w:lvlText w:val="o"/>
      <w:lvlJc w:val="left"/>
      <w:pPr>
        <w:ind w:left="4020" w:hanging="360"/>
      </w:pPr>
      <w:rPr>
        <w:rFonts w:ascii="Courier New" w:hAnsi="Courier New" w:cs="Courier New" w:hint="default"/>
      </w:rPr>
    </w:lvl>
    <w:lvl w:ilvl="5" w:tplc="04160005" w:tentative="1">
      <w:start w:val="1"/>
      <w:numFmt w:val="bullet"/>
      <w:lvlText w:val=""/>
      <w:lvlJc w:val="left"/>
      <w:pPr>
        <w:ind w:left="4740" w:hanging="360"/>
      </w:pPr>
      <w:rPr>
        <w:rFonts w:ascii="Wingdings" w:hAnsi="Wingdings" w:hint="default"/>
      </w:rPr>
    </w:lvl>
    <w:lvl w:ilvl="6" w:tplc="04160001" w:tentative="1">
      <w:start w:val="1"/>
      <w:numFmt w:val="bullet"/>
      <w:lvlText w:val=""/>
      <w:lvlJc w:val="left"/>
      <w:pPr>
        <w:ind w:left="5460" w:hanging="360"/>
      </w:pPr>
      <w:rPr>
        <w:rFonts w:ascii="Symbol" w:hAnsi="Symbol" w:hint="default"/>
      </w:rPr>
    </w:lvl>
    <w:lvl w:ilvl="7" w:tplc="04160003" w:tentative="1">
      <w:start w:val="1"/>
      <w:numFmt w:val="bullet"/>
      <w:lvlText w:val="o"/>
      <w:lvlJc w:val="left"/>
      <w:pPr>
        <w:ind w:left="6180" w:hanging="360"/>
      </w:pPr>
      <w:rPr>
        <w:rFonts w:ascii="Courier New" w:hAnsi="Courier New" w:cs="Courier New" w:hint="default"/>
      </w:rPr>
    </w:lvl>
    <w:lvl w:ilvl="8" w:tplc="04160005" w:tentative="1">
      <w:start w:val="1"/>
      <w:numFmt w:val="bullet"/>
      <w:lvlText w:val=""/>
      <w:lvlJc w:val="left"/>
      <w:pPr>
        <w:ind w:left="6900" w:hanging="360"/>
      </w:pPr>
      <w:rPr>
        <w:rFonts w:ascii="Wingdings" w:hAnsi="Wingdings" w:hint="default"/>
      </w:rPr>
    </w:lvl>
  </w:abstractNum>
  <w:abstractNum w:abstractNumId="33">
    <w:nsid w:val="4E571DC8"/>
    <w:multiLevelType w:val="hybridMultilevel"/>
    <w:tmpl w:val="1F9AAD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nsid w:val="53110560"/>
    <w:multiLevelType w:val="hybridMultilevel"/>
    <w:tmpl w:val="3B22FA9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nsid w:val="5B83054D"/>
    <w:multiLevelType w:val="hybridMultilevel"/>
    <w:tmpl w:val="0052A578"/>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6">
    <w:nsid w:val="615B22E9"/>
    <w:multiLevelType w:val="hybridMultilevel"/>
    <w:tmpl w:val="1576905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7">
    <w:nsid w:val="6180321D"/>
    <w:multiLevelType w:val="hybridMultilevel"/>
    <w:tmpl w:val="5BCE89E2"/>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8">
    <w:nsid w:val="659D05F5"/>
    <w:multiLevelType w:val="hybridMultilevel"/>
    <w:tmpl w:val="8A845BA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9">
    <w:nsid w:val="68960048"/>
    <w:multiLevelType w:val="hybridMultilevel"/>
    <w:tmpl w:val="0B82D67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F0E4BA6"/>
    <w:multiLevelType w:val="hybridMultilevel"/>
    <w:tmpl w:val="CCAC5D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14A7B85"/>
    <w:multiLevelType w:val="hybridMultilevel"/>
    <w:tmpl w:val="CAB2939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2">
    <w:nsid w:val="73857375"/>
    <w:multiLevelType w:val="hybridMultilevel"/>
    <w:tmpl w:val="58DA1EFA"/>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3">
    <w:nsid w:val="79916FA7"/>
    <w:multiLevelType w:val="hybridMultilevel"/>
    <w:tmpl w:val="36A60DF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nsid w:val="7C8C654F"/>
    <w:multiLevelType w:val="hybridMultilevel"/>
    <w:tmpl w:val="B7FCBEA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5">
    <w:nsid w:val="7D5A374D"/>
    <w:multiLevelType w:val="hybridMultilevel"/>
    <w:tmpl w:val="88942A4C"/>
    <w:lvl w:ilvl="0" w:tplc="04160013">
      <w:start w:val="1"/>
      <w:numFmt w:val="upp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7FC20B20"/>
    <w:multiLevelType w:val="hybridMultilevel"/>
    <w:tmpl w:val="D7CE771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5"/>
  </w:num>
  <w:num w:numId="4">
    <w:abstractNumId w:val="21"/>
  </w:num>
  <w:num w:numId="5">
    <w:abstractNumId w:val="7"/>
  </w:num>
  <w:num w:numId="6">
    <w:abstractNumId w:val="37"/>
  </w:num>
  <w:num w:numId="7">
    <w:abstractNumId w:val="32"/>
  </w:num>
  <w:num w:numId="8">
    <w:abstractNumId w:val="35"/>
  </w:num>
  <w:num w:numId="9">
    <w:abstractNumId w:val="42"/>
  </w:num>
  <w:num w:numId="10">
    <w:abstractNumId w:val="27"/>
  </w:num>
  <w:num w:numId="11">
    <w:abstractNumId w:val="46"/>
  </w:num>
  <w:num w:numId="12">
    <w:abstractNumId w:val="36"/>
  </w:num>
  <w:num w:numId="13">
    <w:abstractNumId w:val="44"/>
  </w:num>
  <w:num w:numId="14">
    <w:abstractNumId w:val="10"/>
  </w:num>
  <w:num w:numId="15">
    <w:abstractNumId w:val="4"/>
  </w:num>
  <w:num w:numId="16">
    <w:abstractNumId w:val="45"/>
  </w:num>
  <w:num w:numId="17">
    <w:abstractNumId w:val="39"/>
  </w:num>
  <w:num w:numId="18">
    <w:abstractNumId w:val="18"/>
  </w:num>
  <w:num w:numId="19">
    <w:abstractNumId w:val="13"/>
  </w:num>
  <w:num w:numId="20">
    <w:abstractNumId w:val="0"/>
  </w:num>
  <w:num w:numId="21">
    <w:abstractNumId w:val="29"/>
  </w:num>
  <w:num w:numId="22">
    <w:abstractNumId w:val="40"/>
  </w:num>
  <w:num w:numId="23">
    <w:abstractNumId w:val="9"/>
  </w:num>
  <w:num w:numId="24">
    <w:abstractNumId w:val="16"/>
  </w:num>
  <w:num w:numId="25">
    <w:abstractNumId w:val="26"/>
  </w:num>
  <w:num w:numId="26">
    <w:abstractNumId w:val="6"/>
  </w:num>
  <w:num w:numId="27">
    <w:abstractNumId w:val="8"/>
  </w:num>
  <w:num w:numId="28">
    <w:abstractNumId w:val="12"/>
  </w:num>
  <w:num w:numId="29">
    <w:abstractNumId w:val="28"/>
  </w:num>
  <w:num w:numId="30">
    <w:abstractNumId w:val="2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 w:numId="46">
    <w:abstractNumId w:val="43"/>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0F0"/>
    <w:rsid w:val="00000645"/>
    <w:rsid w:val="00000964"/>
    <w:rsid w:val="00001580"/>
    <w:rsid w:val="00002F9E"/>
    <w:rsid w:val="00011EEE"/>
    <w:rsid w:val="00012C21"/>
    <w:rsid w:val="00013138"/>
    <w:rsid w:val="0001404C"/>
    <w:rsid w:val="000149EA"/>
    <w:rsid w:val="00015E81"/>
    <w:rsid w:val="000209CC"/>
    <w:rsid w:val="0002181A"/>
    <w:rsid w:val="00022C32"/>
    <w:rsid w:val="000262F5"/>
    <w:rsid w:val="00031346"/>
    <w:rsid w:val="000316EE"/>
    <w:rsid w:val="00031871"/>
    <w:rsid w:val="00033E5A"/>
    <w:rsid w:val="000426E4"/>
    <w:rsid w:val="000427F1"/>
    <w:rsid w:val="00042ABD"/>
    <w:rsid w:val="00050B00"/>
    <w:rsid w:val="00054182"/>
    <w:rsid w:val="00054C23"/>
    <w:rsid w:val="00055262"/>
    <w:rsid w:val="00055420"/>
    <w:rsid w:val="00056A84"/>
    <w:rsid w:val="00057696"/>
    <w:rsid w:val="00062DA2"/>
    <w:rsid w:val="00066637"/>
    <w:rsid w:val="00066832"/>
    <w:rsid w:val="00070A7C"/>
    <w:rsid w:val="0007217E"/>
    <w:rsid w:val="000729C5"/>
    <w:rsid w:val="00072EED"/>
    <w:rsid w:val="00075318"/>
    <w:rsid w:val="00076A60"/>
    <w:rsid w:val="00076EEB"/>
    <w:rsid w:val="000801E8"/>
    <w:rsid w:val="00081812"/>
    <w:rsid w:val="000826FE"/>
    <w:rsid w:val="0008310B"/>
    <w:rsid w:val="00083FC3"/>
    <w:rsid w:val="0008445C"/>
    <w:rsid w:val="000879DB"/>
    <w:rsid w:val="00093D3A"/>
    <w:rsid w:val="000940C6"/>
    <w:rsid w:val="00095DA2"/>
    <w:rsid w:val="00096105"/>
    <w:rsid w:val="000A378D"/>
    <w:rsid w:val="000A3E07"/>
    <w:rsid w:val="000A44A5"/>
    <w:rsid w:val="000A4B4B"/>
    <w:rsid w:val="000B2D43"/>
    <w:rsid w:val="000B4490"/>
    <w:rsid w:val="000B7F1D"/>
    <w:rsid w:val="000C07DD"/>
    <w:rsid w:val="000C5554"/>
    <w:rsid w:val="000C680C"/>
    <w:rsid w:val="000C7133"/>
    <w:rsid w:val="000C7E33"/>
    <w:rsid w:val="000D20B5"/>
    <w:rsid w:val="000D3EAF"/>
    <w:rsid w:val="000D7A9B"/>
    <w:rsid w:val="000E22EB"/>
    <w:rsid w:val="000E2605"/>
    <w:rsid w:val="000E2DD2"/>
    <w:rsid w:val="000E6233"/>
    <w:rsid w:val="000E62A3"/>
    <w:rsid w:val="000F00E2"/>
    <w:rsid w:val="000F0F44"/>
    <w:rsid w:val="000F5312"/>
    <w:rsid w:val="000F5408"/>
    <w:rsid w:val="000F7355"/>
    <w:rsid w:val="0010439E"/>
    <w:rsid w:val="00105416"/>
    <w:rsid w:val="0010583A"/>
    <w:rsid w:val="00113362"/>
    <w:rsid w:val="00113760"/>
    <w:rsid w:val="00114210"/>
    <w:rsid w:val="00116D95"/>
    <w:rsid w:val="0012035C"/>
    <w:rsid w:val="001209B4"/>
    <w:rsid w:val="00131E19"/>
    <w:rsid w:val="0013671A"/>
    <w:rsid w:val="00137E80"/>
    <w:rsid w:val="00142D13"/>
    <w:rsid w:val="0014587E"/>
    <w:rsid w:val="001509FF"/>
    <w:rsid w:val="0015221F"/>
    <w:rsid w:val="0015421D"/>
    <w:rsid w:val="00154C82"/>
    <w:rsid w:val="001550CA"/>
    <w:rsid w:val="001551E2"/>
    <w:rsid w:val="0015629C"/>
    <w:rsid w:val="00156DE4"/>
    <w:rsid w:val="001579E3"/>
    <w:rsid w:val="001652CD"/>
    <w:rsid w:val="00171B2B"/>
    <w:rsid w:val="001738B0"/>
    <w:rsid w:val="00173DCA"/>
    <w:rsid w:val="00174710"/>
    <w:rsid w:val="00174CD4"/>
    <w:rsid w:val="00177B71"/>
    <w:rsid w:val="001816C4"/>
    <w:rsid w:val="00183119"/>
    <w:rsid w:val="001878C6"/>
    <w:rsid w:val="00187F25"/>
    <w:rsid w:val="00190222"/>
    <w:rsid w:val="00191A96"/>
    <w:rsid w:val="00192927"/>
    <w:rsid w:val="001945AD"/>
    <w:rsid w:val="00196DF5"/>
    <w:rsid w:val="001976F6"/>
    <w:rsid w:val="001A0822"/>
    <w:rsid w:val="001A0A53"/>
    <w:rsid w:val="001A15DD"/>
    <w:rsid w:val="001A1D91"/>
    <w:rsid w:val="001A261B"/>
    <w:rsid w:val="001A365C"/>
    <w:rsid w:val="001A41C1"/>
    <w:rsid w:val="001A58A6"/>
    <w:rsid w:val="001A67DF"/>
    <w:rsid w:val="001B0123"/>
    <w:rsid w:val="001B4503"/>
    <w:rsid w:val="001B4BE2"/>
    <w:rsid w:val="001C0797"/>
    <w:rsid w:val="001C24B5"/>
    <w:rsid w:val="001C4028"/>
    <w:rsid w:val="001C4741"/>
    <w:rsid w:val="001C718B"/>
    <w:rsid w:val="001D11F3"/>
    <w:rsid w:val="001D3BD5"/>
    <w:rsid w:val="001D3D27"/>
    <w:rsid w:val="001D41AE"/>
    <w:rsid w:val="001D41C4"/>
    <w:rsid w:val="001D48DC"/>
    <w:rsid w:val="001D72A4"/>
    <w:rsid w:val="001D7E9B"/>
    <w:rsid w:val="001E07A0"/>
    <w:rsid w:val="001E1A08"/>
    <w:rsid w:val="001E3E15"/>
    <w:rsid w:val="001E4821"/>
    <w:rsid w:val="001E482F"/>
    <w:rsid w:val="001E5C4B"/>
    <w:rsid w:val="001E7E71"/>
    <w:rsid w:val="001F05A2"/>
    <w:rsid w:val="001F153B"/>
    <w:rsid w:val="001F163A"/>
    <w:rsid w:val="001F179A"/>
    <w:rsid w:val="001F4E9B"/>
    <w:rsid w:val="001F5CCF"/>
    <w:rsid w:val="001F6165"/>
    <w:rsid w:val="002002A3"/>
    <w:rsid w:val="00203CF7"/>
    <w:rsid w:val="0020511D"/>
    <w:rsid w:val="002063A3"/>
    <w:rsid w:val="00213BED"/>
    <w:rsid w:val="002141EF"/>
    <w:rsid w:val="00217ACC"/>
    <w:rsid w:val="0022077D"/>
    <w:rsid w:val="00221E58"/>
    <w:rsid w:val="00222E5F"/>
    <w:rsid w:val="00223293"/>
    <w:rsid w:val="0023022E"/>
    <w:rsid w:val="00231AE9"/>
    <w:rsid w:val="00233ECC"/>
    <w:rsid w:val="002340DD"/>
    <w:rsid w:val="00236013"/>
    <w:rsid w:val="00236225"/>
    <w:rsid w:val="002410AE"/>
    <w:rsid w:val="00244EBA"/>
    <w:rsid w:val="00245019"/>
    <w:rsid w:val="0024543B"/>
    <w:rsid w:val="002505AD"/>
    <w:rsid w:val="00251AD9"/>
    <w:rsid w:val="00252D86"/>
    <w:rsid w:val="002552F1"/>
    <w:rsid w:val="002561C6"/>
    <w:rsid w:val="00257960"/>
    <w:rsid w:val="002640C1"/>
    <w:rsid w:val="0026492D"/>
    <w:rsid w:val="0026581D"/>
    <w:rsid w:val="00267BE8"/>
    <w:rsid w:val="0027072C"/>
    <w:rsid w:val="0027591F"/>
    <w:rsid w:val="00275DE4"/>
    <w:rsid w:val="002770C1"/>
    <w:rsid w:val="00277819"/>
    <w:rsid w:val="00281E46"/>
    <w:rsid w:val="002834A0"/>
    <w:rsid w:val="00284361"/>
    <w:rsid w:val="00284DF0"/>
    <w:rsid w:val="00286E3E"/>
    <w:rsid w:val="00287442"/>
    <w:rsid w:val="00290A42"/>
    <w:rsid w:val="0029165C"/>
    <w:rsid w:val="00291D5F"/>
    <w:rsid w:val="00292776"/>
    <w:rsid w:val="00295507"/>
    <w:rsid w:val="00296902"/>
    <w:rsid w:val="00296FD8"/>
    <w:rsid w:val="002974D5"/>
    <w:rsid w:val="00297A67"/>
    <w:rsid w:val="00297D47"/>
    <w:rsid w:val="002A11CD"/>
    <w:rsid w:val="002A4AB4"/>
    <w:rsid w:val="002A5BED"/>
    <w:rsid w:val="002B00ED"/>
    <w:rsid w:val="002B00FF"/>
    <w:rsid w:val="002B2B5E"/>
    <w:rsid w:val="002C0225"/>
    <w:rsid w:val="002C10CF"/>
    <w:rsid w:val="002C17AE"/>
    <w:rsid w:val="002C23C5"/>
    <w:rsid w:val="002C461E"/>
    <w:rsid w:val="002C50BD"/>
    <w:rsid w:val="002C69CB"/>
    <w:rsid w:val="002C73B0"/>
    <w:rsid w:val="002D1402"/>
    <w:rsid w:val="002D1A8B"/>
    <w:rsid w:val="002D3483"/>
    <w:rsid w:val="002D6207"/>
    <w:rsid w:val="002D6A24"/>
    <w:rsid w:val="002D7672"/>
    <w:rsid w:val="002E043F"/>
    <w:rsid w:val="002E0F1F"/>
    <w:rsid w:val="002E132C"/>
    <w:rsid w:val="002E2610"/>
    <w:rsid w:val="002E35F7"/>
    <w:rsid w:val="002E5634"/>
    <w:rsid w:val="002E5A81"/>
    <w:rsid w:val="002E5D85"/>
    <w:rsid w:val="002F16D1"/>
    <w:rsid w:val="002F3C5C"/>
    <w:rsid w:val="002F4210"/>
    <w:rsid w:val="002F54E9"/>
    <w:rsid w:val="002F58D0"/>
    <w:rsid w:val="002F6731"/>
    <w:rsid w:val="00304653"/>
    <w:rsid w:val="003049AE"/>
    <w:rsid w:val="00304D2C"/>
    <w:rsid w:val="00305A11"/>
    <w:rsid w:val="00306C65"/>
    <w:rsid w:val="00314C32"/>
    <w:rsid w:val="00315799"/>
    <w:rsid w:val="00316651"/>
    <w:rsid w:val="00316AD5"/>
    <w:rsid w:val="00316BEC"/>
    <w:rsid w:val="003231E6"/>
    <w:rsid w:val="0032672D"/>
    <w:rsid w:val="0032706A"/>
    <w:rsid w:val="00332F85"/>
    <w:rsid w:val="00335213"/>
    <w:rsid w:val="00336956"/>
    <w:rsid w:val="00341DB5"/>
    <w:rsid w:val="003459B5"/>
    <w:rsid w:val="00347BD3"/>
    <w:rsid w:val="003529DE"/>
    <w:rsid w:val="003568AA"/>
    <w:rsid w:val="0035703B"/>
    <w:rsid w:val="003570E6"/>
    <w:rsid w:val="0035795F"/>
    <w:rsid w:val="00360DAD"/>
    <w:rsid w:val="00361721"/>
    <w:rsid w:val="00362317"/>
    <w:rsid w:val="0036237C"/>
    <w:rsid w:val="00362B3A"/>
    <w:rsid w:val="00364F97"/>
    <w:rsid w:val="00366A17"/>
    <w:rsid w:val="00367050"/>
    <w:rsid w:val="00370D5F"/>
    <w:rsid w:val="00371C18"/>
    <w:rsid w:val="00374626"/>
    <w:rsid w:val="00376520"/>
    <w:rsid w:val="00380028"/>
    <w:rsid w:val="00380427"/>
    <w:rsid w:val="00380672"/>
    <w:rsid w:val="00383EA4"/>
    <w:rsid w:val="003845A6"/>
    <w:rsid w:val="003908A2"/>
    <w:rsid w:val="003917EB"/>
    <w:rsid w:val="00391BFD"/>
    <w:rsid w:val="00392C96"/>
    <w:rsid w:val="00393DB6"/>
    <w:rsid w:val="003947C4"/>
    <w:rsid w:val="003A0580"/>
    <w:rsid w:val="003A2563"/>
    <w:rsid w:val="003A3BE2"/>
    <w:rsid w:val="003A6763"/>
    <w:rsid w:val="003B129D"/>
    <w:rsid w:val="003B139B"/>
    <w:rsid w:val="003B14FF"/>
    <w:rsid w:val="003B2989"/>
    <w:rsid w:val="003B4CFB"/>
    <w:rsid w:val="003B5092"/>
    <w:rsid w:val="003B5117"/>
    <w:rsid w:val="003B64DA"/>
    <w:rsid w:val="003C0A54"/>
    <w:rsid w:val="003C3C7B"/>
    <w:rsid w:val="003C40CD"/>
    <w:rsid w:val="003C41E0"/>
    <w:rsid w:val="003C4389"/>
    <w:rsid w:val="003C4FDA"/>
    <w:rsid w:val="003C600D"/>
    <w:rsid w:val="003D012C"/>
    <w:rsid w:val="003D1A8A"/>
    <w:rsid w:val="003D7C66"/>
    <w:rsid w:val="003E27F8"/>
    <w:rsid w:val="003E39E0"/>
    <w:rsid w:val="003E3FF5"/>
    <w:rsid w:val="003E4EF6"/>
    <w:rsid w:val="003E5C0F"/>
    <w:rsid w:val="003E67FF"/>
    <w:rsid w:val="003F087C"/>
    <w:rsid w:val="003F1EC6"/>
    <w:rsid w:val="003F29DF"/>
    <w:rsid w:val="003F3358"/>
    <w:rsid w:val="003F4885"/>
    <w:rsid w:val="003F52A8"/>
    <w:rsid w:val="003F5669"/>
    <w:rsid w:val="003F66C8"/>
    <w:rsid w:val="003F69D9"/>
    <w:rsid w:val="003F707B"/>
    <w:rsid w:val="0040053F"/>
    <w:rsid w:val="0040491F"/>
    <w:rsid w:val="004071DE"/>
    <w:rsid w:val="0040740A"/>
    <w:rsid w:val="00411665"/>
    <w:rsid w:val="00414AB5"/>
    <w:rsid w:val="0041615A"/>
    <w:rsid w:val="00420C63"/>
    <w:rsid w:val="00422647"/>
    <w:rsid w:val="00422DCE"/>
    <w:rsid w:val="004256C6"/>
    <w:rsid w:val="00425894"/>
    <w:rsid w:val="004258D6"/>
    <w:rsid w:val="00433609"/>
    <w:rsid w:val="00433BCE"/>
    <w:rsid w:val="00434CFB"/>
    <w:rsid w:val="004355C5"/>
    <w:rsid w:val="00435803"/>
    <w:rsid w:val="00435D87"/>
    <w:rsid w:val="0043670F"/>
    <w:rsid w:val="0044140A"/>
    <w:rsid w:val="00444C3D"/>
    <w:rsid w:val="00444D02"/>
    <w:rsid w:val="004458B4"/>
    <w:rsid w:val="00450141"/>
    <w:rsid w:val="00453182"/>
    <w:rsid w:val="0045332A"/>
    <w:rsid w:val="004650F4"/>
    <w:rsid w:val="004659F9"/>
    <w:rsid w:val="00465B15"/>
    <w:rsid w:val="004660FC"/>
    <w:rsid w:val="0046670E"/>
    <w:rsid w:val="00470C54"/>
    <w:rsid w:val="004716DC"/>
    <w:rsid w:val="00471DCB"/>
    <w:rsid w:val="00472A56"/>
    <w:rsid w:val="004801C1"/>
    <w:rsid w:val="004802EB"/>
    <w:rsid w:val="0048098C"/>
    <w:rsid w:val="00481D05"/>
    <w:rsid w:val="0048208B"/>
    <w:rsid w:val="004839AB"/>
    <w:rsid w:val="00484C97"/>
    <w:rsid w:val="00485F55"/>
    <w:rsid w:val="00485FCE"/>
    <w:rsid w:val="0048671F"/>
    <w:rsid w:val="00490BE9"/>
    <w:rsid w:val="00491B03"/>
    <w:rsid w:val="00491BF9"/>
    <w:rsid w:val="00492147"/>
    <w:rsid w:val="004A06B3"/>
    <w:rsid w:val="004A27FF"/>
    <w:rsid w:val="004A3D55"/>
    <w:rsid w:val="004A4093"/>
    <w:rsid w:val="004A649C"/>
    <w:rsid w:val="004B0071"/>
    <w:rsid w:val="004B042E"/>
    <w:rsid w:val="004B0738"/>
    <w:rsid w:val="004B2381"/>
    <w:rsid w:val="004B3C35"/>
    <w:rsid w:val="004B4354"/>
    <w:rsid w:val="004B4E72"/>
    <w:rsid w:val="004B6C99"/>
    <w:rsid w:val="004B7D8B"/>
    <w:rsid w:val="004C0400"/>
    <w:rsid w:val="004C0D19"/>
    <w:rsid w:val="004C7F10"/>
    <w:rsid w:val="004C7F76"/>
    <w:rsid w:val="004D26E4"/>
    <w:rsid w:val="004D3DD2"/>
    <w:rsid w:val="004D550E"/>
    <w:rsid w:val="004D6BA2"/>
    <w:rsid w:val="004D74B7"/>
    <w:rsid w:val="004E4A0B"/>
    <w:rsid w:val="004E5C35"/>
    <w:rsid w:val="004E6DE8"/>
    <w:rsid w:val="004E7E40"/>
    <w:rsid w:val="004E7FAC"/>
    <w:rsid w:val="004F2771"/>
    <w:rsid w:val="004F4FB2"/>
    <w:rsid w:val="004F5B52"/>
    <w:rsid w:val="004F6C77"/>
    <w:rsid w:val="004F7024"/>
    <w:rsid w:val="004F7849"/>
    <w:rsid w:val="00501FC1"/>
    <w:rsid w:val="0050446E"/>
    <w:rsid w:val="00504B50"/>
    <w:rsid w:val="0050601A"/>
    <w:rsid w:val="00507C8B"/>
    <w:rsid w:val="00511659"/>
    <w:rsid w:val="00511B50"/>
    <w:rsid w:val="005134A9"/>
    <w:rsid w:val="00513635"/>
    <w:rsid w:val="005140E2"/>
    <w:rsid w:val="00517DB2"/>
    <w:rsid w:val="00521B24"/>
    <w:rsid w:val="005228DA"/>
    <w:rsid w:val="00525492"/>
    <w:rsid w:val="005254F4"/>
    <w:rsid w:val="00527994"/>
    <w:rsid w:val="00530014"/>
    <w:rsid w:val="00536BA2"/>
    <w:rsid w:val="00537D93"/>
    <w:rsid w:val="005424C6"/>
    <w:rsid w:val="005441D8"/>
    <w:rsid w:val="00545A64"/>
    <w:rsid w:val="00547621"/>
    <w:rsid w:val="0054786F"/>
    <w:rsid w:val="00547FB7"/>
    <w:rsid w:val="00550F81"/>
    <w:rsid w:val="0055260C"/>
    <w:rsid w:val="0055365F"/>
    <w:rsid w:val="0055549E"/>
    <w:rsid w:val="00557CD6"/>
    <w:rsid w:val="005600BC"/>
    <w:rsid w:val="00561056"/>
    <w:rsid w:val="00562061"/>
    <w:rsid w:val="00567B01"/>
    <w:rsid w:val="005715AF"/>
    <w:rsid w:val="00575DB3"/>
    <w:rsid w:val="00576933"/>
    <w:rsid w:val="0057729A"/>
    <w:rsid w:val="0058022F"/>
    <w:rsid w:val="00580B3A"/>
    <w:rsid w:val="005818DA"/>
    <w:rsid w:val="00582180"/>
    <w:rsid w:val="00582AC8"/>
    <w:rsid w:val="005849D4"/>
    <w:rsid w:val="00585EC6"/>
    <w:rsid w:val="005878FB"/>
    <w:rsid w:val="00597243"/>
    <w:rsid w:val="005A03D1"/>
    <w:rsid w:val="005A1E32"/>
    <w:rsid w:val="005A2648"/>
    <w:rsid w:val="005A39B0"/>
    <w:rsid w:val="005A4236"/>
    <w:rsid w:val="005A5E97"/>
    <w:rsid w:val="005A7A89"/>
    <w:rsid w:val="005B0A51"/>
    <w:rsid w:val="005B27F8"/>
    <w:rsid w:val="005B2821"/>
    <w:rsid w:val="005B2A07"/>
    <w:rsid w:val="005B3DC7"/>
    <w:rsid w:val="005B591E"/>
    <w:rsid w:val="005B5F76"/>
    <w:rsid w:val="005B79BE"/>
    <w:rsid w:val="005B79CD"/>
    <w:rsid w:val="005C0694"/>
    <w:rsid w:val="005C162D"/>
    <w:rsid w:val="005C3703"/>
    <w:rsid w:val="005C39C2"/>
    <w:rsid w:val="005C550D"/>
    <w:rsid w:val="005C5F26"/>
    <w:rsid w:val="005D092C"/>
    <w:rsid w:val="005D0F46"/>
    <w:rsid w:val="005D17BC"/>
    <w:rsid w:val="005D1F37"/>
    <w:rsid w:val="005D3404"/>
    <w:rsid w:val="005D5CE0"/>
    <w:rsid w:val="005D6E52"/>
    <w:rsid w:val="005D719A"/>
    <w:rsid w:val="005E43B5"/>
    <w:rsid w:val="005E4781"/>
    <w:rsid w:val="005E6EF4"/>
    <w:rsid w:val="005F11BC"/>
    <w:rsid w:val="005F2044"/>
    <w:rsid w:val="005F2180"/>
    <w:rsid w:val="005F312E"/>
    <w:rsid w:val="005F50EF"/>
    <w:rsid w:val="005F5120"/>
    <w:rsid w:val="005F7CE8"/>
    <w:rsid w:val="005F7D84"/>
    <w:rsid w:val="00600A07"/>
    <w:rsid w:val="00603124"/>
    <w:rsid w:val="00603D6C"/>
    <w:rsid w:val="006050D7"/>
    <w:rsid w:val="00605AF6"/>
    <w:rsid w:val="0061167A"/>
    <w:rsid w:val="00613A73"/>
    <w:rsid w:val="006156B7"/>
    <w:rsid w:val="00616436"/>
    <w:rsid w:val="00616611"/>
    <w:rsid w:val="0061747B"/>
    <w:rsid w:val="00617610"/>
    <w:rsid w:val="00621B6F"/>
    <w:rsid w:val="00622018"/>
    <w:rsid w:val="00630446"/>
    <w:rsid w:val="006321AD"/>
    <w:rsid w:val="00633528"/>
    <w:rsid w:val="0063573D"/>
    <w:rsid w:val="00635E66"/>
    <w:rsid w:val="00636043"/>
    <w:rsid w:val="00640D87"/>
    <w:rsid w:val="00646D41"/>
    <w:rsid w:val="00647A2B"/>
    <w:rsid w:val="006516E4"/>
    <w:rsid w:val="00651A43"/>
    <w:rsid w:val="00653429"/>
    <w:rsid w:val="006534A6"/>
    <w:rsid w:val="00653DBD"/>
    <w:rsid w:val="006553AB"/>
    <w:rsid w:val="006577A5"/>
    <w:rsid w:val="0066070D"/>
    <w:rsid w:val="006607E5"/>
    <w:rsid w:val="00660B8C"/>
    <w:rsid w:val="00665CB4"/>
    <w:rsid w:val="00665DC2"/>
    <w:rsid w:val="00665F5A"/>
    <w:rsid w:val="00667EE7"/>
    <w:rsid w:val="006738A5"/>
    <w:rsid w:val="00674096"/>
    <w:rsid w:val="00674F36"/>
    <w:rsid w:val="00676623"/>
    <w:rsid w:val="00677150"/>
    <w:rsid w:val="006806CB"/>
    <w:rsid w:val="00681957"/>
    <w:rsid w:val="00683AD4"/>
    <w:rsid w:val="00683F23"/>
    <w:rsid w:val="00685ADD"/>
    <w:rsid w:val="006868BB"/>
    <w:rsid w:val="00686A75"/>
    <w:rsid w:val="006879D1"/>
    <w:rsid w:val="006906C5"/>
    <w:rsid w:val="00692B2D"/>
    <w:rsid w:val="00692B41"/>
    <w:rsid w:val="006932E4"/>
    <w:rsid w:val="00695F33"/>
    <w:rsid w:val="006966BD"/>
    <w:rsid w:val="006A3E61"/>
    <w:rsid w:val="006A54F6"/>
    <w:rsid w:val="006A5510"/>
    <w:rsid w:val="006A57BA"/>
    <w:rsid w:val="006B04FF"/>
    <w:rsid w:val="006B065C"/>
    <w:rsid w:val="006B0E7C"/>
    <w:rsid w:val="006B1323"/>
    <w:rsid w:val="006B2121"/>
    <w:rsid w:val="006B21DB"/>
    <w:rsid w:val="006B23C5"/>
    <w:rsid w:val="006B426E"/>
    <w:rsid w:val="006B4A0F"/>
    <w:rsid w:val="006B4AF4"/>
    <w:rsid w:val="006B70C2"/>
    <w:rsid w:val="006C25D4"/>
    <w:rsid w:val="006C2BAD"/>
    <w:rsid w:val="006C31BD"/>
    <w:rsid w:val="006C5ED3"/>
    <w:rsid w:val="006C6B27"/>
    <w:rsid w:val="006C6F06"/>
    <w:rsid w:val="006D0E0C"/>
    <w:rsid w:val="006D2367"/>
    <w:rsid w:val="006D2F35"/>
    <w:rsid w:val="006D3194"/>
    <w:rsid w:val="006D386C"/>
    <w:rsid w:val="006D752F"/>
    <w:rsid w:val="006D771E"/>
    <w:rsid w:val="006E03B8"/>
    <w:rsid w:val="006E09C3"/>
    <w:rsid w:val="006E0EA1"/>
    <w:rsid w:val="006E30ED"/>
    <w:rsid w:val="006E442A"/>
    <w:rsid w:val="006E44AE"/>
    <w:rsid w:val="006E4EF8"/>
    <w:rsid w:val="006E6D61"/>
    <w:rsid w:val="006E6F6F"/>
    <w:rsid w:val="006F21BA"/>
    <w:rsid w:val="006F3ED3"/>
    <w:rsid w:val="006F51BC"/>
    <w:rsid w:val="006F51E1"/>
    <w:rsid w:val="006F64B7"/>
    <w:rsid w:val="00701836"/>
    <w:rsid w:val="00705B13"/>
    <w:rsid w:val="00706E47"/>
    <w:rsid w:val="00707AC5"/>
    <w:rsid w:val="007112CD"/>
    <w:rsid w:val="007158A5"/>
    <w:rsid w:val="00715EEC"/>
    <w:rsid w:val="00722445"/>
    <w:rsid w:val="00725EA6"/>
    <w:rsid w:val="007315F9"/>
    <w:rsid w:val="0073232B"/>
    <w:rsid w:val="00735674"/>
    <w:rsid w:val="00735D38"/>
    <w:rsid w:val="0074040C"/>
    <w:rsid w:val="007410E8"/>
    <w:rsid w:val="00741C53"/>
    <w:rsid w:val="00742AC2"/>
    <w:rsid w:val="00742F2F"/>
    <w:rsid w:val="007434AA"/>
    <w:rsid w:val="00746748"/>
    <w:rsid w:val="00752344"/>
    <w:rsid w:val="007526DE"/>
    <w:rsid w:val="007527E4"/>
    <w:rsid w:val="00752C54"/>
    <w:rsid w:val="0075308C"/>
    <w:rsid w:val="00754CC1"/>
    <w:rsid w:val="0075550B"/>
    <w:rsid w:val="00755B2C"/>
    <w:rsid w:val="00757E6A"/>
    <w:rsid w:val="00760943"/>
    <w:rsid w:val="00760C60"/>
    <w:rsid w:val="007622C1"/>
    <w:rsid w:val="0076269D"/>
    <w:rsid w:val="00766F79"/>
    <w:rsid w:val="007670BF"/>
    <w:rsid w:val="00770438"/>
    <w:rsid w:val="007711BF"/>
    <w:rsid w:val="00771913"/>
    <w:rsid w:val="00771BF5"/>
    <w:rsid w:val="00771EE4"/>
    <w:rsid w:val="00772C1A"/>
    <w:rsid w:val="007739DF"/>
    <w:rsid w:val="00776CF1"/>
    <w:rsid w:val="007778C3"/>
    <w:rsid w:val="007807FA"/>
    <w:rsid w:val="00783291"/>
    <w:rsid w:val="007870A9"/>
    <w:rsid w:val="007874A8"/>
    <w:rsid w:val="00791773"/>
    <w:rsid w:val="00792609"/>
    <w:rsid w:val="007A314F"/>
    <w:rsid w:val="007A3D41"/>
    <w:rsid w:val="007A57A7"/>
    <w:rsid w:val="007A6176"/>
    <w:rsid w:val="007A6CCB"/>
    <w:rsid w:val="007A7624"/>
    <w:rsid w:val="007B0569"/>
    <w:rsid w:val="007B0AD8"/>
    <w:rsid w:val="007B0C62"/>
    <w:rsid w:val="007B1398"/>
    <w:rsid w:val="007B2B2E"/>
    <w:rsid w:val="007B3FE3"/>
    <w:rsid w:val="007B571A"/>
    <w:rsid w:val="007B637D"/>
    <w:rsid w:val="007C130B"/>
    <w:rsid w:val="007C2F29"/>
    <w:rsid w:val="007C3564"/>
    <w:rsid w:val="007D2D2B"/>
    <w:rsid w:val="007D459C"/>
    <w:rsid w:val="007D47EC"/>
    <w:rsid w:val="007D734A"/>
    <w:rsid w:val="007D7F6B"/>
    <w:rsid w:val="007E2CB0"/>
    <w:rsid w:val="007E41FB"/>
    <w:rsid w:val="007E4D39"/>
    <w:rsid w:val="007E5D3D"/>
    <w:rsid w:val="007E6886"/>
    <w:rsid w:val="007E7C30"/>
    <w:rsid w:val="007F01B1"/>
    <w:rsid w:val="007F1F17"/>
    <w:rsid w:val="007F21DF"/>
    <w:rsid w:val="008011B6"/>
    <w:rsid w:val="008014D7"/>
    <w:rsid w:val="00802CC0"/>
    <w:rsid w:val="00803AEC"/>
    <w:rsid w:val="00803D31"/>
    <w:rsid w:val="0080634C"/>
    <w:rsid w:val="00806907"/>
    <w:rsid w:val="0080709A"/>
    <w:rsid w:val="00810623"/>
    <w:rsid w:val="00812B7A"/>
    <w:rsid w:val="00813012"/>
    <w:rsid w:val="00816F4F"/>
    <w:rsid w:val="008220BC"/>
    <w:rsid w:val="008232CE"/>
    <w:rsid w:val="00823617"/>
    <w:rsid w:val="008277BF"/>
    <w:rsid w:val="00827FDC"/>
    <w:rsid w:val="008304B4"/>
    <w:rsid w:val="00832142"/>
    <w:rsid w:val="00832817"/>
    <w:rsid w:val="0083515F"/>
    <w:rsid w:val="00836B37"/>
    <w:rsid w:val="00842034"/>
    <w:rsid w:val="0084402B"/>
    <w:rsid w:val="00845232"/>
    <w:rsid w:val="00847C85"/>
    <w:rsid w:val="00851321"/>
    <w:rsid w:val="00851C82"/>
    <w:rsid w:val="00853106"/>
    <w:rsid w:val="0085409E"/>
    <w:rsid w:val="0085515A"/>
    <w:rsid w:val="00856517"/>
    <w:rsid w:val="00857E5C"/>
    <w:rsid w:val="008608B8"/>
    <w:rsid w:val="0086305A"/>
    <w:rsid w:val="00863CB5"/>
    <w:rsid w:val="00864C39"/>
    <w:rsid w:val="00866D7B"/>
    <w:rsid w:val="00867437"/>
    <w:rsid w:val="00867FBF"/>
    <w:rsid w:val="0087011A"/>
    <w:rsid w:val="00870CAF"/>
    <w:rsid w:val="00870D28"/>
    <w:rsid w:val="008726A5"/>
    <w:rsid w:val="00874135"/>
    <w:rsid w:val="0087670B"/>
    <w:rsid w:val="00876F98"/>
    <w:rsid w:val="008776D0"/>
    <w:rsid w:val="0088016E"/>
    <w:rsid w:val="00880676"/>
    <w:rsid w:val="0088104A"/>
    <w:rsid w:val="00881563"/>
    <w:rsid w:val="0088210D"/>
    <w:rsid w:val="008824EF"/>
    <w:rsid w:val="0088374A"/>
    <w:rsid w:val="00887BDF"/>
    <w:rsid w:val="00892107"/>
    <w:rsid w:val="00892859"/>
    <w:rsid w:val="0089305E"/>
    <w:rsid w:val="00894BAE"/>
    <w:rsid w:val="0089777E"/>
    <w:rsid w:val="008A1114"/>
    <w:rsid w:val="008A113E"/>
    <w:rsid w:val="008A2642"/>
    <w:rsid w:val="008A3CE4"/>
    <w:rsid w:val="008A6DC9"/>
    <w:rsid w:val="008B73B6"/>
    <w:rsid w:val="008C05EE"/>
    <w:rsid w:val="008C11E0"/>
    <w:rsid w:val="008C3420"/>
    <w:rsid w:val="008C3793"/>
    <w:rsid w:val="008C3B31"/>
    <w:rsid w:val="008C43AC"/>
    <w:rsid w:val="008C70D6"/>
    <w:rsid w:val="008D0BFC"/>
    <w:rsid w:val="008D1593"/>
    <w:rsid w:val="008D37A4"/>
    <w:rsid w:val="008D7EAB"/>
    <w:rsid w:val="008E0709"/>
    <w:rsid w:val="008E4698"/>
    <w:rsid w:val="008E62F6"/>
    <w:rsid w:val="008F03ED"/>
    <w:rsid w:val="008F0D3B"/>
    <w:rsid w:val="008F1221"/>
    <w:rsid w:val="008F4201"/>
    <w:rsid w:val="008F4AC1"/>
    <w:rsid w:val="008F4F7C"/>
    <w:rsid w:val="008F5235"/>
    <w:rsid w:val="008F5C1D"/>
    <w:rsid w:val="008F6F5D"/>
    <w:rsid w:val="00900546"/>
    <w:rsid w:val="00902641"/>
    <w:rsid w:val="00904061"/>
    <w:rsid w:val="009045ED"/>
    <w:rsid w:val="009052FA"/>
    <w:rsid w:val="00911838"/>
    <w:rsid w:val="00911978"/>
    <w:rsid w:val="0091243F"/>
    <w:rsid w:val="00912FDC"/>
    <w:rsid w:val="00914008"/>
    <w:rsid w:val="00914715"/>
    <w:rsid w:val="00915054"/>
    <w:rsid w:val="00916200"/>
    <w:rsid w:val="00920BE5"/>
    <w:rsid w:val="0092465A"/>
    <w:rsid w:val="009302F9"/>
    <w:rsid w:val="00933E85"/>
    <w:rsid w:val="009351C6"/>
    <w:rsid w:val="009416C0"/>
    <w:rsid w:val="00942193"/>
    <w:rsid w:val="00942FAE"/>
    <w:rsid w:val="00944885"/>
    <w:rsid w:val="00945B3A"/>
    <w:rsid w:val="00951726"/>
    <w:rsid w:val="00963AE0"/>
    <w:rsid w:val="00965997"/>
    <w:rsid w:val="0096603E"/>
    <w:rsid w:val="00966C49"/>
    <w:rsid w:val="009723D9"/>
    <w:rsid w:val="00972AC0"/>
    <w:rsid w:val="00982F98"/>
    <w:rsid w:val="00986205"/>
    <w:rsid w:val="00990040"/>
    <w:rsid w:val="00990DA2"/>
    <w:rsid w:val="0099122D"/>
    <w:rsid w:val="009941C4"/>
    <w:rsid w:val="009962DD"/>
    <w:rsid w:val="00997313"/>
    <w:rsid w:val="009A3FB7"/>
    <w:rsid w:val="009A427F"/>
    <w:rsid w:val="009A45EA"/>
    <w:rsid w:val="009A5459"/>
    <w:rsid w:val="009A55E0"/>
    <w:rsid w:val="009A579B"/>
    <w:rsid w:val="009A5EB5"/>
    <w:rsid w:val="009A6631"/>
    <w:rsid w:val="009A7E63"/>
    <w:rsid w:val="009B1497"/>
    <w:rsid w:val="009B186F"/>
    <w:rsid w:val="009B2C17"/>
    <w:rsid w:val="009B4897"/>
    <w:rsid w:val="009B50F5"/>
    <w:rsid w:val="009B60CA"/>
    <w:rsid w:val="009B61E4"/>
    <w:rsid w:val="009C5C22"/>
    <w:rsid w:val="009C6DA5"/>
    <w:rsid w:val="009C76BD"/>
    <w:rsid w:val="009C76F2"/>
    <w:rsid w:val="009D1ABB"/>
    <w:rsid w:val="009D1C05"/>
    <w:rsid w:val="009D1EE8"/>
    <w:rsid w:val="009D3575"/>
    <w:rsid w:val="009D4EC6"/>
    <w:rsid w:val="009D6F91"/>
    <w:rsid w:val="009D76EC"/>
    <w:rsid w:val="009E07E7"/>
    <w:rsid w:val="009E15A5"/>
    <w:rsid w:val="009E1B7A"/>
    <w:rsid w:val="009E430D"/>
    <w:rsid w:val="009E573B"/>
    <w:rsid w:val="009F0F91"/>
    <w:rsid w:val="009F51F9"/>
    <w:rsid w:val="009F5407"/>
    <w:rsid w:val="009F5914"/>
    <w:rsid w:val="009F746A"/>
    <w:rsid w:val="00A004FC"/>
    <w:rsid w:val="00A02065"/>
    <w:rsid w:val="00A023C3"/>
    <w:rsid w:val="00A02BCE"/>
    <w:rsid w:val="00A0301D"/>
    <w:rsid w:val="00A03DBA"/>
    <w:rsid w:val="00A101A3"/>
    <w:rsid w:val="00A22673"/>
    <w:rsid w:val="00A26164"/>
    <w:rsid w:val="00A26DB3"/>
    <w:rsid w:val="00A279B1"/>
    <w:rsid w:val="00A30355"/>
    <w:rsid w:val="00A30832"/>
    <w:rsid w:val="00A30B47"/>
    <w:rsid w:val="00A33176"/>
    <w:rsid w:val="00A34706"/>
    <w:rsid w:val="00A40CFA"/>
    <w:rsid w:val="00A40CFD"/>
    <w:rsid w:val="00A40E00"/>
    <w:rsid w:val="00A4127C"/>
    <w:rsid w:val="00A41D3D"/>
    <w:rsid w:val="00A44083"/>
    <w:rsid w:val="00A44466"/>
    <w:rsid w:val="00A550AE"/>
    <w:rsid w:val="00A55462"/>
    <w:rsid w:val="00A56919"/>
    <w:rsid w:val="00A5784A"/>
    <w:rsid w:val="00A61010"/>
    <w:rsid w:val="00A61117"/>
    <w:rsid w:val="00A636E1"/>
    <w:rsid w:val="00A645E5"/>
    <w:rsid w:val="00A647F8"/>
    <w:rsid w:val="00A67EA9"/>
    <w:rsid w:val="00A713CE"/>
    <w:rsid w:val="00A71B94"/>
    <w:rsid w:val="00A74EAC"/>
    <w:rsid w:val="00A75C63"/>
    <w:rsid w:val="00A7658A"/>
    <w:rsid w:val="00A77F69"/>
    <w:rsid w:val="00A8056D"/>
    <w:rsid w:val="00A83875"/>
    <w:rsid w:val="00A86462"/>
    <w:rsid w:val="00A872A9"/>
    <w:rsid w:val="00A91B73"/>
    <w:rsid w:val="00A929E8"/>
    <w:rsid w:val="00A93EAB"/>
    <w:rsid w:val="00A943F2"/>
    <w:rsid w:val="00A95D8B"/>
    <w:rsid w:val="00A95E7E"/>
    <w:rsid w:val="00AA01BA"/>
    <w:rsid w:val="00AA0AC7"/>
    <w:rsid w:val="00AA3090"/>
    <w:rsid w:val="00AA3738"/>
    <w:rsid w:val="00AA41BB"/>
    <w:rsid w:val="00AA4CD9"/>
    <w:rsid w:val="00AB1434"/>
    <w:rsid w:val="00AB3637"/>
    <w:rsid w:val="00AB3FA5"/>
    <w:rsid w:val="00AB4C8E"/>
    <w:rsid w:val="00AB4DD7"/>
    <w:rsid w:val="00AB723A"/>
    <w:rsid w:val="00AC0200"/>
    <w:rsid w:val="00AC0FD8"/>
    <w:rsid w:val="00AC25B9"/>
    <w:rsid w:val="00AC4633"/>
    <w:rsid w:val="00AC4A4E"/>
    <w:rsid w:val="00AC72CB"/>
    <w:rsid w:val="00AD011A"/>
    <w:rsid w:val="00AD1085"/>
    <w:rsid w:val="00AD2215"/>
    <w:rsid w:val="00AD3242"/>
    <w:rsid w:val="00AD333C"/>
    <w:rsid w:val="00AD5E7B"/>
    <w:rsid w:val="00AD701F"/>
    <w:rsid w:val="00AE05FD"/>
    <w:rsid w:val="00AF0C34"/>
    <w:rsid w:val="00AF79ED"/>
    <w:rsid w:val="00B00141"/>
    <w:rsid w:val="00B00F11"/>
    <w:rsid w:val="00B01C79"/>
    <w:rsid w:val="00B01EB5"/>
    <w:rsid w:val="00B02C3D"/>
    <w:rsid w:val="00B064F6"/>
    <w:rsid w:val="00B07091"/>
    <w:rsid w:val="00B104E2"/>
    <w:rsid w:val="00B10FE1"/>
    <w:rsid w:val="00B111CC"/>
    <w:rsid w:val="00B12474"/>
    <w:rsid w:val="00B12A90"/>
    <w:rsid w:val="00B16E0A"/>
    <w:rsid w:val="00B201EB"/>
    <w:rsid w:val="00B23D4F"/>
    <w:rsid w:val="00B25094"/>
    <w:rsid w:val="00B26118"/>
    <w:rsid w:val="00B26C45"/>
    <w:rsid w:val="00B27F7D"/>
    <w:rsid w:val="00B30675"/>
    <w:rsid w:val="00B3153F"/>
    <w:rsid w:val="00B31EE0"/>
    <w:rsid w:val="00B334AC"/>
    <w:rsid w:val="00B351CD"/>
    <w:rsid w:val="00B363AE"/>
    <w:rsid w:val="00B41551"/>
    <w:rsid w:val="00B428D3"/>
    <w:rsid w:val="00B46467"/>
    <w:rsid w:val="00B51B96"/>
    <w:rsid w:val="00B541DD"/>
    <w:rsid w:val="00B56C4B"/>
    <w:rsid w:val="00B57148"/>
    <w:rsid w:val="00B57DBD"/>
    <w:rsid w:val="00B60301"/>
    <w:rsid w:val="00B60A5E"/>
    <w:rsid w:val="00B60D6F"/>
    <w:rsid w:val="00B6232C"/>
    <w:rsid w:val="00B63F9D"/>
    <w:rsid w:val="00B644FC"/>
    <w:rsid w:val="00B64502"/>
    <w:rsid w:val="00B6570D"/>
    <w:rsid w:val="00B67A32"/>
    <w:rsid w:val="00B7001D"/>
    <w:rsid w:val="00B713B0"/>
    <w:rsid w:val="00B746AB"/>
    <w:rsid w:val="00B7565D"/>
    <w:rsid w:val="00B76A83"/>
    <w:rsid w:val="00B80E5D"/>
    <w:rsid w:val="00B830D7"/>
    <w:rsid w:val="00B84A08"/>
    <w:rsid w:val="00B90204"/>
    <w:rsid w:val="00B929D7"/>
    <w:rsid w:val="00B96499"/>
    <w:rsid w:val="00B96C8A"/>
    <w:rsid w:val="00BA1243"/>
    <w:rsid w:val="00BA5662"/>
    <w:rsid w:val="00BA604F"/>
    <w:rsid w:val="00BA6A83"/>
    <w:rsid w:val="00BA7C11"/>
    <w:rsid w:val="00BB0C57"/>
    <w:rsid w:val="00BB0EE6"/>
    <w:rsid w:val="00BB20AE"/>
    <w:rsid w:val="00BB20F0"/>
    <w:rsid w:val="00BB2233"/>
    <w:rsid w:val="00BB384C"/>
    <w:rsid w:val="00BB5C54"/>
    <w:rsid w:val="00BC229C"/>
    <w:rsid w:val="00BC33D9"/>
    <w:rsid w:val="00BC3622"/>
    <w:rsid w:val="00BC374A"/>
    <w:rsid w:val="00BC64ED"/>
    <w:rsid w:val="00BC65FE"/>
    <w:rsid w:val="00BD0099"/>
    <w:rsid w:val="00BD3073"/>
    <w:rsid w:val="00BD5527"/>
    <w:rsid w:val="00BE0E27"/>
    <w:rsid w:val="00BE1272"/>
    <w:rsid w:val="00BE16C1"/>
    <w:rsid w:val="00BE187B"/>
    <w:rsid w:val="00BE1BE9"/>
    <w:rsid w:val="00BE5FD9"/>
    <w:rsid w:val="00BE67F6"/>
    <w:rsid w:val="00BE7741"/>
    <w:rsid w:val="00BE77AA"/>
    <w:rsid w:val="00BE77B9"/>
    <w:rsid w:val="00BF0179"/>
    <w:rsid w:val="00BF1B97"/>
    <w:rsid w:val="00BF22F2"/>
    <w:rsid w:val="00BF2D55"/>
    <w:rsid w:val="00BF6EC0"/>
    <w:rsid w:val="00BF705F"/>
    <w:rsid w:val="00C01957"/>
    <w:rsid w:val="00C03ACD"/>
    <w:rsid w:val="00C0709C"/>
    <w:rsid w:val="00C10314"/>
    <w:rsid w:val="00C104A9"/>
    <w:rsid w:val="00C10B51"/>
    <w:rsid w:val="00C10E09"/>
    <w:rsid w:val="00C144F5"/>
    <w:rsid w:val="00C16E84"/>
    <w:rsid w:val="00C17CDB"/>
    <w:rsid w:val="00C257C3"/>
    <w:rsid w:val="00C3081E"/>
    <w:rsid w:val="00C31B0D"/>
    <w:rsid w:val="00C32D44"/>
    <w:rsid w:val="00C32DBE"/>
    <w:rsid w:val="00C333E6"/>
    <w:rsid w:val="00C33EA3"/>
    <w:rsid w:val="00C34B40"/>
    <w:rsid w:val="00C35728"/>
    <w:rsid w:val="00C35EAE"/>
    <w:rsid w:val="00C3609A"/>
    <w:rsid w:val="00C36BCB"/>
    <w:rsid w:val="00C40A96"/>
    <w:rsid w:val="00C40F92"/>
    <w:rsid w:val="00C443C2"/>
    <w:rsid w:val="00C46A6B"/>
    <w:rsid w:val="00C47E14"/>
    <w:rsid w:val="00C52EA5"/>
    <w:rsid w:val="00C5347F"/>
    <w:rsid w:val="00C53ECA"/>
    <w:rsid w:val="00C54E4E"/>
    <w:rsid w:val="00C55671"/>
    <w:rsid w:val="00C560DC"/>
    <w:rsid w:val="00C619C3"/>
    <w:rsid w:val="00C64182"/>
    <w:rsid w:val="00C71E9D"/>
    <w:rsid w:val="00C73C5D"/>
    <w:rsid w:val="00C73C94"/>
    <w:rsid w:val="00C74BD8"/>
    <w:rsid w:val="00C768A8"/>
    <w:rsid w:val="00C77335"/>
    <w:rsid w:val="00C83A4C"/>
    <w:rsid w:val="00C85DA1"/>
    <w:rsid w:val="00C860AC"/>
    <w:rsid w:val="00C862F1"/>
    <w:rsid w:val="00C86392"/>
    <w:rsid w:val="00C90BD9"/>
    <w:rsid w:val="00C95579"/>
    <w:rsid w:val="00C95A18"/>
    <w:rsid w:val="00C95C57"/>
    <w:rsid w:val="00C96458"/>
    <w:rsid w:val="00C96AFA"/>
    <w:rsid w:val="00CA3D16"/>
    <w:rsid w:val="00CA44FF"/>
    <w:rsid w:val="00CA797F"/>
    <w:rsid w:val="00CB1F43"/>
    <w:rsid w:val="00CB4586"/>
    <w:rsid w:val="00CB6AE0"/>
    <w:rsid w:val="00CB6B57"/>
    <w:rsid w:val="00CB7470"/>
    <w:rsid w:val="00CC03B2"/>
    <w:rsid w:val="00CC11A8"/>
    <w:rsid w:val="00CC22DB"/>
    <w:rsid w:val="00CC2F39"/>
    <w:rsid w:val="00CC6726"/>
    <w:rsid w:val="00CC77D9"/>
    <w:rsid w:val="00CD1307"/>
    <w:rsid w:val="00CD3045"/>
    <w:rsid w:val="00CD3A0B"/>
    <w:rsid w:val="00CD5707"/>
    <w:rsid w:val="00CD5F8A"/>
    <w:rsid w:val="00CD5FE3"/>
    <w:rsid w:val="00CD7AEF"/>
    <w:rsid w:val="00CD7B78"/>
    <w:rsid w:val="00CE0D97"/>
    <w:rsid w:val="00CE13BC"/>
    <w:rsid w:val="00CE24CA"/>
    <w:rsid w:val="00CE4130"/>
    <w:rsid w:val="00CE4AB9"/>
    <w:rsid w:val="00CE6183"/>
    <w:rsid w:val="00CE65DF"/>
    <w:rsid w:val="00CE6BF6"/>
    <w:rsid w:val="00CE7578"/>
    <w:rsid w:val="00CF2D42"/>
    <w:rsid w:val="00CF3213"/>
    <w:rsid w:val="00CF3722"/>
    <w:rsid w:val="00CF3FC3"/>
    <w:rsid w:val="00CF5AFA"/>
    <w:rsid w:val="00CF7F50"/>
    <w:rsid w:val="00D047DD"/>
    <w:rsid w:val="00D103DB"/>
    <w:rsid w:val="00D10870"/>
    <w:rsid w:val="00D10E6C"/>
    <w:rsid w:val="00D11162"/>
    <w:rsid w:val="00D1157C"/>
    <w:rsid w:val="00D14747"/>
    <w:rsid w:val="00D204E7"/>
    <w:rsid w:val="00D22A5A"/>
    <w:rsid w:val="00D23EFD"/>
    <w:rsid w:val="00D244E7"/>
    <w:rsid w:val="00D2471D"/>
    <w:rsid w:val="00D25682"/>
    <w:rsid w:val="00D25E89"/>
    <w:rsid w:val="00D25E91"/>
    <w:rsid w:val="00D272A6"/>
    <w:rsid w:val="00D35EF0"/>
    <w:rsid w:val="00D36E49"/>
    <w:rsid w:val="00D370D0"/>
    <w:rsid w:val="00D40959"/>
    <w:rsid w:val="00D40B65"/>
    <w:rsid w:val="00D40F56"/>
    <w:rsid w:val="00D41EA9"/>
    <w:rsid w:val="00D43FFD"/>
    <w:rsid w:val="00D441E3"/>
    <w:rsid w:val="00D44815"/>
    <w:rsid w:val="00D45EC5"/>
    <w:rsid w:val="00D46298"/>
    <w:rsid w:val="00D468FF"/>
    <w:rsid w:val="00D47CC3"/>
    <w:rsid w:val="00D5028A"/>
    <w:rsid w:val="00D516D9"/>
    <w:rsid w:val="00D518A0"/>
    <w:rsid w:val="00D5248D"/>
    <w:rsid w:val="00D554A9"/>
    <w:rsid w:val="00D5645B"/>
    <w:rsid w:val="00D57A07"/>
    <w:rsid w:val="00D60A49"/>
    <w:rsid w:val="00D6188C"/>
    <w:rsid w:val="00D6702A"/>
    <w:rsid w:val="00D673B7"/>
    <w:rsid w:val="00D721FA"/>
    <w:rsid w:val="00D723DD"/>
    <w:rsid w:val="00D73892"/>
    <w:rsid w:val="00D75AE4"/>
    <w:rsid w:val="00D765DC"/>
    <w:rsid w:val="00D769F7"/>
    <w:rsid w:val="00D76CF9"/>
    <w:rsid w:val="00D77ED6"/>
    <w:rsid w:val="00D862CE"/>
    <w:rsid w:val="00D864C4"/>
    <w:rsid w:val="00D87F4B"/>
    <w:rsid w:val="00D930D6"/>
    <w:rsid w:val="00D94637"/>
    <w:rsid w:val="00D970E3"/>
    <w:rsid w:val="00DA03B2"/>
    <w:rsid w:val="00DA0C01"/>
    <w:rsid w:val="00DA0FA7"/>
    <w:rsid w:val="00DA4E08"/>
    <w:rsid w:val="00DA6E77"/>
    <w:rsid w:val="00DB2983"/>
    <w:rsid w:val="00DB4C4F"/>
    <w:rsid w:val="00DB54F2"/>
    <w:rsid w:val="00DB6916"/>
    <w:rsid w:val="00DB7483"/>
    <w:rsid w:val="00DB7E8B"/>
    <w:rsid w:val="00DC41D0"/>
    <w:rsid w:val="00DC4566"/>
    <w:rsid w:val="00DC4F20"/>
    <w:rsid w:val="00DC56D5"/>
    <w:rsid w:val="00DC743E"/>
    <w:rsid w:val="00DC7916"/>
    <w:rsid w:val="00DC7E1F"/>
    <w:rsid w:val="00DD5445"/>
    <w:rsid w:val="00DE0199"/>
    <w:rsid w:val="00DE3BC5"/>
    <w:rsid w:val="00DF037D"/>
    <w:rsid w:val="00DF14B1"/>
    <w:rsid w:val="00DF2256"/>
    <w:rsid w:val="00E01846"/>
    <w:rsid w:val="00E0189C"/>
    <w:rsid w:val="00E019D7"/>
    <w:rsid w:val="00E071B3"/>
    <w:rsid w:val="00E077AB"/>
    <w:rsid w:val="00E130A8"/>
    <w:rsid w:val="00E13109"/>
    <w:rsid w:val="00E13281"/>
    <w:rsid w:val="00E13313"/>
    <w:rsid w:val="00E1417D"/>
    <w:rsid w:val="00E14832"/>
    <w:rsid w:val="00E15C62"/>
    <w:rsid w:val="00E2169F"/>
    <w:rsid w:val="00E21F0F"/>
    <w:rsid w:val="00E22D0F"/>
    <w:rsid w:val="00E23476"/>
    <w:rsid w:val="00E2362E"/>
    <w:rsid w:val="00E24046"/>
    <w:rsid w:val="00E258B6"/>
    <w:rsid w:val="00E25AF2"/>
    <w:rsid w:val="00E27A1E"/>
    <w:rsid w:val="00E35EC6"/>
    <w:rsid w:val="00E36274"/>
    <w:rsid w:val="00E37C16"/>
    <w:rsid w:val="00E40672"/>
    <w:rsid w:val="00E4087B"/>
    <w:rsid w:val="00E45F10"/>
    <w:rsid w:val="00E51E80"/>
    <w:rsid w:val="00E54041"/>
    <w:rsid w:val="00E54BD1"/>
    <w:rsid w:val="00E56BB7"/>
    <w:rsid w:val="00E5739D"/>
    <w:rsid w:val="00E57EA5"/>
    <w:rsid w:val="00E603DB"/>
    <w:rsid w:val="00E61FF6"/>
    <w:rsid w:val="00E62F05"/>
    <w:rsid w:val="00E6304B"/>
    <w:rsid w:val="00E63688"/>
    <w:rsid w:val="00E70284"/>
    <w:rsid w:val="00E70757"/>
    <w:rsid w:val="00E70DE8"/>
    <w:rsid w:val="00E71B9D"/>
    <w:rsid w:val="00E73FA2"/>
    <w:rsid w:val="00E75202"/>
    <w:rsid w:val="00E819A6"/>
    <w:rsid w:val="00E825A2"/>
    <w:rsid w:val="00E83C18"/>
    <w:rsid w:val="00E87A06"/>
    <w:rsid w:val="00E912A8"/>
    <w:rsid w:val="00E917DC"/>
    <w:rsid w:val="00E920AF"/>
    <w:rsid w:val="00E9371C"/>
    <w:rsid w:val="00E94171"/>
    <w:rsid w:val="00E97811"/>
    <w:rsid w:val="00EA09D1"/>
    <w:rsid w:val="00EA1BF6"/>
    <w:rsid w:val="00EA555C"/>
    <w:rsid w:val="00EA574A"/>
    <w:rsid w:val="00EB1DC5"/>
    <w:rsid w:val="00EB303E"/>
    <w:rsid w:val="00EB37A1"/>
    <w:rsid w:val="00EB386A"/>
    <w:rsid w:val="00EB4CE3"/>
    <w:rsid w:val="00EB4ED3"/>
    <w:rsid w:val="00EB63DA"/>
    <w:rsid w:val="00EB66E2"/>
    <w:rsid w:val="00EB7D2A"/>
    <w:rsid w:val="00EC1D6C"/>
    <w:rsid w:val="00EC356D"/>
    <w:rsid w:val="00EC57CB"/>
    <w:rsid w:val="00ED1011"/>
    <w:rsid w:val="00ED1840"/>
    <w:rsid w:val="00ED37A7"/>
    <w:rsid w:val="00ED7437"/>
    <w:rsid w:val="00EE0127"/>
    <w:rsid w:val="00EE0180"/>
    <w:rsid w:val="00EE208E"/>
    <w:rsid w:val="00EE2942"/>
    <w:rsid w:val="00EE2BC5"/>
    <w:rsid w:val="00EE41F3"/>
    <w:rsid w:val="00EE481F"/>
    <w:rsid w:val="00EE4A66"/>
    <w:rsid w:val="00EE548B"/>
    <w:rsid w:val="00EE56F1"/>
    <w:rsid w:val="00EE5ACD"/>
    <w:rsid w:val="00EE6AC2"/>
    <w:rsid w:val="00EF03CE"/>
    <w:rsid w:val="00EF1D06"/>
    <w:rsid w:val="00EF354D"/>
    <w:rsid w:val="00EF3E64"/>
    <w:rsid w:val="00EF466B"/>
    <w:rsid w:val="00F001EE"/>
    <w:rsid w:val="00F00B7B"/>
    <w:rsid w:val="00F0214B"/>
    <w:rsid w:val="00F03028"/>
    <w:rsid w:val="00F048F3"/>
    <w:rsid w:val="00F05122"/>
    <w:rsid w:val="00F10BC0"/>
    <w:rsid w:val="00F11BD9"/>
    <w:rsid w:val="00F12E8F"/>
    <w:rsid w:val="00F177CE"/>
    <w:rsid w:val="00F17CB1"/>
    <w:rsid w:val="00F207FF"/>
    <w:rsid w:val="00F20CAA"/>
    <w:rsid w:val="00F229B0"/>
    <w:rsid w:val="00F26A49"/>
    <w:rsid w:val="00F3008E"/>
    <w:rsid w:val="00F31B83"/>
    <w:rsid w:val="00F32D7E"/>
    <w:rsid w:val="00F33F2C"/>
    <w:rsid w:val="00F34863"/>
    <w:rsid w:val="00F36D40"/>
    <w:rsid w:val="00F377E5"/>
    <w:rsid w:val="00F410F8"/>
    <w:rsid w:val="00F44367"/>
    <w:rsid w:val="00F45079"/>
    <w:rsid w:val="00F458C2"/>
    <w:rsid w:val="00F47096"/>
    <w:rsid w:val="00F474D3"/>
    <w:rsid w:val="00F501A4"/>
    <w:rsid w:val="00F50D84"/>
    <w:rsid w:val="00F53C99"/>
    <w:rsid w:val="00F546C5"/>
    <w:rsid w:val="00F55696"/>
    <w:rsid w:val="00F5654E"/>
    <w:rsid w:val="00F6239E"/>
    <w:rsid w:val="00F660C3"/>
    <w:rsid w:val="00F66433"/>
    <w:rsid w:val="00F66E7F"/>
    <w:rsid w:val="00F7108A"/>
    <w:rsid w:val="00F73BAB"/>
    <w:rsid w:val="00F75DB2"/>
    <w:rsid w:val="00F76682"/>
    <w:rsid w:val="00F8292F"/>
    <w:rsid w:val="00F82CC5"/>
    <w:rsid w:val="00F83767"/>
    <w:rsid w:val="00F85A18"/>
    <w:rsid w:val="00F85DDC"/>
    <w:rsid w:val="00F860D8"/>
    <w:rsid w:val="00F87607"/>
    <w:rsid w:val="00F9055B"/>
    <w:rsid w:val="00F9189F"/>
    <w:rsid w:val="00F92633"/>
    <w:rsid w:val="00F941F9"/>
    <w:rsid w:val="00F95137"/>
    <w:rsid w:val="00FA28A8"/>
    <w:rsid w:val="00FA6E83"/>
    <w:rsid w:val="00FA755D"/>
    <w:rsid w:val="00FB0F2C"/>
    <w:rsid w:val="00FB5962"/>
    <w:rsid w:val="00FB5B80"/>
    <w:rsid w:val="00FB5BB7"/>
    <w:rsid w:val="00FC0E9F"/>
    <w:rsid w:val="00FC1B9B"/>
    <w:rsid w:val="00FC324A"/>
    <w:rsid w:val="00FC51C9"/>
    <w:rsid w:val="00FC6C26"/>
    <w:rsid w:val="00FD0625"/>
    <w:rsid w:val="00FD0D2E"/>
    <w:rsid w:val="00FD3370"/>
    <w:rsid w:val="00FD3B5F"/>
    <w:rsid w:val="00FD4F49"/>
    <w:rsid w:val="00FD6DDC"/>
    <w:rsid w:val="00FD70CF"/>
    <w:rsid w:val="00FD74AD"/>
    <w:rsid w:val="00FD74B9"/>
    <w:rsid w:val="00FD7F89"/>
    <w:rsid w:val="00FE0511"/>
    <w:rsid w:val="00FE081D"/>
    <w:rsid w:val="00FE42BA"/>
    <w:rsid w:val="00FF04C9"/>
    <w:rsid w:val="00FF1B0E"/>
    <w:rsid w:val="00FF5F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28EF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F43"/>
    <w:pPr>
      <w:spacing w:after="200" w:line="276" w:lineRule="auto"/>
    </w:pPr>
    <w:rPr>
      <w:rFonts w:ascii="Calibri" w:eastAsia="Times New Roman" w:hAnsi="Calibri" w:cs="Times New Roman"/>
      <w:lang w:eastAsia="pt-BR"/>
    </w:rPr>
  </w:style>
  <w:style w:type="paragraph" w:styleId="Ttulo1">
    <w:name w:val="heading 1"/>
    <w:basedOn w:val="Normal"/>
    <w:next w:val="Normal"/>
    <w:link w:val="Ttulo1Char"/>
    <w:uiPriority w:val="9"/>
    <w:qFormat/>
    <w:rsid w:val="00CF32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347B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5E4781"/>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unhideWhenUsed/>
    <w:rsid w:val="00062DA2"/>
    <w:pPr>
      <w:tabs>
        <w:tab w:val="right" w:leader="dot" w:pos="8494"/>
      </w:tabs>
      <w:spacing w:before="120" w:after="120" w:line="240" w:lineRule="auto"/>
    </w:pPr>
    <w:rPr>
      <w:rFonts w:ascii="Times New Roman" w:hAnsi="Times New Roman"/>
      <w:sz w:val="24"/>
    </w:rPr>
  </w:style>
  <w:style w:type="paragraph" w:styleId="Cabealho">
    <w:name w:val="header"/>
    <w:basedOn w:val="Normal"/>
    <w:link w:val="CabealhoChar"/>
    <w:uiPriority w:val="99"/>
    <w:rsid w:val="00BB20F0"/>
    <w:pPr>
      <w:tabs>
        <w:tab w:val="center" w:pos="4419"/>
        <w:tab w:val="right" w:pos="8838"/>
      </w:tabs>
      <w:suppressAutoHyphens/>
      <w:spacing w:after="0" w:line="240" w:lineRule="auto"/>
    </w:pPr>
    <w:rPr>
      <w:rFonts w:ascii="Times New Roman" w:hAnsi="Times New Roman"/>
      <w:sz w:val="24"/>
      <w:szCs w:val="24"/>
      <w:lang w:eastAsia="ar-SA"/>
    </w:rPr>
  </w:style>
  <w:style w:type="character" w:customStyle="1" w:styleId="CabealhoChar">
    <w:name w:val="Cabeçalho Char"/>
    <w:basedOn w:val="Fontepargpadro"/>
    <w:link w:val="Cabealho"/>
    <w:uiPriority w:val="99"/>
    <w:rsid w:val="00BB20F0"/>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BB20F0"/>
    <w:pPr>
      <w:tabs>
        <w:tab w:val="center" w:pos="4252"/>
        <w:tab w:val="right" w:pos="8504"/>
      </w:tabs>
      <w:spacing w:after="0" w:line="240" w:lineRule="auto"/>
    </w:pPr>
  </w:style>
  <w:style w:type="character" w:customStyle="1" w:styleId="RodapChar">
    <w:name w:val="Rodapé Char"/>
    <w:basedOn w:val="Fontepargpadro"/>
    <w:link w:val="Rodap"/>
    <w:uiPriority w:val="99"/>
    <w:rsid w:val="00BB20F0"/>
  </w:style>
  <w:style w:type="table" w:styleId="Tabelacomgrade">
    <w:name w:val="Table Grid"/>
    <w:basedOn w:val="Tabelanormal"/>
    <w:uiPriority w:val="39"/>
    <w:rsid w:val="00A02B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A02BCE"/>
    <w:rPr>
      <w:color w:val="0563C1" w:themeColor="hyperlink"/>
      <w:u w:val="single"/>
    </w:rPr>
  </w:style>
  <w:style w:type="paragraph" w:styleId="PargrafodaLista">
    <w:name w:val="List Paragraph"/>
    <w:basedOn w:val="Normal"/>
    <w:link w:val="PargrafodaListaChar"/>
    <w:uiPriority w:val="34"/>
    <w:qFormat/>
    <w:rsid w:val="00EE481F"/>
    <w:pPr>
      <w:ind w:left="720"/>
      <w:contextualSpacing/>
    </w:pPr>
  </w:style>
  <w:style w:type="character" w:customStyle="1" w:styleId="Ttulo1Char">
    <w:name w:val="Título 1 Char"/>
    <w:basedOn w:val="Fontepargpadro"/>
    <w:link w:val="Ttulo1"/>
    <w:uiPriority w:val="9"/>
    <w:rsid w:val="00CF3213"/>
    <w:rPr>
      <w:rFonts w:asciiTheme="majorHAnsi" w:eastAsiaTheme="majorEastAsia" w:hAnsiTheme="majorHAnsi" w:cstheme="majorBidi"/>
      <w:color w:val="2E74B5" w:themeColor="accent1" w:themeShade="BF"/>
      <w:sz w:val="32"/>
      <w:szCs w:val="32"/>
      <w:lang w:eastAsia="pt-BR"/>
    </w:rPr>
  </w:style>
  <w:style w:type="paragraph" w:styleId="CabealhodoSumrio">
    <w:name w:val="TOC Heading"/>
    <w:basedOn w:val="Ttulo1"/>
    <w:next w:val="Normal"/>
    <w:uiPriority w:val="39"/>
    <w:semiHidden/>
    <w:unhideWhenUsed/>
    <w:qFormat/>
    <w:rsid w:val="00CF3213"/>
    <w:pPr>
      <w:outlineLvl w:val="9"/>
    </w:pPr>
  </w:style>
  <w:style w:type="paragraph" w:styleId="Sumrio2">
    <w:name w:val="toc 2"/>
    <w:basedOn w:val="Normal"/>
    <w:next w:val="Normal"/>
    <w:autoRedefine/>
    <w:uiPriority w:val="39"/>
    <w:unhideWhenUsed/>
    <w:rsid w:val="00CF3213"/>
    <w:pPr>
      <w:ind w:left="220"/>
    </w:pPr>
  </w:style>
  <w:style w:type="character" w:customStyle="1" w:styleId="Ttulo2Char">
    <w:name w:val="Título 2 Char"/>
    <w:basedOn w:val="Fontepargpadro"/>
    <w:link w:val="Ttulo2"/>
    <w:uiPriority w:val="9"/>
    <w:rsid w:val="00347BD3"/>
    <w:rPr>
      <w:rFonts w:asciiTheme="majorHAnsi" w:eastAsiaTheme="majorEastAsia" w:hAnsiTheme="majorHAnsi" w:cstheme="majorBidi"/>
      <w:color w:val="2E74B5" w:themeColor="accent1" w:themeShade="BF"/>
      <w:sz w:val="26"/>
      <w:szCs w:val="26"/>
      <w:lang w:eastAsia="pt-BR"/>
    </w:rPr>
  </w:style>
  <w:style w:type="character" w:customStyle="1" w:styleId="apple-converted-space">
    <w:name w:val="apple-converted-space"/>
    <w:basedOn w:val="Fontepargpadro"/>
    <w:rsid w:val="00316BEC"/>
  </w:style>
  <w:style w:type="character" w:styleId="Forte">
    <w:name w:val="Strong"/>
    <w:basedOn w:val="Fontepargpadro"/>
    <w:uiPriority w:val="22"/>
    <w:qFormat/>
    <w:rsid w:val="0015221F"/>
    <w:rPr>
      <w:b/>
      <w:bCs/>
    </w:rPr>
  </w:style>
  <w:style w:type="character" w:customStyle="1" w:styleId="PargrafodaListaChar">
    <w:name w:val="Parágrafo da Lista Char"/>
    <w:link w:val="PargrafodaLista"/>
    <w:uiPriority w:val="34"/>
    <w:rsid w:val="00567B01"/>
    <w:rPr>
      <w:rFonts w:ascii="Calibri" w:eastAsia="Times New Roman" w:hAnsi="Calibri" w:cs="Times New Roman"/>
      <w:lang w:eastAsia="pt-BR"/>
    </w:rPr>
  </w:style>
  <w:style w:type="character" w:styleId="Refdecomentrio">
    <w:name w:val="annotation reference"/>
    <w:basedOn w:val="Fontepargpadro"/>
    <w:uiPriority w:val="99"/>
    <w:semiHidden/>
    <w:unhideWhenUsed/>
    <w:rsid w:val="00066637"/>
    <w:rPr>
      <w:sz w:val="16"/>
      <w:szCs w:val="16"/>
    </w:rPr>
  </w:style>
  <w:style w:type="paragraph" w:styleId="Textodecomentrio">
    <w:name w:val="annotation text"/>
    <w:basedOn w:val="Normal"/>
    <w:link w:val="TextodecomentrioChar"/>
    <w:uiPriority w:val="99"/>
    <w:semiHidden/>
    <w:unhideWhenUsed/>
    <w:rsid w:val="0006663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66637"/>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066637"/>
    <w:rPr>
      <w:b/>
      <w:bCs/>
    </w:rPr>
  </w:style>
  <w:style w:type="character" w:customStyle="1" w:styleId="AssuntodocomentrioChar">
    <w:name w:val="Assunto do comentário Char"/>
    <w:basedOn w:val="TextodecomentrioChar"/>
    <w:link w:val="Assuntodocomentrio"/>
    <w:uiPriority w:val="99"/>
    <w:semiHidden/>
    <w:rsid w:val="00066637"/>
    <w:rPr>
      <w:rFonts w:ascii="Calibri" w:eastAsia="Times New Roman" w:hAnsi="Calibri" w:cs="Times New Roman"/>
      <w:b/>
      <w:bCs/>
      <w:sz w:val="20"/>
      <w:szCs w:val="20"/>
      <w:lang w:eastAsia="pt-BR"/>
    </w:rPr>
  </w:style>
  <w:style w:type="paragraph" w:styleId="Textodebalo">
    <w:name w:val="Balloon Text"/>
    <w:basedOn w:val="Normal"/>
    <w:link w:val="TextodebaloChar"/>
    <w:uiPriority w:val="99"/>
    <w:semiHidden/>
    <w:unhideWhenUsed/>
    <w:rsid w:val="000666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66637"/>
    <w:rPr>
      <w:rFonts w:ascii="Segoe UI" w:eastAsia="Times New Roman" w:hAnsi="Segoe UI" w:cs="Segoe UI"/>
      <w:sz w:val="18"/>
      <w:szCs w:val="18"/>
      <w:lang w:eastAsia="pt-BR"/>
    </w:rPr>
  </w:style>
  <w:style w:type="paragraph" w:styleId="Corpodetexto">
    <w:name w:val="Body Text"/>
    <w:basedOn w:val="Normal"/>
    <w:link w:val="CorpodetextoChar"/>
    <w:uiPriority w:val="99"/>
    <w:rsid w:val="00491B03"/>
    <w:pPr>
      <w:suppressAutoHyphens/>
      <w:spacing w:after="120"/>
      <w:ind w:firstLine="709"/>
      <w:jc w:val="both"/>
    </w:pPr>
    <w:rPr>
      <w:lang w:val="x-none" w:eastAsia="ar-SA"/>
    </w:rPr>
  </w:style>
  <w:style w:type="character" w:customStyle="1" w:styleId="CorpodetextoChar">
    <w:name w:val="Corpo de texto Char"/>
    <w:basedOn w:val="Fontepargpadro"/>
    <w:link w:val="Corpodetexto"/>
    <w:uiPriority w:val="99"/>
    <w:rsid w:val="00491B03"/>
    <w:rPr>
      <w:rFonts w:ascii="Calibri" w:eastAsia="Times New Roman" w:hAnsi="Calibri" w:cs="Times New Roman"/>
      <w:lang w:val="x-none" w:eastAsia="ar-SA"/>
    </w:rPr>
  </w:style>
  <w:style w:type="paragraph" w:customStyle="1" w:styleId="Default">
    <w:name w:val="Default"/>
    <w:rsid w:val="00A004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har">
    <w:name w:val="Título 3 Char"/>
    <w:basedOn w:val="Fontepargpadro"/>
    <w:link w:val="Ttulo3"/>
    <w:uiPriority w:val="9"/>
    <w:rsid w:val="005E4781"/>
    <w:rPr>
      <w:rFonts w:asciiTheme="majorHAnsi" w:eastAsiaTheme="majorEastAsia" w:hAnsiTheme="majorHAnsi" w:cstheme="majorBidi"/>
      <w:b/>
      <w:bCs/>
      <w:color w:val="5B9BD5" w:themeColor="accent1"/>
      <w:lang w:eastAsia="pt-BR"/>
    </w:rPr>
  </w:style>
  <w:style w:type="paragraph" w:styleId="Sumrio3">
    <w:name w:val="toc 3"/>
    <w:basedOn w:val="Normal"/>
    <w:next w:val="Normal"/>
    <w:autoRedefine/>
    <w:uiPriority w:val="39"/>
    <w:unhideWhenUsed/>
    <w:rsid w:val="00A647F8"/>
    <w:pPr>
      <w:tabs>
        <w:tab w:val="right" w:leader="dot" w:pos="8494"/>
      </w:tabs>
      <w:spacing w:after="100"/>
      <w:ind w:left="440"/>
    </w:pPr>
    <w:rPr>
      <w:rFonts w:ascii="Times New Roman" w:hAnsi="Times New Roman"/>
      <w:b/>
      <w:noProof/>
    </w:rPr>
  </w:style>
  <w:style w:type="paragraph" w:styleId="Textodenotadefim">
    <w:name w:val="endnote text"/>
    <w:basedOn w:val="Normal"/>
    <w:link w:val="TextodenotadefimChar"/>
    <w:uiPriority w:val="99"/>
    <w:semiHidden/>
    <w:unhideWhenUsed/>
    <w:rsid w:val="0043670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3670F"/>
    <w:rPr>
      <w:rFonts w:ascii="Calibri" w:eastAsia="Times New Roman" w:hAnsi="Calibri" w:cs="Times New Roman"/>
      <w:sz w:val="20"/>
      <w:szCs w:val="20"/>
      <w:lang w:eastAsia="pt-BR"/>
    </w:rPr>
  </w:style>
  <w:style w:type="character" w:styleId="Refdenotadefim">
    <w:name w:val="endnote reference"/>
    <w:basedOn w:val="Fontepargpadro"/>
    <w:uiPriority w:val="99"/>
    <w:semiHidden/>
    <w:unhideWhenUsed/>
    <w:rsid w:val="0043670F"/>
    <w:rPr>
      <w:vertAlign w:val="superscript"/>
    </w:rPr>
  </w:style>
  <w:style w:type="paragraph" w:styleId="Textodenotaderodap">
    <w:name w:val="footnote text"/>
    <w:basedOn w:val="Normal"/>
    <w:link w:val="TextodenotaderodapChar"/>
    <w:uiPriority w:val="99"/>
    <w:semiHidden/>
    <w:unhideWhenUsed/>
    <w:rsid w:val="0043670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3670F"/>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43670F"/>
    <w:rPr>
      <w:vertAlign w:val="superscript"/>
    </w:rPr>
  </w:style>
  <w:style w:type="paragraph" w:styleId="Reviso">
    <w:name w:val="Revision"/>
    <w:hidden/>
    <w:uiPriority w:val="99"/>
    <w:semiHidden/>
    <w:rsid w:val="00E70284"/>
    <w:pPr>
      <w:spacing w:after="0" w:line="240" w:lineRule="auto"/>
    </w:pPr>
    <w:rPr>
      <w:rFonts w:ascii="Calibri" w:eastAsia="Times New Roman" w:hAnsi="Calibri" w:cs="Times New Roman"/>
      <w:lang w:eastAsia="pt-BR"/>
    </w:rPr>
  </w:style>
  <w:style w:type="character" w:styleId="Nmerodepgina">
    <w:name w:val="page number"/>
    <w:basedOn w:val="Fontepargpadro"/>
    <w:uiPriority w:val="99"/>
    <w:unhideWhenUsed/>
    <w:rsid w:val="00156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F43"/>
    <w:pPr>
      <w:spacing w:after="200" w:line="276" w:lineRule="auto"/>
    </w:pPr>
    <w:rPr>
      <w:rFonts w:ascii="Calibri" w:eastAsia="Times New Roman" w:hAnsi="Calibri" w:cs="Times New Roman"/>
      <w:lang w:eastAsia="pt-BR"/>
    </w:rPr>
  </w:style>
  <w:style w:type="paragraph" w:styleId="Ttulo1">
    <w:name w:val="heading 1"/>
    <w:basedOn w:val="Normal"/>
    <w:next w:val="Normal"/>
    <w:link w:val="Ttulo1Char"/>
    <w:uiPriority w:val="9"/>
    <w:qFormat/>
    <w:rsid w:val="00CF32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347B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5E4781"/>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unhideWhenUsed/>
    <w:rsid w:val="00062DA2"/>
    <w:pPr>
      <w:tabs>
        <w:tab w:val="right" w:leader="dot" w:pos="8494"/>
      </w:tabs>
      <w:spacing w:before="120" w:after="120" w:line="240" w:lineRule="auto"/>
    </w:pPr>
    <w:rPr>
      <w:rFonts w:ascii="Times New Roman" w:hAnsi="Times New Roman"/>
      <w:sz w:val="24"/>
    </w:rPr>
  </w:style>
  <w:style w:type="paragraph" w:styleId="Cabealho">
    <w:name w:val="header"/>
    <w:basedOn w:val="Normal"/>
    <w:link w:val="CabealhoChar"/>
    <w:uiPriority w:val="99"/>
    <w:rsid w:val="00BB20F0"/>
    <w:pPr>
      <w:tabs>
        <w:tab w:val="center" w:pos="4419"/>
        <w:tab w:val="right" w:pos="8838"/>
      </w:tabs>
      <w:suppressAutoHyphens/>
      <w:spacing w:after="0" w:line="240" w:lineRule="auto"/>
    </w:pPr>
    <w:rPr>
      <w:rFonts w:ascii="Times New Roman" w:hAnsi="Times New Roman"/>
      <w:sz w:val="24"/>
      <w:szCs w:val="24"/>
      <w:lang w:eastAsia="ar-SA"/>
    </w:rPr>
  </w:style>
  <w:style w:type="character" w:customStyle="1" w:styleId="CabealhoChar">
    <w:name w:val="Cabeçalho Char"/>
    <w:basedOn w:val="Fontepargpadro"/>
    <w:link w:val="Cabealho"/>
    <w:uiPriority w:val="99"/>
    <w:rsid w:val="00BB20F0"/>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BB20F0"/>
    <w:pPr>
      <w:tabs>
        <w:tab w:val="center" w:pos="4252"/>
        <w:tab w:val="right" w:pos="8504"/>
      </w:tabs>
      <w:spacing w:after="0" w:line="240" w:lineRule="auto"/>
    </w:pPr>
  </w:style>
  <w:style w:type="character" w:customStyle="1" w:styleId="RodapChar">
    <w:name w:val="Rodapé Char"/>
    <w:basedOn w:val="Fontepargpadro"/>
    <w:link w:val="Rodap"/>
    <w:uiPriority w:val="99"/>
    <w:rsid w:val="00BB20F0"/>
  </w:style>
  <w:style w:type="table" w:styleId="Tabelacomgrade">
    <w:name w:val="Table Grid"/>
    <w:basedOn w:val="Tabelanormal"/>
    <w:uiPriority w:val="39"/>
    <w:rsid w:val="00A02B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A02BCE"/>
    <w:rPr>
      <w:color w:val="0563C1" w:themeColor="hyperlink"/>
      <w:u w:val="single"/>
    </w:rPr>
  </w:style>
  <w:style w:type="paragraph" w:styleId="PargrafodaLista">
    <w:name w:val="List Paragraph"/>
    <w:basedOn w:val="Normal"/>
    <w:link w:val="PargrafodaListaChar"/>
    <w:uiPriority w:val="34"/>
    <w:qFormat/>
    <w:rsid w:val="00EE481F"/>
    <w:pPr>
      <w:ind w:left="720"/>
      <w:contextualSpacing/>
    </w:pPr>
  </w:style>
  <w:style w:type="character" w:customStyle="1" w:styleId="Ttulo1Char">
    <w:name w:val="Título 1 Char"/>
    <w:basedOn w:val="Fontepargpadro"/>
    <w:link w:val="Ttulo1"/>
    <w:uiPriority w:val="9"/>
    <w:rsid w:val="00CF3213"/>
    <w:rPr>
      <w:rFonts w:asciiTheme="majorHAnsi" w:eastAsiaTheme="majorEastAsia" w:hAnsiTheme="majorHAnsi" w:cstheme="majorBidi"/>
      <w:color w:val="2E74B5" w:themeColor="accent1" w:themeShade="BF"/>
      <w:sz w:val="32"/>
      <w:szCs w:val="32"/>
      <w:lang w:eastAsia="pt-BR"/>
    </w:rPr>
  </w:style>
  <w:style w:type="paragraph" w:styleId="CabealhodoSumrio">
    <w:name w:val="TOC Heading"/>
    <w:basedOn w:val="Ttulo1"/>
    <w:next w:val="Normal"/>
    <w:uiPriority w:val="39"/>
    <w:semiHidden/>
    <w:unhideWhenUsed/>
    <w:qFormat/>
    <w:rsid w:val="00CF3213"/>
    <w:pPr>
      <w:outlineLvl w:val="9"/>
    </w:pPr>
  </w:style>
  <w:style w:type="paragraph" w:styleId="Sumrio2">
    <w:name w:val="toc 2"/>
    <w:basedOn w:val="Normal"/>
    <w:next w:val="Normal"/>
    <w:autoRedefine/>
    <w:uiPriority w:val="39"/>
    <w:unhideWhenUsed/>
    <w:rsid w:val="00CF3213"/>
    <w:pPr>
      <w:ind w:left="220"/>
    </w:pPr>
  </w:style>
  <w:style w:type="character" w:customStyle="1" w:styleId="Ttulo2Char">
    <w:name w:val="Título 2 Char"/>
    <w:basedOn w:val="Fontepargpadro"/>
    <w:link w:val="Ttulo2"/>
    <w:uiPriority w:val="9"/>
    <w:rsid w:val="00347BD3"/>
    <w:rPr>
      <w:rFonts w:asciiTheme="majorHAnsi" w:eastAsiaTheme="majorEastAsia" w:hAnsiTheme="majorHAnsi" w:cstheme="majorBidi"/>
      <w:color w:val="2E74B5" w:themeColor="accent1" w:themeShade="BF"/>
      <w:sz w:val="26"/>
      <w:szCs w:val="26"/>
      <w:lang w:eastAsia="pt-BR"/>
    </w:rPr>
  </w:style>
  <w:style w:type="character" w:customStyle="1" w:styleId="apple-converted-space">
    <w:name w:val="apple-converted-space"/>
    <w:basedOn w:val="Fontepargpadro"/>
    <w:rsid w:val="00316BEC"/>
  </w:style>
  <w:style w:type="character" w:styleId="Forte">
    <w:name w:val="Strong"/>
    <w:basedOn w:val="Fontepargpadro"/>
    <w:uiPriority w:val="22"/>
    <w:qFormat/>
    <w:rsid w:val="0015221F"/>
    <w:rPr>
      <w:b/>
      <w:bCs/>
    </w:rPr>
  </w:style>
  <w:style w:type="character" w:customStyle="1" w:styleId="PargrafodaListaChar">
    <w:name w:val="Parágrafo da Lista Char"/>
    <w:link w:val="PargrafodaLista"/>
    <w:uiPriority w:val="34"/>
    <w:rsid w:val="00567B01"/>
    <w:rPr>
      <w:rFonts w:ascii="Calibri" w:eastAsia="Times New Roman" w:hAnsi="Calibri" w:cs="Times New Roman"/>
      <w:lang w:eastAsia="pt-BR"/>
    </w:rPr>
  </w:style>
  <w:style w:type="character" w:styleId="Refdecomentrio">
    <w:name w:val="annotation reference"/>
    <w:basedOn w:val="Fontepargpadro"/>
    <w:uiPriority w:val="99"/>
    <w:semiHidden/>
    <w:unhideWhenUsed/>
    <w:rsid w:val="00066637"/>
    <w:rPr>
      <w:sz w:val="16"/>
      <w:szCs w:val="16"/>
    </w:rPr>
  </w:style>
  <w:style w:type="paragraph" w:styleId="Textodecomentrio">
    <w:name w:val="annotation text"/>
    <w:basedOn w:val="Normal"/>
    <w:link w:val="TextodecomentrioChar"/>
    <w:uiPriority w:val="99"/>
    <w:semiHidden/>
    <w:unhideWhenUsed/>
    <w:rsid w:val="0006663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66637"/>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066637"/>
    <w:rPr>
      <w:b/>
      <w:bCs/>
    </w:rPr>
  </w:style>
  <w:style w:type="character" w:customStyle="1" w:styleId="AssuntodocomentrioChar">
    <w:name w:val="Assunto do comentário Char"/>
    <w:basedOn w:val="TextodecomentrioChar"/>
    <w:link w:val="Assuntodocomentrio"/>
    <w:uiPriority w:val="99"/>
    <w:semiHidden/>
    <w:rsid w:val="00066637"/>
    <w:rPr>
      <w:rFonts w:ascii="Calibri" w:eastAsia="Times New Roman" w:hAnsi="Calibri" w:cs="Times New Roman"/>
      <w:b/>
      <w:bCs/>
      <w:sz w:val="20"/>
      <w:szCs w:val="20"/>
      <w:lang w:eastAsia="pt-BR"/>
    </w:rPr>
  </w:style>
  <w:style w:type="paragraph" w:styleId="Textodebalo">
    <w:name w:val="Balloon Text"/>
    <w:basedOn w:val="Normal"/>
    <w:link w:val="TextodebaloChar"/>
    <w:uiPriority w:val="99"/>
    <w:semiHidden/>
    <w:unhideWhenUsed/>
    <w:rsid w:val="000666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66637"/>
    <w:rPr>
      <w:rFonts w:ascii="Segoe UI" w:eastAsia="Times New Roman" w:hAnsi="Segoe UI" w:cs="Segoe UI"/>
      <w:sz w:val="18"/>
      <w:szCs w:val="18"/>
      <w:lang w:eastAsia="pt-BR"/>
    </w:rPr>
  </w:style>
  <w:style w:type="paragraph" w:styleId="Corpodetexto">
    <w:name w:val="Body Text"/>
    <w:basedOn w:val="Normal"/>
    <w:link w:val="CorpodetextoChar"/>
    <w:uiPriority w:val="99"/>
    <w:rsid w:val="00491B03"/>
    <w:pPr>
      <w:suppressAutoHyphens/>
      <w:spacing w:after="120"/>
      <w:ind w:firstLine="709"/>
      <w:jc w:val="both"/>
    </w:pPr>
    <w:rPr>
      <w:lang w:val="x-none" w:eastAsia="ar-SA"/>
    </w:rPr>
  </w:style>
  <w:style w:type="character" w:customStyle="1" w:styleId="CorpodetextoChar">
    <w:name w:val="Corpo de texto Char"/>
    <w:basedOn w:val="Fontepargpadro"/>
    <w:link w:val="Corpodetexto"/>
    <w:uiPriority w:val="99"/>
    <w:rsid w:val="00491B03"/>
    <w:rPr>
      <w:rFonts w:ascii="Calibri" w:eastAsia="Times New Roman" w:hAnsi="Calibri" w:cs="Times New Roman"/>
      <w:lang w:val="x-none" w:eastAsia="ar-SA"/>
    </w:rPr>
  </w:style>
  <w:style w:type="paragraph" w:customStyle="1" w:styleId="Default">
    <w:name w:val="Default"/>
    <w:rsid w:val="00A004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har">
    <w:name w:val="Título 3 Char"/>
    <w:basedOn w:val="Fontepargpadro"/>
    <w:link w:val="Ttulo3"/>
    <w:uiPriority w:val="9"/>
    <w:rsid w:val="005E4781"/>
    <w:rPr>
      <w:rFonts w:asciiTheme="majorHAnsi" w:eastAsiaTheme="majorEastAsia" w:hAnsiTheme="majorHAnsi" w:cstheme="majorBidi"/>
      <w:b/>
      <w:bCs/>
      <w:color w:val="5B9BD5" w:themeColor="accent1"/>
      <w:lang w:eastAsia="pt-BR"/>
    </w:rPr>
  </w:style>
  <w:style w:type="paragraph" w:styleId="Sumrio3">
    <w:name w:val="toc 3"/>
    <w:basedOn w:val="Normal"/>
    <w:next w:val="Normal"/>
    <w:autoRedefine/>
    <w:uiPriority w:val="39"/>
    <w:unhideWhenUsed/>
    <w:rsid w:val="00A647F8"/>
    <w:pPr>
      <w:tabs>
        <w:tab w:val="right" w:leader="dot" w:pos="8494"/>
      </w:tabs>
      <w:spacing w:after="100"/>
      <w:ind w:left="440"/>
    </w:pPr>
    <w:rPr>
      <w:rFonts w:ascii="Times New Roman" w:hAnsi="Times New Roman"/>
      <w:b/>
      <w:noProof/>
    </w:rPr>
  </w:style>
  <w:style w:type="paragraph" w:styleId="Textodenotadefim">
    <w:name w:val="endnote text"/>
    <w:basedOn w:val="Normal"/>
    <w:link w:val="TextodenotadefimChar"/>
    <w:uiPriority w:val="99"/>
    <w:semiHidden/>
    <w:unhideWhenUsed/>
    <w:rsid w:val="0043670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3670F"/>
    <w:rPr>
      <w:rFonts w:ascii="Calibri" w:eastAsia="Times New Roman" w:hAnsi="Calibri" w:cs="Times New Roman"/>
      <w:sz w:val="20"/>
      <w:szCs w:val="20"/>
      <w:lang w:eastAsia="pt-BR"/>
    </w:rPr>
  </w:style>
  <w:style w:type="character" w:styleId="Refdenotadefim">
    <w:name w:val="endnote reference"/>
    <w:basedOn w:val="Fontepargpadro"/>
    <w:uiPriority w:val="99"/>
    <w:semiHidden/>
    <w:unhideWhenUsed/>
    <w:rsid w:val="0043670F"/>
    <w:rPr>
      <w:vertAlign w:val="superscript"/>
    </w:rPr>
  </w:style>
  <w:style w:type="paragraph" w:styleId="Textodenotaderodap">
    <w:name w:val="footnote text"/>
    <w:basedOn w:val="Normal"/>
    <w:link w:val="TextodenotaderodapChar"/>
    <w:uiPriority w:val="99"/>
    <w:semiHidden/>
    <w:unhideWhenUsed/>
    <w:rsid w:val="0043670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3670F"/>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43670F"/>
    <w:rPr>
      <w:vertAlign w:val="superscript"/>
    </w:rPr>
  </w:style>
  <w:style w:type="paragraph" w:styleId="Reviso">
    <w:name w:val="Revision"/>
    <w:hidden/>
    <w:uiPriority w:val="99"/>
    <w:semiHidden/>
    <w:rsid w:val="00E70284"/>
    <w:pPr>
      <w:spacing w:after="0" w:line="240" w:lineRule="auto"/>
    </w:pPr>
    <w:rPr>
      <w:rFonts w:ascii="Calibri" w:eastAsia="Times New Roman" w:hAnsi="Calibri" w:cs="Times New Roman"/>
      <w:lang w:eastAsia="pt-BR"/>
    </w:rPr>
  </w:style>
  <w:style w:type="character" w:styleId="Nmerodepgina">
    <w:name w:val="page number"/>
    <w:basedOn w:val="Fontepargpadro"/>
    <w:uiPriority w:val="99"/>
    <w:unhideWhenUsed/>
    <w:rsid w:val="00156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768">
      <w:bodyDiv w:val="1"/>
      <w:marLeft w:val="0"/>
      <w:marRight w:val="0"/>
      <w:marTop w:val="0"/>
      <w:marBottom w:val="0"/>
      <w:divBdr>
        <w:top w:val="none" w:sz="0" w:space="0" w:color="auto"/>
        <w:left w:val="none" w:sz="0" w:space="0" w:color="auto"/>
        <w:bottom w:val="none" w:sz="0" w:space="0" w:color="auto"/>
        <w:right w:val="none" w:sz="0" w:space="0" w:color="auto"/>
      </w:divBdr>
    </w:div>
    <w:div w:id="103044274">
      <w:bodyDiv w:val="1"/>
      <w:marLeft w:val="0"/>
      <w:marRight w:val="0"/>
      <w:marTop w:val="0"/>
      <w:marBottom w:val="0"/>
      <w:divBdr>
        <w:top w:val="none" w:sz="0" w:space="0" w:color="auto"/>
        <w:left w:val="none" w:sz="0" w:space="0" w:color="auto"/>
        <w:bottom w:val="none" w:sz="0" w:space="0" w:color="auto"/>
        <w:right w:val="none" w:sz="0" w:space="0" w:color="auto"/>
      </w:divBdr>
    </w:div>
    <w:div w:id="169953335">
      <w:bodyDiv w:val="1"/>
      <w:marLeft w:val="0"/>
      <w:marRight w:val="0"/>
      <w:marTop w:val="0"/>
      <w:marBottom w:val="0"/>
      <w:divBdr>
        <w:top w:val="none" w:sz="0" w:space="0" w:color="auto"/>
        <w:left w:val="none" w:sz="0" w:space="0" w:color="auto"/>
        <w:bottom w:val="none" w:sz="0" w:space="0" w:color="auto"/>
        <w:right w:val="none" w:sz="0" w:space="0" w:color="auto"/>
      </w:divBdr>
    </w:div>
    <w:div w:id="175537615">
      <w:bodyDiv w:val="1"/>
      <w:marLeft w:val="0"/>
      <w:marRight w:val="0"/>
      <w:marTop w:val="0"/>
      <w:marBottom w:val="0"/>
      <w:divBdr>
        <w:top w:val="none" w:sz="0" w:space="0" w:color="auto"/>
        <w:left w:val="none" w:sz="0" w:space="0" w:color="auto"/>
        <w:bottom w:val="none" w:sz="0" w:space="0" w:color="auto"/>
        <w:right w:val="none" w:sz="0" w:space="0" w:color="auto"/>
      </w:divBdr>
    </w:div>
    <w:div w:id="182017941">
      <w:bodyDiv w:val="1"/>
      <w:marLeft w:val="0"/>
      <w:marRight w:val="0"/>
      <w:marTop w:val="0"/>
      <w:marBottom w:val="0"/>
      <w:divBdr>
        <w:top w:val="none" w:sz="0" w:space="0" w:color="auto"/>
        <w:left w:val="none" w:sz="0" w:space="0" w:color="auto"/>
        <w:bottom w:val="none" w:sz="0" w:space="0" w:color="auto"/>
        <w:right w:val="none" w:sz="0" w:space="0" w:color="auto"/>
      </w:divBdr>
    </w:div>
    <w:div w:id="210533446">
      <w:bodyDiv w:val="1"/>
      <w:marLeft w:val="0"/>
      <w:marRight w:val="0"/>
      <w:marTop w:val="0"/>
      <w:marBottom w:val="0"/>
      <w:divBdr>
        <w:top w:val="none" w:sz="0" w:space="0" w:color="auto"/>
        <w:left w:val="none" w:sz="0" w:space="0" w:color="auto"/>
        <w:bottom w:val="none" w:sz="0" w:space="0" w:color="auto"/>
        <w:right w:val="none" w:sz="0" w:space="0" w:color="auto"/>
      </w:divBdr>
    </w:div>
    <w:div w:id="247203148">
      <w:bodyDiv w:val="1"/>
      <w:marLeft w:val="0"/>
      <w:marRight w:val="0"/>
      <w:marTop w:val="0"/>
      <w:marBottom w:val="0"/>
      <w:divBdr>
        <w:top w:val="none" w:sz="0" w:space="0" w:color="auto"/>
        <w:left w:val="none" w:sz="0" w:space="0" w:color="auto"/>
        <w:bottom w:val="none" w:sz="0" w:space="0" w:color="auto"/>
        <w:right w:val="none" w:sz="0" w:space="0" w:color="auto"/>
      </w:divBdr>
    </w:div>
    <w:div w:id="265161115">
      <w:bodyDiv w:val="1"/>
      <w:marLeft w:val="0"/>
      <w:marRight w:val="0"/>
      <w:marTop w:val="0"/>
      <w:marBottom w:val="0"/>
      <w:divBdr>
        <w:top w:val="none" w:sz="0" w:space="0" w:color="auto"/>
        <w:left w:val="none" w:sz="0" w:space="0" w:color="auto"/>
        <w:bottom w:val="none" w:sz="0" w:space="0" w:color="auto"/>
        <w:right w:val="none" w:sz="0" w:space="0" w:color="auto"/>
      </w:divBdr>
    </w:div>
    <w:div w:id="271598936">
      <w:bodyDiv w:val="1"/>
      <w:marLeft w:val="0"/>
      <w:marRight w:val="0"/>
      <w:marTop w:val="0"/>
      <w:marBottom w:val="0"/>
      <w:divBdr>
        <w:top w:val="none" w:sz="0" w:space="0" w:color="auto"/>
        <w:left w:val="none" w:sz="0" w:space="0" w:color="auto"/>
        <w:bottom w:val="none" w:sz="0" w:space="0" w:color="auto"/>
        <w:right w:val="none" w:sz="0" w:space="0" w:color="auto"/>
      </w:divBdr>
    </w:div>
    <w:div w:id="333149290">
      <w:bodyDiv w:val="1"/>
      <w:marLeft w:val="0"/>
      <w:marRight w:val="0"/>
      <w:marTop w:val="0"/>
      <w:marBottom w:val="0"/>
      <w:divBdr>
        <w:top w:val="none" w:sz="0" w:space="0" w:color="auto"/>
        <w:left w:val="none" w:sz="0" w:space="0" w:color="auto"/>
        <w:bottom w:val="none" w:sz="0" w:space="0" w:color="auto"/>
        <w:right w:val="none" w:sz="0" w:space="0" w:color="auto"/>
      </w:divBdr>
    </w:div>
    <w:div w:id="339502074">
      <w:bodyDiv w:val="1"/>
      <w:marLeft w:val="0"/>
      <w:marRight w:val="0"/>
      <w:marTop w:val="0"/>
      <w:marBottom w:val="0"/>
      <w:divBdr>
        <w:top w:val="none" w:sz="0" w:space="0" w:color="auto"/>
        <w:left w:val="none" w:sz="0" w:space="0" w:color="auto"/>
        <w:bottom w:val="none" w:sz="0" w:space="0" w:color="auto"/>
        <w:right w:val="none" w:sz="0" w:space="0" w:color="auto"/>
      </w:divBdr>
    </w:div>
    <w:div w:id="347754786">
      <w:bodyDiv w:val="1"/>
      <w:marLeft w:val="0"/>
      <w:marRight w:val="0"/>
      <w:marTop w:val="0"/>
      <w:marBottom w:val="0"/>
      <w:divBdr>
        <w:top w:val="none" w:sz="0" w:space="0" w:color="auto"/>
        <w:left w:val="none" w:sz="0" w:space="0" w:color="auto"/>
        <w:bottom w:val="none" w:sz="0" w:space="0" w:color="auto"/>
        <w:right w:val="none" w:sz="0" w:space="0" w:color="auto"/>
      </w:divBdr>
    </w:div>
    <w:div w:id="349570128">
      <w:bodyDiv w:val="1"/>
      <w:marLeft w:val="0"/>
      <w:marRight w:val="0"/>
      <w:marTop w:val="0"/>
      <w:marBottom w:val="0"/>
      <w:divBdr>
        <w:top w:val="none" w:sz="0" w:space="0" w:color="auto"/>
        <w:left w:val="none" w:sz="0" w:space="0" w:color="auto"/>
        <w:bottom w:val="none" w:sz="0" w:space="0" w:color="auto"/>
        <w:right w:val="none" w:sz="0" w:space="0" w:color="auto"/>
      </w:divBdr>
    </w:div>
    <w:div w:id="372004897">
      <w:bodyDiv w:val="1"/>
      <w:marLeft w:val="0"/>
      <w:marRight w:val="0"/>
      <w:marTop w:val="0"/>
      <w:marBottom w:val="0"/>
      <w:divBdr>
        <w:top w:val="none" w:sz="0" w:space="0" w:color="auto"/>
        <w:left w:val="none" w:sz="0" w:space="0" w:color="auto"/>
        <w:bottom w:val="none" w:sz="0" w:space="0" w:color="auto"/>
        <w:right w:val="none" w:sz="0" w:space="0" w:color="auto"/>
      </w:divBdr>
    </w:div>
    <w:div w:id="404108529">
      <w:bodyDiv w:val="1"/>
      <w:marLeft w:val="0"/>
      <w:marRight w:val="0"/>
      <w:marTop w:val="0"/>
      <w:marBottom w:val="0"/>
      <w:divBdr>
        <w:top w:val="none" w:sz="0" w:space="0" w:color="auto"/>
        <w:left w:val="none" w:sz="0" w:space="0" w:color="auto"/>
        <w:bottom w:val="none" w:sz="0" w:space="0" w:color="auto"/>
        <w:right w:val="none" w:sz="0" w:space="0" w:color="auto"/>
      </w:divBdr>
    </w:div>
    <w:div w:id="443959048">
      <w:bodyDiv w:val="1"/>
      <w:marLeft w:val="0"/>
      <w:marRight w:val="0"/>
      <w:marTop w:val="0"/>
      <w:marBottom w:val="0"/>
      <w:divBdr>
        <w:top w:val="none" w:sz="0" w:space="0" w:color="auto"/>
        <w:left w:val="none" w:sz="0" w:space="0" w:color="auto"/>
        <w:bottom w:val="none" w:sz="0" w:space="0" w:color="auto"/>
        <w:right w:val="none" w:sz="0" w:space="0" w:color="auto"/>
      </w:divBdr>
    </w:div>
    <w:div w:id="479734141">
      <w:bodyDiv w:val="1"/>
      <w:marLeft w:val="0"/>
      <w:marRight w:val="0"/>
      <w:marTop w:val="0"/>
      <w:marBottom w:val="0"/>
      <w:divBdr>
        <w:top w:val="none" w:sz="0" w:space="0" w:color="auto"/>
        <w:left w:val="none" w:sz="0" w:space="0" w:color="auto"/>
        <w:bottom w:val="none" w:sz="0" w:space="0" w:color="auto"/>
        <w:right w:val="none" w:sz="0" w:space="0" w:color="auto"/>
      </w:divBdr>
    </w:div>
    <w:div w:id="488907150">
      <w:bodyDiv w:val="1"/>
      <w:marLeft w:val="0"/>
      <w:marRight w:val="0"/>
      <w:marTop w:val="0"/>
      <w:marBottom w:val="0"/>
      <w:divBdr>
        <w:top w:val="none" w:sz="0" w:space="0" w:color="auto"/>
        <w:left w:val="none" w:sz="0" w:space="0" w:color="auto"/>
        <w:bottom w:val="none" w:sz="0" w:space="0" w:color="auto"/>
        <w:right w:val="none" w:sz="0" w:space="0" w:color="auto"/>
      </w:divBdr>
    </w:div>
    <w:div w:id="508299447">
      <w:bodyDiv w:val="1"/>
      <w:marLeft w:val="0"/>
      <w:marRight w:val="0"/>
      <w:marTop w:val="0"/>
      <w:marBottom w:val="0"/>
      <w:divBdr>
        <w:top w:val="none" w:sz="0" w:space="0" w:color="auto"/>
        <w:left w:val="none" w:sz="0" w:space="0" w:color="auto"/>
        <w:bottom w:val="none" w:sz="0" w:space="0" w:color="auto"/>
        <w:right w:val="none" w:sz="0" w:space="0" w:color="auto"/>
      </w:divBdr>
    </w:div>
    <w:div w:id="546533318">
      <w:bodyDiv w:val="1"/>
      <w:marLeft w:val="0"/>
      <w:marRight w:val="0"/>
      <w:marTop w:val="0"/>
      <w:marBottom w:val="0"/>
      <w:divBdr>
        <w:top w:val="none" w:sz="0" w:space="0" w:color="auto"/>
        <w:left w:val="none" w:sz="0" w:space="0" w:color="auto"/>
        <w:bottom w:val="none" w:sz="0" w:space="0" w:color="auto"/>
        <w:right w:val="none" w:sz="0" w:space="0" w:color="auto"/>
      </w:divBdr>
    </w:div>
    <w:div w:id="593048405">
      <w:bodyDiv w:val="1"/>
      <w:marLeft w:val="0"/>
      <w:marRight w:val="0"/>
      <w:marTop w:val="0"/>
      <w:marBottom w:val="0"/>
      <w:divBdr>
        <w:top w:val="none" w:sz="0" w:space="0" w:color="auto"/>
        <w:left w:val="none" w:sz="0" w:space="0" w:color="auto"/>
        <w:bottom w:val="none" w:sz="0" w:space="0" w:color="auto"/>
        <w:right w:val="none" w:sz="0" w:space="0" w:color="auto"/>
      </w:divBdr>
    </w:div>
    <w:div w:id="597373156">
      <w:bodyDiv w:val="1"/>
      <w:marLeft w:val="0"/>
      <w:marRight w:val="0"/>
      <w:marTop w:val="0"/>
      <w:marBottom w:val="0"/>
      <w:divBdr>
        <w:top w:val="none" w:sz="0" w:space="0" w:color="auto"/>
        <w:left w:val="none" w:sz="0" w:space="0" w:color="auto"/>
        <w:bottom w:val="none" w:sz="0" w:space="0" w:color="auto"/>
        <w:right w:val="none" w:sz="0" w:space="0" w:color="auto"/>
      </w:divBdr>
    </w:div>
    <w:div w:id="651524288">
      <w:bodyDiv w:val="1"/>
      <w:marLeft w:val="0"/>
      <w:marRight w:val="0"/>
      <w:marTop w:val="0"/>
      <w:marBottom w:val="0"/>
      <w:divBdr>
        <w:top w:val="none" w:sz="0" w:space="0" w:color="auto"/>
        <w:left w:val="none" w:sz="0" w:space="0" w:color="auto"/>
        <w:bottom w:val="none" w:sz="0" w:space="0" w:color="auto"/>
        <w:right w:val="none" w:sz="0" w:space="0" w:color="auto"/>
      </w:divBdr>
    </w:div>
    <w:div w:id="657274352">
      <w:bodyDiv w:val="1"/>
      <w:marLeft w:val="0"/>
      <w:marRight w:val="0"/>
      <w:marTop w:val="0"/>
      <w:marBottom w:val="0"/>
      <w:divBdr>
        <w:top w:val="none" w:sz="0" w:space="0" w:color="auto"/>
        <w:left w:val="none" w:sz="0" w:space="0" w:color="auto"/>
        <w:bottom w:val="none" w:sz="0" w:space="0" w:color="auto"/>
        <w:right w:val="none" w:sz="0" w:space="0" w:color="auto"/>
      </w:divBdr>
    </w:div>
    <w:div w:id="663702028">
      <w:bodyDiv w:val="1"/>
      <w:marLeft w:val="0"/>
      <w:marRight w:val="0"/>
      <w:marTop w:val="0"/>
      <w:marBottom w:val="0"/>
      <w:divBdr>
        <w:top w:val="none" w:sz="0" w:space="0" w:color="auto"/>
        <w:left w:val="none" w:sz="0" w:space="0" w:color="auto"/>
        <w:bottom w:val="none" w:sz="0" w:space="0" w:color="auto"/>
        <w:right w:val="none" w:sz="0" w:space="0" w:color="auto"/>
      </w:divBdr>
    </w:div>
    <w:div w:id="675695388">
      <w:bodyDiv w:val="1"/>
      <w:marLeft w:val="0"/>
      <w:marRight w:val="0"/>
      <w:marTop w:val="0"/>
      <w:marBottom w:val="0"/>
      <w:divBdr>
        <w:top w:val="none" w:sz="0" w:space="0" w:color="auto"/>
        <w:left w:val="none" w:sz="0" w:space="0" w:color="auto"/>
        <w:bottom w:val="none" w:sz="0" w:space="0" w:color="auto"/>
        <w:right w:val="none" w:sz="0" w:space="0" w:color="auto"/>
      </w:divBdr>
    </w:div>
    <w:div w:id="687482806">
      <w:bodyDiv w:val="1"/>
      <w:marLeft w:val="0"/>
      <w:marRight w:val="0"/>
      <w:marTop w:val="0"/>
      <w:marBottom w:val="0"/>
      <w:divBdr>
        <w:top w:val="none" w:sz="0" w:space="0" w:color="auto"/>
        <w:left w:val="none" w:sz="0" w:space="0" w:color="auto"/>
        <w:bottom w:val="none" w:sz="0" w:space="0" w:color="auto"/>
        <w:right w:val="none" w:sz="0" w:space="0" w:color="auto"/>
      </w:divBdr>
    </w:div>
    <w:div w:id="704721712">
      <w:bodyDiv w:val="1"/>
      <w:marLeft w:val="0"/>
      <w:marRight w:val="0"/>
      <w:marTop w:val="0"/>
      <w:marBottom w:val="0"/>
      <w:divBdr>
        <w:top w:val="none" w:sz="0" w:space="0" w:color="auto"/>
        <w:left w:val="none" w:sz="0" w:space="0" w:color="auto"/>
        <w:bottom w:val="none" w:sz="0" w:space="0" w:color="auto"/>
        <w:right w:val="none" w:sz="0" w:space="0" w:color="auto"/>
      </w:divBdr>
    </w:div>
    <w:div w:id="718942958">
      <w:bodyDiv w:val="1"/>
      <w:marLeft w:val="0"/>
      <w:marRight w:val="0"/>
      <w:marTop w:val="0"/>
      <w:marBottom w:val="0"/>
      <w:divBdr>
        <w:top w:val="none" w:sz="0" w:space="0" w:color="auto"/>
        <w:left w:val="none" w:sz="0" w:space="0" w:color="auto"/>
        <w:bottom w:val="none" w:sz="0" w:space="0" w:color="auto"/>
        <w:right w:val="none" w:sz="0" w:space="0" w:color="auto"/>
      </w:divBdr>
    </w:div>
    <w:div w:id="748574852">
      <w:bodyDiv w:val="1"/>
      <w:marLeft w:val="0"/>
      <w:marRight w:val="0"/>
      <w:marTop w:val="0"/>
      <w:marBottom w:val="0"/>
      <w:divBdr>
        <w:top w:val="none" w:sz="0" w:space="0" w:color="auto"/>
        <w:left w:val="none" w:sz="0" w:space="0" w:color="auto"/>
        <w:bottom w:val="none" w:sz="0" w:space="0" w:color="auto"/>
        <w:right w:val="none" w:sz="0" w:space="0" w:color="auto"/>
      </w:divBdr>
    </w:div>
    <w:div w:id="770977004">
      <w:bodyDiv w:val="1"/>
      <w:marLeft w:val="0"/>
      <w:marRight w:val="0"/>
      <w:marTop w:val="0"/>
      <w:marBottom w:val="0"/>
      <w:divBdr>
        <w:top w:val="none" w:sz="0" w:space="0" w:color="auto"/>
        <w:left w:val="none" w:sz="0" w:space="0" w:color="auto"/>
        <w:bottom w:val="none" w:sz="0" w:space="0" w:color="auto"/>
        <w:right w:val="none" w:sz="0" w:space="0" w:color="auto"/>
      </w:divBdr>
    </w:div>
    <w:div w:id="852721608">
      <w:bodyDiv w:val="1"/>
      <w:marLeft w:val="0"/>
      <w:marRight w:val="0"/>
      <w:marTop w:val="0"/>
      <w:marBottom w:val="0"/>
      <w:divBdr>
        <w:top w:val="none" w:sz="0" w:space="0" w:color="auto"/>
        <w:left w:val="none" w:sz="0" w:space="0" w:color="auto"/>
        <w:bottom w:val="none" w:sz="0" w:space="0" w:color="auto"/>
        <w:right w:val="none" w:sz="0" w:space="0" w:color="auto"/>
      </w:divBdr>
    </w:div>
    <w:div w:id="857963749">
      <w:bodyDiv w:val="1"/>
      <w:marLeft w:val="0"/>
      <w:marRight w:val="0"/>
      <w:marTop w:val="0"/>
      <w:marBottom w:val="0"/>
      <w:divBdr>
        <w:top w:val="none" w:sz="0" w:space="0" w:color="auto"/>
        <w:left w:val="none" w:sz="0" w:space="0" w:color="auto"/>
        <w:bottom w:val="none" w:sz="0" w:space="0" w:color="auto"/>
        <w:right w:val="none" w:sz="0" w:space="0" w:color="auto"/>
      </w:divBdr>
    </w:div>
    <w:div w:id="869033877">
      <w:bodyDiv w:val="1"/>
      <w:marLeft w:val="0"/>
      <w:marRight w:val="0"/>
      <w:marTop w:val="0"/>
      <w:marBottom w:val="0"/>
      <w:divBdr>
        <w:top w:val="none" w:sz="0" w:space="0" w:color="auto"/>
        <w:left w:val="none" w:sz="0" w:space="0" w:color="auto"/>
        <w:bottom w:val="none" w:sz="0" w:space="0" w:color="auto"/>
        <w:right w:val="none" w:sz="0" w:space="0" w:color="auto"/>
      </w:divBdr>
    </w:div>
    <w:div w:id="962270646">
      <w:bodyDiv w:val="1"/>
      <w:marLeft w:val="0"/>
      <w:marRight w:val="0"/>
      <w:marTop w:val="0"/>
      <w:marBottom w:val="0"/>
      <w:divBdr>
        <w:top w:val="none" w:sz="0" w:space="0" w:color="auto"/>
        <w:left w:val="none" w:sz="0" w:space="0" w:color="auto"/>
        <w:bottom w:val="none" w:sz="0" w:space="0" w:color="auto"/>
        <w:right w:val="none" w:sz="0" w:space="0" w:color="auto"/>
      </w:divBdr>
    </w:div>
    <w:div w:id="998731942">
      <w:bodyDiv w:val="1"/>
      <w:marLeft w:val="0"/>
      <w:marRight w:val="0"/>
      <w:marTop w:val="0"/>
      <w:marBottom w:val="0"/>
      <w:divBdr>
        <w:top w:val="none" w:sz="0" w:space="0" w:color="auto"/>
        <w:left w:val="none" w:sz="0" w:space="0" w:color="auto"/>
        <w:bottom w:val="none" w:sz="0" w:space="0" w:color="auto"/>
        <w:right w:val="none" w:sz="0" w:space="0" w:color="auto"/>
      </w:divBdr>
    </w:div>
    <w:div w:id="1008212674">
      <w:bodyDiv w:val="1"/>
      <w:marLeft w:val="0"/>
      <w:marRight w:val="0"/>
      <w:marTop w:val="0"/>
      <w:marBottom w:val="0"/>
      <w:divBdr>
        <w:top w:val="none" w:sz="0" w:space="0" w:color="auto"/>
        <w:left w:val="none" w:sz="0" w:space="0" w:color="auto"/>
        <w:bottom w:val="none" w:sz="0" w:space="0" w:color="auto"/>
        <w:right w:val="none" w:sz="0" w:space="0" w:color="auto"/>
      </w:divBdr>
    </w:div>
    <w:div w:id="1045300618">
      <w:bodyDiv w:val="1"/>
      <w:marLeft w:val="0"/>
      <w:marRight w:val="0"/>
      <w:marTop w:val="0"/>
      <w:marBottom w:val="0"/>
      <w:divBdr>
        <w:top w:val="none" w:sz="0" w:space="0" w:color="auto"/>
        <w:left w:val="none" w:sz="0" w:space="0" w:color="auto"/>
        <w:bottom w:val="none" w:sz="0" w:space="0" w:color="auto"/>
        <w:right w:val="none" w:sz="0" w:space="0" w:color="auto"/>
      </w:divBdr>
    </w:div>
    <w:div w:id="1052853798">
      <w:bodyDiv w:val="1"/>
      <w:marLeft w:val="0"/>
      <w:marRight w:val="0"/>
      <w:marTop w:val="0"/>
      <w:marBottom w:val="0"/>
      <w:divBdr>
        <w:top w:val="none" w:sz="0" w:space="0" w:color="auto"/>
        <w:left w:val="none" w:sz="0" w:space="0" w:color="auto"/>
        <w:bottom w:val="none" w:sz="0" w:space="0" w:color="auto"/>
        <w:right w:val="none" w:sz="0" w:space="0" w:color="auto"/>
      </w:divBdr>
    </w:div>
    <w:div w:id="1058743768">
      <w:bodyDiv w:val="1"/>
      <w:marLeft w:val="0"/>
      <w:marRight w:val="0"/>
      <w:marTop w:val="0"/>
      <w:marBottom w:val="0"/>
      <w:divBdr>
        <w:top w:val="none" w:sz="0" w:space="0" w:color="auto"/>
        <w:left w:val="none" w:sz="0" w:space="0" w:color="auto"/>
        <w:bottom w:val="none" w:sz="0" w:space="0" w:color="auto"/>
        <w:right w:val="none" w:sz="0" w:space="0" w:color="auto"/>
      </w:divBdr>
    </w:div>
    <w:div w:id="1066761895">
      <w:bodyDiv w:val="1"/>
      <w:marLeft w:val="0"/>
      <w:marRight w:val="0"/>
      <w:marTop w:val="0"/>
      <w:marBottom w:val="0"/>
      <w:divBdr>
        <w:top w:val="none" w:sz="0" w:space="0" w:color="auto"/>
        <w:left w:val="none" w:sz="0" w:space="0" w:color="auto"/>
        <w:bottom w:val="none" w:sz="0" w:space="0" w:color="auto"/>
        <w:right w:val="none" w:sz="0" w:space="0" w:color="auto"/>
      </w:divBdr>
    </w:div>
    <w:div w:id="1069379021">
      <w:bodyDiv w:val="1"/>
      <w:marLeft w:val="0"/>
      <w:marRight w:val="0"/>
      <w:marTop w:val="0"/>
      <w:marBottom w:val="0"/>
      <w:divBdr>
        <w:top w:val="none" w:sz="0" w:space="0" w:color="auto"/>
        <w:left w:val="none" w:sz="0" w:space="0" w:color="auto"/>
        <w:bottom w:val="none" w:sz="0" w:space="0" w:color="auto"/>
        <w:right w:val="none" w:sz="0" w:space="0" w:color="auto"/>
      </w:divBdr>
    </w:div>
    <w:div w:id="1075132400">
      <w:bodyDiv w:val="1"/>
      <w:marLeft w:val="0"/>
      <w:marRight w:val="0"/>
      <w:marTop w:val="0"/>
      <w:marBottom w:val="0"/>
      <w:divBdr>
        <w:top w:val="none" w:sz="0" w:space="0" w:color="auto"/>
        <w:left w:val="none" w:sz="0" w:space="0" w:color="auto"/>
        <w:bottom w:val="none" w:sz="0" w:space="0" w:color="auto"/>
        <w:right w:val="none" w:sz="0" w:space="0" w:color="auto"/>
      </w:divBdr>
    </w:div>
    <w:div w:id="1135178734">
      <w:bodyDiv w:val="1"/>
      <w:marLeft w:val="0"/>
      <w:marRight w:val="0"/>
      <w:marTop w:val="0"/>
      <w:marBottom w:val="0"/>
      <w:divBdr>
        <w:top w:val="none" w:sz="0" w:space="0" w:color="auto"/>
        <w:left w:val="none" w:sz="0" w:space="0" w:color="auto"/>
        <w:bottom w:val="none" w:sz="0" w:space="0" w:color="auto"/>
        <w:right w:val="none" w:sz="0" w:space="0" w:color="auto"/>
      </w:divBdr>
    </w:div>
    <w:div w:id="1162281294">
      <w:bodyDiv w:val="1"/>
      <w:marLeft w:val="0"/>
      <w:marRight w:val="0"/>
      <w:marTop w:val="0"/>
      <w:marBottom w:val="0"/>
      <w:divBdr>
        <w:top w:val="none" w:sz="0" w:space="0" w:color="auto"/>
        <w:left w:val="none" w:sz="0" w:space="0" w:color="auto"/>
        <w:bottom w:val="none" w:sz="0" w:space="0" w:color="auto"/>
        <w:right w:val="none" w:sz="0" w:space="0" w:color="auto"/>
      </w:divBdr>
    </w:div>
    <w:div w:id="1204094244">
      <w:bodyDiv w:val="1"/>
      <w:marLeft w:val="0"/>
      <w:marRight w:val="0"/>
      <w:marTop w:val="0"/>
      <w:marBottom w:val="0"/>
      <w:divBdr>
        <w:top w:val="none" w:sz="0" w:space="0" w:color="auto"/>
        <w:left w:val="none" w:sz="0" w:space="0" w:color="auto"/>
        <w:bottom w:val="none" w:sz="0" w:space="0" w:color="auto"/>
        <w:right w:val="none" w:sz="0" w:space="0" w:color="auto"/>
      </w:divBdr>
    </w:div>
    <w:div w:id="1209220687">
      <w:bodyDiv w:val="1"/>
      <w:marLeft w:val="0"/>
      <w:marRight w:val="0"/>
      <w:marTop w:val="0"/>
      <w:marBottom w:val="0"/>
      <w:divBdr>
        <w:top w:val="none" w:sz="0" w:space="0" w:color="auto"/>
        <w:left w:val="none" w:sz="0" w:space="0" w:color="auto"/>
        <w:bottom w:val="none" w:sz="0" w:space="0" w:color="auto"/>
        <w:right w:val="none" w:sz="0" w:space="0" w:color="auto"/>
      </w:divBdr>
    </w:div>
    <w:div w:id="1211190919">
      <w:bodyDiv w:val="1"/>
      <w:marLeft w:val="0"/>
      <w:marRight w:val="0"/>
      <w:marTop w:val="0"/>
      <w:marBottom w:val="0"/>
      <w:divBdr>
        <w:top w:val="none" w:sz="0" w:space="0" w:color="auto"/>
        <w:left w:val="none" w:sz="0" w:space="0" w:color="auto"/>
        <w:bottom w:val="none" w:sz="0" w:space="0" w:color="auto"/>
        <w:right w:val="none" w:sz="0" w:space="0" w:color="auto"/>
      </w:divBdr>
    </w:div>
    <w:div w:id="1240677297">
      <w:bodyDiv w:val="1"/>
      <w:marLeft w:val="0"/>
      <w:marRight w:val="0"/>
      <w:marTop w:val="0"/>
      <w:marBottom w:val="0"/>
      <w:divBdr>
        <w:top w:val="none" w:sz="0" w:space="0" w:color="auto"/>
        <w:left w:val="none" w:sz="0" w:space="0" w:color="auto"/>
        <w:bottom w:val="none" w:sz="0" w:space="0" w:color="auto"/>
        <w:right w:val="none" w:sz="0" w:space="0" w:color="auto"/>
      </w:divBdr>
    </w:div>
    <w:div w:id="1243492904">
      <w:bodyDiv w:val="1"/>
      <w:marLeft w:val="0"/>
      <w:marRight w:val="0"/>
      <w:marTop w:val="0"/>
      <w:marBottom w:val="0"/>
      <w:divBdr>
        <w:top w:val="none" w:sz="0" w:space="0" w:color="auto"/>
        <w:left w:val="none" w:sz="0" w:space="0" w:color="auto"/>
        <w:bottom w:val="none" w:sz="0" w:space="0" w:color="auto"/>
        <w:right w:val="none" w:sz="0" w:space="0" w:color="auto"/>
      </w:divBdr>
    </w:div>
    <w:div w:id="1277101260">
      <w:bodyDiv w:val="1"/>
      <w:marLeft w:val="0"/>
      <w:marRight w:val="0"/>
      <w:marTop w:val="0"/>
      <w:marBottom w:val="0"/>
      <w:divBdr>
        <w:top w:val="none" w:sz="0" w:space="0" w:color="auto"/>
        <w:left w:val="none" w:sz="0" w:space="0" w:color="auto"/>
        <w:bottom w:val="none" w:sz="0" w:space="0" w:color="auto"/>
        <w:right w:val="none" w:sz="0" w:space="0" w:color="auto"/>
      </w:divBdr>
    </w:div>
    <w:div w:id="1281228881">
      <w:bodyDiv w:val="1"/>
      <w:marLeft w:val="0"/>
      <w:marRight w:val="0"/>
      <w:marTop w:val="0"/>
      <w:marBottom w:val="0"/>
      <w:divBdr>
        <w:top w:val="none" w:sz="0" w:space="0" w:color="auto"/>
        <w:left w:val="none" w:sz="0" w:space="0" w:color="auto"/>
        <w:bottom w:val="none" w:sz="0" w:space="0" w:color="auto"/>
        <w:right w:val="none" w:sz="0" w:space="0" w:color="auto"/>
      </w:divBdr>
    </w:div>
    <w:div w:id="1294870561">
      <w:bodyDiv w:val="1"/>
      <w:marLeft w:val="0"/>
      <w:marRight w:val="0"/>
      <w:marTop w:val="0"/>
      <w:marBottom w:val="0"/>
      <w:divBdr>
        <w:top w:val="none" w:sz="0" w:space="0" w:color="auto"/>
        <w:left w:val="none" w:sz="0" w:space="0" w:color="auto"/>
        <w:bottom w:val="none" w:sz="0" w:space="0" w:color="auto"/>
        <w:right w:val="none" w:sz="0" w:space="0" w:color="auto"/>
      </w:divBdr>
    </w:div>
    <w:div w:id="1313294406">
      <w:bodyDiv w:val="1"/>
      <w:marLeft w:val="0"/>
      <w:marRight w:val="0"/>
      <w:marTop w:val="0"/>
      <w:marBottom w:val="0"/>
      <w:divBdr>
        <w:top w:val="none" w:sz="0" w:space="0" w:color="auto"/>
        <w:left w:val="none" w:sz="0" w:space="0" w:color="auto"/>
        <w:bottom w:val="none" w:sz="0" w:space="0" w:color="auto"/>
        <w:right w:val="none" w:sz="0" w:space="0" w:color="auto"/>
      </w:divBdr>
    </w:div>
    <w:div w:id="1373534136">
      <w:bodyDiv w:val="1"/>
      <w:marLeft w:val="0"/>
      <w:marRight w:val="0"/>
      <w:marTop w:val="0"/>
      <w:marBottom w:val="0"/>
      <w:divBdr>
        <w:top w:val="none" w:sz="0" w:space="0" w:color="auto"/>
        <w:left w:val="none" w:sz="0" w:space="0" w:color="auto"/>
        <w:bottom w:val="none" w:sz="0" w:space="0" w:color="auto"/>
        <w:right w:val="none" w:sz="0" w:space="0" w:color="auto"/>
      </w:divBdr>
    </w:div>
    <w:div w:id="1375352854">
      <w:bodyDiv w:val="1"/>
      <w:marLeft w:val="0"/>
      <w:marRight w:val="0"/>
      <w:marTop w:val="0"/>
      <w:marBottom w:val="0"/>
      <w:divBdr>
        <w:top w:val="none" w:sz="0" w:space="0" w:color="auto"/>
        <w:left w:val="none" w:sz="0" w:space="0" w:color="auto"/>
        <w:bottom w:val="none" w:sz="0" w:space="0" w:color="auto"/>
        <w:right w:val="none" w:sz="0" w:space="0" w:color="auto"/>
      </w:divBdr>
    </w:div>
    <w:div w:id="1377242965">
      <w:bodyDiv w:val="1"/>
      <w:marLeft w:val="0"/>
      <w:marRight w:val="0"/>
      <w:marTop w:val="0"/>
      <w:marBottom w:val="0"/>
      <w:divBdr>
        <w:top w:val="none" w:sz="0" w:space="0" w:color="auto"/>
        <w:left w:val="none" w:sz="0" w:space="0" w:color="auto"/>
        <w:bottom w:val="none" w:sz="0" w:space="0" w:color="auto"/>
        <w:right w:val="none" w:sz="0" w:space="0" w:color="auto"/>
      </w:divBdr>
    </w:div>
    <w:div w:id="1391728985">
      <w:bodyDiv w:val="1"/>
      <w:marLeft w:val="0"/>
      <w:marRight w:val="0"/>
      <w:marTop w:val="0"/>
      <w:marBottom w:val="0"/>
      <w:divBdr>
        <w:top w:val="none" w:sz="0" w:space="0" w:color="auto"/>
        <w:left w:val="none" w:sz="0" w:space="0" w:color="auto"/>
        <w:bottom w:val="none" w:sz="0" w:space="0" w:color="auto"/>
        <w:right w:val="none" w:sz="0" w:space="0" w:color="auto"/>
      </w:divBdr>
    </w:div>
    <w:div w:id="1401907091">
      <w:bodyDiv w:val="1"/>
      <w:marLeft w:val="0"/>
      <w:marRight w:val="0"/>
      <w:marTop w:val="0"/>
      <w:marBottom w:val="0"/>
      <w:divBdr>
        <w:top w:val="none" w:sz="0" w:space="0" w:color="auto"/>
        <w:left w:val="none" w:sz="0" w:space="0" w:color="auto"/>
        <w:bottom w:val="none" w:sz="0" w:space="0" w:color="auto"/>
        <w:right w:val="none" w:sz="0" w:space="0" w:color="auto"/>
      </w:divBdr>
    </w:div>
    <w:div w:id="1423841104">
      <w:bodyDiv w:val="1"/>
      <w:marLeft w:val="0"/>
      <w:marRight w:val="0"/>
      <w:marTop w:val="0"/>
      <w:marBottom w:val="0"/>
      <w:divBdr>
        <w:top w:val="none" w:sz="0" w:space="0" w:color="auto"/>
        <w:left w:val="none" w:sz="0" w:space="0" w:color="auto"/>
        <w:bottom w:val="none" w:sz="0" w:space="0" w:color="auto"/>
        <w:right w:val="none" w:sz="0" w:space="0" w:color="auto"/>
      </w:divBdr>
    </w:div>
    <w:div w:id="1433470251">
      <w:bodyDiv w:val="1"/>
      <w:marLeft w:val="0"/>
      <w:marRight w:val="0"/>
      <w:marTop w:val="0"/>
      <w:marBottom w:val="0"/>
      <w:divBdr>
        <w:top w:val="none" w:sz="0" w:space="0" w:color="auto"/>
        <w:left w:val="none" w:sz="0" w:space="0" w:color="auto"/>
        <w:bottom w:val="none" w:sz="0" w:space="0" w:color="auto"/>
        <w:right w:val="none" w:sz="0" w:space="0" w:color="auto"/>
      </w:divBdr>
    </w:div>
    <w:div w:id="1438325755">
      <w:bodyDiv w:val="1"/>
      <w:marLeft w:val="0"/>
      <w:marRight w:val="0"/>
      <w:marTop w:val="0"/>
      <w:marBottom w:val="0"/>
      <w:divBdr>
        <w:top w:val="none" w:sz="0" w:space="0" w:color="auto"/>
        <w:left w:val="none" w:sz="0" w:space="0" w:color="auto"/>
        <w:bottom w:val="none" w:sz="0" w:space="0" w:color="auto"/>
        <w:right w:val="none" w:sz="0" w:space="0" w:color="auto"/>
      </w:divBdr>
    </w:div>
    <w:div w:id="1473449737">
      <w:bodyDiv w:val="1"/>
      <w:marLeft w:val="0"/>
      <w:marRight w:val="0"/>
      <w:marTop w:val="0"/>
      <w:marBottom w:val="0"/>
      <w:divBdr>
        <w:top w:val="none" w:sz="0" w:space="0" w:color="auto"/>
        <w:left w:val="none" w:sz="0" w:space="0" w:color="auto"/>
        <w:bottom w:val="none" w:sz="0" w:space="0" w:color="auto"/>
        <w:right w:val="none" w:sz="0" w:space="0" w:color="auto"/>
      </w:divBdr>
    </w:div>
    <w:div w:id="1492527800">
      <w:bodyDiv w:val="1"/>
      <w:marLeft w:val="0"/>
      <w:marRight w:val="0"/>
      <w:marTop w:val="0"/>
      <w:marBottom w:val="0"/>
      <w:divBdr>
        <w:top w:val="none" w:sz="0" w:space="0" w:color="auto"/>
        <w:left w:val="none" w:sz="0" w:space="0" w:color="auto"/>
        <w:bottom w:val="none" w:sz="0" w:space="0" w:color="auto"/>
        <w:right w:val="none" w:sz="0" w:space="0" w:color="auto"/>
      </w:divBdr>
    </w:div>
    <w:div w:id="1508784676">
      <w:bodyDiv w:val="1"/>
      <w:marLeft w:val="0"/>
      <w:marRight w:val="0"/>
      <w:marTop w:val="0"/>
      <w:marBottom w:val="0"/>
      <w:divBdr>
        <w:top w:val="none" w:sz="0" w:space="0" w:color="auto"/>
        <w:left w:val="none" w:sz="0" w:space="0" w:color="auto"/>
        <w:bottom w:val="none" w:sz="0" w:space="0" w:color="auto"/>
        <w:right w:val="none" w:sz="0" w:space="0" w:color="auto"/>
      </w:divBdr>
    </w:div>
    <w:div w:id="1512261500">
      <w:bodyDiv w:val="1"/>
      <w:marLeft w:val="0"/>
      <w:marRight w:val="0"/>
      <w:marTop w:val="0"/>
      <w:marBottom w:val="0"/>
      <w:divBdr>
        <w:top w:val="none" w:sz="0" w:space="0" w:color="auto"/>
        <w:left w:val="none" w:sz="0" w:space="0" w:color="auto"/>
        <w:bottom w:val="none" w:sz="0" w:space="0" w:color="auto"/>
        <w:right w:val="none" w:sz="0" w:space="0" w:color="auto"/>
      </w:divBdr>
    </w:div>
    <w:div w:id="1515265837">
      <w:bodyDiv w:val="1"/>
      <w:marLeft w:val="0"/>
      <w:marRight w:val="0"/>
      <w:marTop w:val="0"/>
      <w:marBottom w:val="0"/>
      <w:divBdr>
        <w:top w:val="none" w:sz="0" w:space="0" w:color="auto"/>
        <w:left w:val="none" w:sz="0" w:space="0" w:color="auto"/>
        <w:bottom w:val="none" w:sz="0" w:space="0" w:color="auto"/>
        <w:right w:val="none" w:sz="0" w:space="0" w:color="auto"/>
      </w:divBdr>
    </w:div>
    <w:div w:id="1532451449">
      <w:bodyDiv w:val="1"/>
      <w:marLeft w:val="0"/>
      <w:marRight w:val="0"/>
      <w:marTop w:val="0"/>
      <w:marBottom w:val="0"/>
      <w:divBdr>
        <w:top w:val="none" w:sz="0" w:space="0" w:color="auto"/>
        <w:left w:val="none" w:sz="0" w:space="0" w:color="auto"/>
        <w:bottom w:val="none" w:sz="0" w:space="0" w:color="auto"/>
        <w:right w:val="none" w:sz="0" w:space="0" w:color="auto"/>
      </w:divBdr>
    </w:div>
    <w:div w:id="1535654772">
      <w:bodyDiv w:val="1"/>
      <w:marLeft w:val="0"/>
      <w:marRight w:val="0"/>
      <w:marTop w:val="0"/>
      <w:marBottom w:val="0"/>
      <w:divBdr>
        <w:top w:val="none" w:sz="0" w:space="0" w:color="auto"/>
        <w:left w:val="none" w:sz="0" w:space="0" w:color="auto"/>
        <w:bottom w:val="none" w:sz="0" w:space="0" w:color="auto"/>
        <w:right w:val="none" w:sz="0" w:space="0" w:color="auto"/>
      </w:divBdr>
    </w:div>
    <w:div w:id="1539511574">
      <w:bodyDiv w:val="1"/>
      <w:marLeft w:val="0"/>
      <w:marRight w:val="0"/>
      <w:marTop w:val="0"/>
      <w:marBottom w:val="0"/>
      <w:divBdr>
        <w:top w:val="none" w:sz="0" w:space="0" w:color="auto"/>
        <w:left w:val="none" w:sz="0" w:space="0" w:color="auto"/>
        <w:bottom w:val="none" w:sz="0" w:space="0" w:color="auto"/>
        <w:right w:val="none" w:sz="0" w:space="0" w:color="auto"/>
      </w:divBdr>
    </w:div>
    <w:div w:id="1541359254">
      <w:bodyDiv w:val="1"/>
      <w:marLeft w:val="0"/>
      <w:marRight w:val="0"/>
      <w:marTop w:val="0"/>
      <w:marBottom w:val="0"/>
      <w:divBdr>
        <w:top w:val="none" w:sz="0" w:space="0" w:color="auto"/>
        <w:left w:val="none" w:sz="0" w:space="0" w:color="auto"/>
        <w:bottom w:val="none" w:sz="0" w:space="0" w:color="auto"/>
        <w:right w:val="none" w:sz="0" w:space="0" w:color="auto"/>
      </w:divBdr>
    </w:div>
    <w:div w:id="1586644857">
      <w:bodyDiv w:val="1"/>
      <w:marLeft w:val="0"/>
      <w:marRight w:val="0"/>
      <w:marTop w:val="0"/>
      <w:marBottom w:val="0"/>
      <w:divBdr>
        <w:top w:val="none" w:sz="0" w:space="0" w:color="auto"/>
        <w:left w:val="none" w:sz="0" w:space="0" w:color="auto"/>
        <w:bottom w:val="none" w:sz="0" w:space="0" w:color="auto"/>
        <w:right w:val="none" w:sz="0" w:space="0" w:color="auto"/>
      </w:divBdr>
    </w:div>
    <w:div w:id="1607687754">
      <w:bodyDiv w:val="1"/>
      <w:marLeft w:val="0"/>
      <w:marRight w:val="0"/>
      <w:marTop w:val="0"/>
      <w:marBottom w:val="0"/>
      <w:divBdr>
        <w:top w:val="none" w:sz="0" w:space="0" w:color="auto"/>
        <w:left w:val="none" w:sz="0" w:space="0" w:color="auto"/>
        <w:bottom w:val="none" w:sz="0" w:space="0" w:color="auto"/>
        <w:right w:val="none" w:sz="0" w:space="0" w:color="auto"/>
      </w:divBdr>
    </w:div>
    <w:div w:id="1612200667">
      <w:bodyDiv w:val="1"/>
      <w:marLeft w:val="0"/>
      <w:marRight w:val="0"/>
      <w:marTop w:val="0"/>
      <w:marBottom w:val="0"/>
      <w:divBdr>
        <w:top w:val="none" w:sz="0" w:space="0" w:color="auto"/>
        <w:left w:val="none" w:sz="0" w:space="0" w:color="auto"/>
        <w:bottom w:val="none" w:sz="0" w:space="0" w:color="auto"/>
        <w:right w:val="none" w:sz="0" w:space="0" w:color="auto"/>
      </w:divBdr>
    </w:div>
    <w:div w:id="1623145175">
      <w:bodyDiv w:val="1"/>
      <w:marLeft w:val="0"/>
      <w:marRight w:val="0"/>
      <w:marTop w:val="0"/>
      <w:marBottom w:val="0"/>
      <w:divBdr>
        <w:top w:val="none" w:sz="0" w:space="0" w:color="auto"/>
        <w:left w:val="none" w:sz="0" w:space="0" w:color="auto"/>
        <w:bottom w:val="none" w:sz="0" w:space="0" w:color="auto"/>
        <w:right w:val="none" w:sz="0" w:space="0" w:color="auto"/>
      </w:divBdr>
    </w:div>
    <w:div w:id="1666662942">
      <w:bodyDiv w:val="1"/>
      <w:marLeft w:val="0"/>
      <w:marRight w:val="0"/>
      <w:marTop w:val="0"/>
      <w:marBottom w:val="0"/>
      <w:divBdr>
        <w:top w:val="none" w:sz="0" w:space="0" w:color="auto"/>
        <w:left w:val="none" w:sz="0" w:space="0" w:color="auto"/>
        <w:bottom w:val="none" w:sz="0" w:space="0" w:color="auto"/>
        <w:right w:val="none" w:sz="0" w:space="0" w:color="auto"/>
      </w:divBdr>
    </w:div>
    <w:div w:id="1677461844">
      <w:bodyDiv w:val="1"/>
      <w:marLeft w:val="0"/>
      <w:marRight w:val="0"/>
      <w:marTop w:val="0"/>
      <w:marBottom w:val="0"/>
      <w:divBdr>
        <w:top w:val="none" w:sz="0" w:space="0" w:color="auto"/>
        <w:left w:val="none" w:sz="0" w:space="0" w:color="auto"/>
        <w:bottom w:val="none" w:sz="0" w:space="0" w:color="auto"/>
        <w:right w:val="none" w:sz="0" w:space="0" w:color="auto"/>
      </w:divBdr>
    </w:div>
    <w:div w:id="1692804990">
      <w:bodyDiv w:val="1"/>
      <w:marLeft w:val="0"/>
      <w:marRight w:val="0"/>
      <w:marTop w:val="0"/>
      <w:marBottom w:val="0"/>
      <w:divBdr>
        <w:top w:val="none" w:sz="0" w:space="0" w:color="auto"/>
        <w:left w:val="none" w:sz="0" w:space="0" w:color="auto"/>
        <w:bottom w:val="none" w:sz="0" w:space="0" w:color="auto"/>
        <w:right w:val="none" w:sz="0" w:space="0" w:color="auto"/>
      </w:divBdr>
    </w:div>
    <w:div w:id="1701200800">
      <w:bodyDiv w:val="1"/>
      <w:marLeft w:val="0"/>
      <w:marRight w:val="0"/>
      <w:marTop w:val="0"/>
      <w:marBottom w:val="0"/>
      <w:divBdr>
        <w:top w:val="none" w:sz="0" w:space="0" w:color="auto"/>
        <w:left w:val="none" w:sz="0" w:space="0" w:color="auto"/>
        <w:bottom w:val="none" w:sz="0" w:space="0" w:color="auto"/>
        <w:right w:val="none" w:sz="0" w:space="0" w:color="auto"/>
      </w:divBdr>
    </w:div>
    <w:div w:id="1704135216">
      <w:bodyDiv w:val="1"/>
      <w:marLeft w:val="0"/>
      <w:marRight w:val="0"/>
      <w:marTop w:val="0"/>
      <w:marBottom w:val="0"/>
      <w:divBdr>
        <w:top w:val="none" w:sz="0" w:space="0" w:color="auto"/>
        <w:left w:val="none" w:sz="0" w:space="0" w:color="auto"/>
        <w:bottom w:val="none" w:sz="0" w:space="0" w:color="auto"/>
        <w:right w:val="none" w:sz="0" w:space="0" w:color="auto"/>
      </w:divBdr>
    </w:div>
    <w:div w:id="1789665496">
      <w:bodyDiv w:val="1"/>
      <w:marLeft w:val="0"/>
      <w:marRight w:val="0"/>
      <w:marTop w:val="0"/>
      <w:marBottom w:val="0"/>
      <w:divBdr>
        <w:top w:val="none" w:sz="0" w:space="0" w:color="auto"/>
        <w:left w:val="none" w:sz="0" w:space="0" w:color="auto"/>
        <w:bottom w:val="none" w:sz="0" w:space="0" w:color="auto"/>
        <w:right w:val="none" w:sz="0" w:space="0" w:color="auto"/>
      </w:divBdr>
    </w:div>
    <w:div w:id="1790852437">
      <w:bodyDiv w:val="1"/>
      <w:marLeft w:val="0"/>
      <w:marRight w:val="0"/>
      <w:marTop w:val="0"/>
      <w:marBottom w:val="0"/>
      <w:divBdr>
        <w:top w:val="none" w:sz="0" w:space="0" w:color="auto"/>
        <w:left w:val="none" w:sz="0" w:space="0" w:color="auto"/>
        <w:bottom w:val="none" w:sz="0" w:space="0" w:color="auto"/>
        <w:right w:val="none" w:sz="0" w:space="0" w:color="auto"/>
      </w:divBdr>
    </w:div>
    <w:div w:id="1822306415">
      <w:bodyDiv w:val="1"/>
      <w:marLeft w:val="0"/>
      <w:marRight w:val="0"/>
      <w:marTop w:val="0"/>
      <w:marBottom w:val="0"/>
      <w:divBdr>
        <w:top w:val="none" w:sz="0" w:space="0" w:color="auto"/>
        <w:left w:val="none" w:sz="0" w:space="0" w:color="auto"/>
        <w:bottom w:val="none" w:sz="0" w:space="0" w:color="auto"/>
        <w:right w:val="none" w:sz="0" w:space="0" w:color="auto"/>
      </w:divBdr>
    </w:div>
    <w:div w:id="1829052062">
      <w:bodyDiv w:val="1"/>
      <w:marLeft w:val="0"/>
      <w:marRight w:val="0"/>
      <w:marTop w:val="0"/>
      <w:marBottom w:val="0"/>
      <w:divBdr>
        <w:top w:val="none" w:sz="0" w:space="0" w:color="auto"/>
        <w:left w:val="none" w:sz="0" w:space="0" w:color="auto"/>
        <w:bottom w:val="none" w:sz="0" w:space="0" w:color="auto"/>
        <w:right w:val="none" w:sz="0" w:space="0" w:color="auto"/>
      </w:divBdr>
    </w:div>
    <w:div w:id="1833717028">
      <w:bodyDiv w:val="1"/>
      <w:marLeft w:val="0"/>
      <w:marRight w:val="0"/>
      <w:marTop w:val="0"/>
      <w:marBottom w:val="0"/>
      <w:divBdr>
        <w:top w:val="none" w:sz="0" w:space="0" w:color="auto"/>
        <w:left w:val="none" w:sz="0" w:space="0" w:color="auto"/>
        <w:bottom w:val="none" w:sz="0" w:space="0" w:color="auto"/>
        <w:right w:val="none" w:sz="0" w:space="0" w:color="auto"/>
      </w:divBdr>
    </w:div>
    <w:div w:id="1848521100">
      <w:bodyDiv w:val="1"/>
      <w:marLeft w:val="0"/>
      <w:marRight w:val="0"/>
      <w:marTop w:val="0"/>
      <w:marBottom w:val="0"/>
      <w:divBdr>
        <w:top w:val="none" w:sz="0" w:space="0" w:color="auto"/>
        <w:left w:val="none" w:sz="0" w:space="0" w:color="auto"/>
        <w:bottom w:val="none" w:sz="0" w:space="0" w:color="auto"/>
        <w:right w:val="none" w:sz="0" w:space="0" w:color="auto"/>
      </w:divBdr>
    </w:div>
    <w:div w:id="1870412538">
      <w:bodyDiv w:val="1"/>
      <w:marLeft w:val="0"/>
      <w:marRight w:val="0"/>
      <w:marTop w:val="0"/>
      <w:marBottom w:val="0"/>
      <w:divBdr>
        <w:top w:val="none" w:sz="0" w:space="0" w:color="auto"/>
        <w:left w:val="none" w:sz="0" w:space="0" w:color="auto"/>
        <w:bottom w:val="none" w:sz="0" w:space="0" w:color="auto"/>
        <w:right w:val="none" w:sz="0" w:space="0" w:color="auto"/>
      </w:divBdr>
    </w:div>
    <w:div w:id="1885093176">
      <w:bodyDiv w:val="1"/>
      <w:marLeft w:val="0"/>
      <w:marRight w:val="0"/>
      <w:marTop w:val="0"/>
      <w:marBottom w:val="0"/>
      <w:divBdr>
        <w:top w:val="none" w:sz="0" w:space="0" w:color="auto"/>
        <w:left w:val="none" w:sz="0" w:space="0" w:color="auto"/>
        <w:bottom w:val="none" w:sz="0" w:space="0" w:color="auto"/>
        <w:right w:val="none" w:sz="0" w:space="0" w:color="auto"/>
      </w:divBdr>
    </w:div>
    <w:div w:id="1885360748">
      <w:bodyDiv w:val="1"/>
      <w:marLeft w:val="0"/>
      <w:marRight w:val="0"/>
      <w:marTop w:val="0"/>
      <w:marBottom w:val="0"/>
      <w:divBdr>
        <w:top w:val="none" w:sz="0" w:space="0" w:color="auto"/>
        <w:left w:val="none" w:sz="0" w:space="0" w:color="auto"/>
        <w:bottom w:val="none" w:sz="0" w:space="0" w:color="auto"/>
        <w:right w:val="none" w:sz="0" w:space="0" w:color="auto"/>
      </w:divBdr>
    </w:div>
    <w:div w:id="1898319259">
      <w:bodyDiv w:val="1"/>
      <w:marLeft w:val="0"/>
      <w:marRight w:val="0"/>
      <w:marTop w:val="0"/>
      <w:marBottom w:val="0"/>
      <w:divBdr>
        <w:top w:val="none" w:sz="0" w:space="0" w:color="auto"/>
        <w:left w:val="none" w:sz="0" w:space="0" w:color="auto"/>
        <w:bottom w:val="none" w:sz="0" w:space="0" w:color="auto"/>
        <w:right w:val="none" w:sz="0" w:space="0" w:color="auto"/>
      </w:divBdr>
    </w:div>
    <w:div w:id="1905486076">
      <w:bodyDiv w:val="1"/>
      <w:marLeft w:val="0"/>
      <w:marRight w:val="0"/>
      <w:marTop w:val="0"/>
      <w:marBottom w:val="0"/>
      <w:divBdr>
        <w:top w:val="none" w:sz="0" w:space="0" w:color="auto"/>
        <w:left w:val="none" w:sz="0" w:space="0" w:color="auto"/>
        <w:bottom w:val="none" w:sz="0" w:space="0" w:color="auto"/>
        <w:right w:val="none" w:sz="0" w:space="0" w:color="auto"/>
      </w:divBdr>
    </w:div>
    <w:div w:id="1905555800">
      <w:bodyDiv w:val="1"/>
      <w:marLeft w:val="0"/>
      <w:marRight w:val="0"/>
      <w:marTop w:val="0"/>
      <w:marBottom w:val="0"/>
      <w:divBdr>
        <w:top w:val="none" w:sz="0" w:space="0" w:color="auto"/>
        <w:left w:val="none" w:sz="0" w:space="0" w:color="auto"/>
        <w:bottom w:val="none" w:sz="0" w:space="0" w:color="auto"/>
        <w:right w:val="none" w:sz="0" w:space="0" w:color="auto"/>
      </w:divBdr>
    </w:div>
    <w:div w:id="1933080319">
      <w:bodyDiv w:val="1"/>
      <w:marLeft w:val="0"/>
      <w:marRight w:val="0"/>
      <w:marTop w:val="0"/>
      <w:marBottom w:val="0"/>
      <w:divBdr>
        <w:top w:val="none" w:sz="0" w:space="0" w:color="auto"/>
        <w:left w:val="none" w:sz="0" w:space="0" w:color="auto"/>
        <w:bottom w:val="none" w:sz="0" w:space="0" w:color="auto"/>
        <w:right w:val="none" w:sz="0" w:space="0" w:color="auto"/>
      </w:divBdr>
    </w:div>
    <w:div w:id="1955670835">
      <w:bodyDiv w:val="1"/>
      <w:marLeft w:val="0"/>
      <w:marRight w:val="0"/>
      <w:marTop w:val="0"/>
      <w:marBottom w:val="0"/>
      <w:divBdr>
        <w:top w:val="none" w:sz="0" w:space="0" w:color="auto"/>
        <w:left w:val="none" w:sz="0" w:space="0" w:color="auto"/>
        <w:bottom w:val="none" w:sz="0" w:space="0" w:color="auto"/>
        <w:right w:val="none" w:sz="0" w:space="0" w:color="auto"/>
      </w:divBdr>
    </w:div>
    <w:div w:id="1960640852">
      <w:bodyDiv w:val="1"/>
      <w:marLeft w:val="0"/>
      <w:marRight w:val="0"/>
      <w:marTop w:val="0"/>
      <w:marBottom w:val="0"/>
      <w:divBdr>
        <w:top w:val="none" w:sz="0" w:space="0" w:color="auto"/>
        <w:left w:val="none" w:sz="0" w:space="0" w:color="auto"/>
        <w:bottom w:val="none" w:sz="0" w:space="0" w:color="auto"/>
        <w:right w:val="none" w:sz="0" w:space="0" w:color="auto"/>
      </w:divBdr>
    </w:div>
    <w:div w:id="1979647958">
      <w:bodyDiv w:val="1"/>
      <w:marLeft w:val="0"/>
      <w:marRight w:val="0"/>
      <w:marTop w:val="0"/>
      <w:marBottom w:val="0"/>
      <w:divBdr>
        <w:top w:val="none" w:sz="0" w:space="0" w:color="auto"/>
        <w:left w:val="none" w:sz="0" w:space="0" w:color="auto"/>
        <w:bottom w:val="none" w:sz="0" w:space="0" w:color="auto"/>
        <w:right w:val="none" w:sz="0" w:space="0" w:color="auto"/>
      </w:divBdr>
    </w:div>
    <w:div w:id="2013796604">
      <w:bodyDiv w:val="1"/>
      <w:marLeft w:val="0"/>
      <w:marRight w:val="0"/>
      <w:marTop w:val="0"/>
      <w:marBottom w:val="0"/>
      <w:divBdr>
        <w:top w:val="none" w:sz="0" w:space="0" w:color="auto"/>
        <w:left w:val="none" w:sz="0" w:space="0" w:color="auto"/>
        <w:bottom w:val="none" w:sz="0" w:space="0" w:color="auto"/>
        <w:right w:val="none" w:sz="0" w:space="0" w:color="auto"/>
      </w:divBdr>
    </w:div>
    <w:div w:id="2015525786">
      <w:bodyDiv w:val="1"/>
      <w:marLeft w:val="0"/>
      <w:marRight w:val="0"/>
      <w:marTop w:val="0"/>
      <w:marBottom w:val="0"/>
      <w:divBdr>
        <w:top w:val="none" w:sz="0" w:space="0" w:color="auto"/>
        <w:left w:val="none" w:sz="0" w:space="0" w:color="auto"/>
        <w:bottom w:val="none" w:sz="0" w:space="0" w:color="auto"/>
        <w:right w:val="none" w:sz="0" w:space="0" w:color="auto"/>
      </w:divBdr>
    </w:div>
    <w:div w:id="2046519478">
      <w:bodyDiv w:val="1"/>
      <w:marLeft w:val="0"/>
      <w:marRight w:val="0"/>
      <w:marTop w:val="0"/>
      <w:marBottom w:val="0"/>
      <w:divBdr>
        <w:top w:val="none" w:sz="0" w:space="0" w:color="auto"/>
        <w:left w:val="none" w:sz="0" w:space="0" w:color="auto"/>
        <w:bottom w:val="none" w:sz="0" w:space="0" w:color="auto"/>
        <w:right w:val="none" w:sz="0" w:space="0" w:color="auto"/>
      </w:divBdr>
    </w:div>
    <w:div w:id="2072657095">
      <w:bodyDiv w:val="1"/>
      <w:marLeft w:val="0"/>
      <w:marRight w:val="0"/>
      <w:marTop w:val="0"/>
      <w:marBottom w:val="0"/>
      <w:divBdr>
        <w:top w:val="none" w:sz="0" w:space="0" w:color="auto"/>
        <w:left w:val="none" w:sz="0" w:space="0" w:color="auto"/>
        <w:bottom w:val="none" w:sz="0" w:space="0" w:color="auto"/>
        <w:right w:val="none" w:sz="0" w:space="0" w:color="auto"/>
      </w:divBdr>
    </w:div>
    <w:div w:id="2073581848">
      <w:bodyDiv w:val="1"/>
      <w:marLeft w:val="0"/>
      <w:marRight w:val="0"/>
      <w:marTop w:val="0"/>
      <w:marBottom w:val="0"/>
      <w:divBdr>
        <w:top w:val="none" w:sz="0" w:space="0" w:color="auto"/>
        <w:left w:val="none" w:sz="0" w:space="0" w:color="auto"/>
        <w:bottom w:val="none" w:sz="0" w:space="0" w:color="auto"/>
        <w:right w:val="none" w:sz="0" w:space="0" w:color="auto"/>
      </w:divBdr>
    </w:div>
    <w:div w:id="2108653481">
      <w:bodyDiv w:val="1"/>
      <w:marLeft w:val="0"/>
      <w:marRight w:val="0"/>
      <w:marTop w:val="0"/>
      <w:marBottom w:val="0"/>
      <w:divBdr>
        <w:top w:val="none" w:sz="0" w:space="0" w:color="auto"/>
        <w:left w:val="none" w:sz="0" w:space="0" w:color="auto"/>
        <w:bottom w:val="none" w:sz="0" w:space="0" w:color="auto"/>
        <w:right w:val="none" w:sz="0" w:space="0" w:color="auto"/>
      </w:divBdr>
    </w:div>
    <w:div w:id="2111659302">
      <w:bodyDiv w:val="1"/>
      <w:marLeft w:val="0"/>
      <w:marRight w:val="0"/>
      <w:marTop w:val="0"/>
      <w:marBottom w:val="0"/>
      <w:divBdr>
        <w:top w:val="none" w:sz="0" w:space="0" w:color="auto"/>
        <w:left w:val="none" w:sz="0" w:space="0" w:color="auto"/>
        <w:bottom w:val="none" w:sz="0" w:space="0" w:color="auto"/>
        <w:right w:val="none" w:sz="0" w:space="0" w:color="auto"/>
      </w:divBdr>
    </w:div>
    <w:div w:id="2115057993">
      <w:bodyDiv w:val="1"/>
      <w:marLeft w:val="0"/>
      <w:marRight w:val="0"/>
      <w:marTop w:val="0"/>
      <w:marBottom w:val="0"/>
      <w:divBdr>
        <w:top w:val="none" w:sz="0" w:space="0" w:color="auto"/>
        <w:left w:val="none" w:sz="0" w:space="0" w:color="auto"/>
        <w:bottom w:val="none" w:sz="0" w:space="0" w:color="auto"/>
        <w:right w:val="none" w:sz="0" w:space="0" w:color="auto"/>
      </w:divBdr>
    </w:div>
    <w:div w:id="213058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books.scielo.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planalto.gov.br/ccivil_03/leis/L9394.htm" TargetMode="External"/><Relationship Id="rId10" Type="http://schemas.openxmlformats.org/officeDocument/2006/relationships/hyperlink" Target="http://www.ifac.edu.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ampusriobranco@ifac.edu.br" TargetMode="External"/><Relationship Id="rId14" Type="http://schemas.openxmlformats.org/officeDocument/2006/relationships/hyperlink" Target="http://www.ifac.edu.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portal.inep.gov.br/basica-censo-escolar-sinopse-sinopse" TargetMode="External"/><Relationship Id="rId1" Type="http://schemas.openxmlformats.org/officeDocument/2006/relationships/hyperlink" Target="http://www.observatoriodopne.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0F27B-1A89-4692-8B80-778E249D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3291</TotalTime>
  <Pages>95</Pages>
  <Words>22355</Words>
  <Characters>120721</Characters>
  <Application>Microsoft Office Word</Application>
  <DocSecurity>0</DocSecurity>
  <Lines>1006</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Anadja Antonia Pacheco Soares</dc:creator>
  <cp:keywords/>
  <dc:description/>
  <cp:lastModifiedBy>Paulo Roberto de Souza</cp:lastModifiedBy>
  <cp:revision>76</cp:revision>
  <cp:lastPrinted>2017-06-05T19:50:00Z</cp:lastPrinted>
  <dcterms:created xsi:type="dcterms:W3CDTF">2017-04-20T20:40:00Z</dcterms:created>
  <dcterms:modified xsi:type="dcterms:W3CDTF">2017-07-07T00:17:00Z</dcterms:modified>
</cp:coreProperties>
</file>